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D7B" w:rsidRDefault="00762D7B" w:rsidP="00762D7B">
      <w:pPr>
        <w:spacing w:line="360" w:lineRule="auto"/>
        <w:outlineLvl w:val="0"/>
        <w:rPr>
          <w:rtl/>
        </w:rPr>
      </w:pPr>
    </w:p>
    <w:p w:rsidR="00762D7B" w:rsidRDefault="00762D7B" w:rsidP="00762D7B">
      <w:pPr>
        <w:bidi w:val="0"/>
        <w:spacing w:line="360" w:lineRule="auto"/>
        <w:jc w:val="center"/>
      </w:pPr>
      <w:r>
        <w:t>The Month of Elul and the Festivals of Tishrei (5780)</w:t>
      </w:r>
    </w:p>
    <w:p w:rsidR="00762D7B" w:rsidRDefault="00762D7B" w:rsidP="00762D7B">
      <w:pPr>
        <w:bidi w:val="0"/>
        <w:spacing w:line="360" w:lineRule="auto"/>
        <w:jc w:val="center"/>
        <w:rPr>
          <w:b/>
          <w:bCs/>
          <w:sz w:val="24"/>
        </w:rPr>
      </w:pPr>
      <w:bookmarkStart w:id="0" w:name="_GoBack"/>
      <w:r>
        <w:rPr>
          <w:b/>
          <w:bCs/>
          <w:sz w:val="24"/>
        </w:rPr>
        <w:t xml:space="preserve">Rabbi </w:t>
      </w:r>
      <w:smartTag w:uri="urn:schemas-microsoft-com:office:smarttags" w:element="PersonName">
        <w:smartTagPr>
          <w:attr w:name="ProductID" w:val="Shimon Golan"/>
        </w:smartTagPr>
        <w:r>
          <w:rPr>
            <w:b/>
            <w:bCs/>
            <w:sz w:val="24"/>
          </w:rPr>
          <w:t>Shimon Golan</w:t>
        </w:r>
      </w:smartTag>
    </w:p>
    <w:bookmarkEnd w:id="0"/>
    <w:p w:rsidR="00762D7B" w:rsidRDefault="00762D7B" w:rsidP="00762D7B">
      <w:pPr>
        <w:bidi w:val="0"/>
        <w:jc w:val="center"/>
      </w:pPr>
    </w:p>
    <w:p w:rsidR="00762D7B" w:rsidRPr="006146C2" w:rsidRDefault="00762D7B" w:rsidP="00762D7B">
      <w:pPr>
        <w:bidi w:val="0"/>
        <w:outlineLvl w:val="0"/>
        <w:rPr>
          <w:rFonts w:cs="Times New Roman"/>
          <w:b/>
          <w:bCs/>
          <w:sz w:val="24"/>
        </w:rPr>
      </w:pPr>
      <w:r w:rsidRPr="006146C2">
        <w:rPr>
          <w:rFonts w:cs="Times New Roman"/>
          <w:b/>
          <w:bCs/>
          <w:sz w:val="24"/>
        </w:rPr>
        <w:t xml:space="preserve">Rosh Hodesh Elul and </w:t>
      </w:r>
      <w:r w:rsidRPr="006146C2">
        <w:rPr>
          <w:rFonts w:cs="Times New Roman"/>
          <w:b/>
          <w:bCs/>
          <w:i/>
          <w:iCs/>
          <w:sz w:val="24"/>
        </w:rPr>
        <w:t>Selihot</w:t>
      </w:r>
    </w:p>
    <w:p w:rsidR="00762D7B" w:rsidRPr="006146C2" w:rsidRDefault="00762D7B" w:rsidP="00762D7B">
      <w:pPr>
        <w:numPr>
          <w:ilvl w:val="0"/>
          <w:numId w:val="1"/>
        </w:numPr>
        <w:bidi w:val="0"/>
        <w:rPr>
          <w:rFonts w:cs="Times New Roman"/>
          <w:sz w:val="24"/>
        </w:rPr>
      </w:pPr>
      <w:r w:rsidRPr="006146C2">
        <w:rPr>
          <w:rFonts w:cs="Times New Roman"/>
          <w:sz w:val="24"/>
        </w:rPr>
        <w:t xml:space="preserve">The month of Elul is a time of compassion and forgiveness. This tradition has its source at the time of the sin of the golden calf: Moshe’s final ascent of </w:t>
      </w:r>
      <w:smartTag w:uri="urn:schemas-microsoft-com:office:smarttags" w:element="place">
        <w:r w:rsidRPr="006146C2">
          <w:rPr>
            <w:rFonts w:cs="Times New Roman"/>
            <w:sz w:val="24"/>
          </w:rPr>
          <w:t>Mount Sinai</w:t>
        </w:r>
      </w:smartTag>
      <w:r w:rsidRPr="006146C2">
        <w:rPr>
          <w:rFonts w:cs="Times New Roman"/>
          <w:sz w:val="24"/>
        </w:rPr>
        <w:t xml:space="preserve"> to plead for forgiveness on behalf of the nation took place, according to tradition, on Rosh Hodesh Elul. He remained there for forty days, until Yom Kippur, when Bnei Yisrael were finally forgiven for their sin.</w:t>
      </w:r>
    </w:p>
    <w:p w:rsidR="00762D7B" w:rsidRPr="006146C2" w:rsidRDefault="00762D7B" w:rsidP="00762D7B">
      <w:pPr>
        <w:numPr>
          <w:ilvl w:val="0"/>
          <w:numId w:val="1"/>
        </w:numPr>
        <w:bidi w:val="0"/>
        <w:rPr>
          <w:rFonts w:cs="Times New Roman"/>
          <w:sz w:val="24"/>
        </w:rPr>
      </w:pPr>
      <w:r w:rsidRPr="006146C2">
        <w:rPr>
          <w:rFonts w:cs="Times New Roman"/>
          <w:sz w:val="24"/>
        </w:rPr>
        <w:t xml:space="preserve">Our Sages associate many concepts with the month of Elul, including some verses in which the name “Elul” (i.e., the letters </w:t>
      </w:r>
      <w:r w:rsidRPr="006146C2">
        <w:rPr>
          <w:rFonts w:cs="Times New Roman"/>
          <w:i/>
          <w:iCs/>
          <w:sz w:val="24"/>
        </w:rPr>
        <w:t>alef, lamed, vav, lamed</w:t>
      </w:r>
      <w:r w:rsidRPr="006146C2">
        <w:rPr>
          <w:rFonts w:cs="Times New Roman"/>
          <w:sz w:val="24"/>
        </w:rPr>
        <w:t>) appears as a mnemonic: the words “I am my Beloved’s, and my Beloved is mine” (“</w:t>
      </w:r>
      <w:r w:rsidRPr="006146C2">
        <w:rPr>
          <w:rFonts w:cs="Times New Roman"/>
          <w:i/>
          <w:iCs/>
          <w:sz w:val="24"/>
          <w:u w:val="single"/>
        </w:rPr>
        <w:t>a</w:t>
      </w:r>
      <w:r w:rsidRPr="006146C2">
        <w:rPr>
          <w:rFonts w:cs="Times New Roman"/>
          <w:i/>
          <w:iCs/>
          <w:sz w:val="24"/>
        </w:rPr>
        <w:t xml:space="preserve">ni </w:t>
      </w:r>
      <w:r w:rsidRPr="006146C2">
        <w:rPr>
          <w:rFonts w:cs="Times New Roman"/>
          <w:i/>
          <w:iCs/>
          <w:sz w:val="24"/>
          <w:u w:val="single"/>
        </w:rPr>
        <w:t>l</w:t>
      </w:r>
      <w:r w:rsidRPr="006146C2">
        <w:rPr>
          <w:rFonts w:cs="Times New Roman"/>
          <w:i/>
          <w:iCs/>
          <w:sz w:val="24"/>
        </w:rPr>
        <w:t xml:space="preserve">e-dodi </w:t>
      </w:r>
      <w:r w:rsidRPr="006146C2">
        <w:rPr>
          <w:rFonts w:cs="Times New Roman"/>
          <w:i/>
          <w:iCs/>
          <w:sz w:val="24"/>
          <w:u w:val="single"/>
        </w:rPr>
        <w:t>v</w:t>
      </w:r>
      <w:r w:rsidRPr="006146C2">
        <w:rPr>
          <w:rFonts w:cs="Times New Roman"/>
          <w:i/>
          <w:iCs/>
          <w:sz w:val="24"/>
        </w:rPr>
        <w:t xml:space="preserve">e-dodi </w:t>
      </w:r>
      <w:r w:rsidRPr="006146C2">
        <w:rPr>
          <w:rFonts w:cs="Times New Roman"/>
          <w:i/>
          <w:iCs/>
          <w:sz w:val="24"/>
          <w:u w:val="single"/>
        </w:rPr>
        <w:t>l</w:t>
      </w:r>
      <w:r w:rsidRPr="006146C2">
        <w:rPr>
          <w:rFonts w:cs="Times New Roman"/>
          <w:i/>
          <w:iCs/>
          <w:sz w:val="24"/>
        </w:rPr>
        <w:t>i</w:t>
      </w:r>
      <w:r w:rsidRPr="006146C2">
        <w:rPr>
          <w:rFonts w:cs="Times New Roman"/>
          <w:sz w:val="24"/>
        </w:rPr>
        <w:t>” – Shir ha-Shirim 6) hint to prayer; “The Lord your God will circumcise your heart and the heart of your descendants (“</w:t>
      </w:r>
      <w:r w:rsidRPr="006146C2">
        <w:rPr>
          <w:rFonts w:cs="Times New Roman"/>
          <w:i/>
          <w:iCs/>
          <w:sz w:val="24"/>
          <w:u w:val="single"/>
        </w:rPr>
        <w:t>e</w:t>
      </w:r>
      <w:r w:rsidRPr="006146C2">
        <w:rPr>
          <w:rFonts w:cs="Times New Roman"/>
          <w:i/>
          <w:iCs/>
          <w:sz w:val="24"/>
        </w:rPr>
        <w:t xml:space="preserve">t </w:t>
      </w:r>
      <w:r w:rsidRPr="006146C2">
        <w:rPr>
          <w:rFonts w:cs="Times New Roman"/>
          <w:i/>
          <w:iCs/>
          <w:sz w:val="24"/>
          <w:u w:val="single"/>
        </w:rPr>
        <w:t>l</w:t>
      </w:r>
      <w:r w:rsidRPr="006146C2">
        <w:rPr>
          <w:rFonts w:cs="Times New Roman"/>
          <w:i/>
          <w:iCs/>
          <w:sz w:val="24"/>
        </w:rPr>
        <w:t xml:space="preserve">evavkha </w:t>
      </w:r>
      <w:r w:rsidRPr="006146C2">
        <w:rPr>
          <w:rFonts w:cs="Times New Roman"/>
          <w:i/>
          <w:iCs/>
          <w:sz w:val="24"/>
          <w:u w:val="single"/>
        </w:rPr>
        <w:t>v</w:t>
      </w:r>
      <w:r w:rsidRPr="006146C2">
        <w:rPr>
          <w:rFonts w:cs="Times New Roman"/>
          <w:i/>
          <w:iCs/>
          <w:sz w:val="24"/>
        </w:rPr>
        <w:t xml:space="preserve">e-et </w:t>
      </w:r>
      <w:r w:rsidRPr="006146C2">
        <w:rPr>
          <w:rFonts w:cs="Times New Roman"/>
          <w:i/>
          <w:iCs/>
          <w:sz w:val="24"/>
          <w:u w:val="single"/>
        </w:rPr>
        <w:t>l</w:t>
      </w:r>
      <w:r w:rsidRPr="006146C2">
        <w:rPr>
          <w:rFonts w:cs="Times New Roman"/>
          <w:i/>
          <w:iCs/>
          <w:sz w:val="24"/>
        </w:rPr>
        <w:t>evav zar’ekha</w:t>
      </w:r>
      <w:r w:rsidRPr="006146C2">
        <w:rPr>
          <w:rFonts w:cs="Times New Roman"/>
          <w:sz w:val="24"/>
        </w:rPr>
        <w:t>” – Devarim 30) alludes to repentance; “from one person to the other, and gifts to the poor” (</w:t>
      </w:r>
      <w:r w:rsidRPr="006146C2">
        <w:rPr>
          <w:rFonts w:cs="Times New Roman"/>
          <w:i/>
          <w:iCs/>
          <w:sz w:val="24"/>
          <w:u w:val="single"/>
        </w:rPr>
        <w:t>i</w:t>
      </w:r>
      <w:r w:rsidRPr="006146C2">
        <w:rPr>
          <w:rFonts w:cs="Times New Roman"/>
          <w:i/>
          <w:iCs/>
          <w:sz w:val="24"/>
        </w:rPr>
        <w:t xml:space="preserve">sh </w:t>
      </w:r>
      <w:r w:rsidRPr="006146C2">
        <w:rPr>
          <w:rFonts w:cs="Times New Roman"/>
          <w:i/>
          <w:iCs/>
          <w:sz w:val="24"/>
          <w:u w:val="single"/>
        </w:rPr>
        <w:t>l</w:t>
      </w:r>
      <w:r w:rsidRPr="006146C2">
        <w:rPr>
          <w:rFonts w:cs="Times New Roman"/>
          <w:i/>
          <w:iCs/>
          <w:sz w:val="24"/>
        </w:rPr>
        <w:t xml:space="preserve">e-re’ehu </w:t>
      </w:r>
      <w:r w:rsidRPr="006146C2">
        <w:rPr>
          <w:rFonts w:cs="Times New Roman"/>
          <w:i/>
          <w:iCs/>
          <w:sz w:val="24"/>
          <w:u w:val="single"/>
        </w:rPr>
        <w:t>u</w:t>
      </w:r>
      <w:r w:rsidRPr="006146C2">
        <w:rPr>
          <w:rFonts w:cs="Times New Roman"/>
          <w:i/>
          <w:iCs/>
          <w:sz w:val="24"/>
        </w:rPr>
        <w:t xml:space="preserve">-matanot </w:t>
      </w:r>
      <w:r w:rsidRPr="006146C2">
        <w:rPr>
          <w:rFonts w:cs="Times New Roman"/>
          <w:i/>
          <w:iCs/>
          <w:sz w:val="24"/>
          <w:u w:val="single"/>
        </w:rPr>
        <w:t>l</w:t>
      </w:r>
      <w:r w:rsidRPr="006146C2">
        <w:rPr>
          <w:rFonts w:cs="Times New Roman"/>
          <w:i/>
          <w:iCs/>
          <w:sz w:val="24"/>
        </w:rPr>
        <w:t>e-evyonim</w:t>
      </w:r>
      <w:r w:rsidRPr="006146C2">
        <w:rPr>
          <w:rFonts w:cs="Times New Roman"/>
          <w:sz w:val="24"/>
        </w:rPr>
        <w:t xml:space="preserve"> – Ester 9) refers to charity. These three concepts are central to the process of repentance and forgiveness, as we declare: “And repentance and prayer and charity overturn the evil decree”.</w:t>
      </w:r>
    </w:p>
    <w:p w:rsidR="00762D7B" w:rsidRPr="006146C2" w:rsidRDefault="00762D7B" w:rsidP="00762D7B">
      <w:pPr>
        <w:numPr>
          <w:ilvl w:val="0"/>
          <w:numId w:val="1"/>
        </w:numPr>
        <w:bidi w:val="0"/>
        <w:rPr>
          <w:rFonts w:cs="Times New Roman"/>
          <w:sz w:val="24"/>
        </w:rPr>
      </w:pPr>
      <w:r w:rsidRPr="006146C2">
        <w:rPr>
          <w:rFonts w:cs="Times New Roman"/>
          <w:sz w:val="24"/>
        </w:rPr>
        <w:t>It is customary, throughout Jewish communities everywhere, to perform mitzvot with special attention to detail during the month of Elul, as well as to increase one’s Torah study and to pray with extra concentration and fervor. Such conduct represents worthy preparation for the High Holy Days at the beginning of the month of Tishrei.</w:t>
      </w:r>
    </w:p>
    <w:p w:rsidR="00762D7B" w:rsidRPr="006146C2" w:rsidRDefault="00762D7B" w:rsidP="00762D7B">
      <w:pPr>
        <w:numPr>
          <w:ilvl w:val="0"/>
          <w:numId w:val="1"/>
        </w:numPr>
        <w:bidi w:val="0"/>
        <w:rPr>
          <w:rFonts w:cs="Times New Roman"/>
          <w:sz w:val="24"/>
        </w:rPr>
      </w:pPr>
      <w:r w:rsidRPr="006146C2">
        <w:rPr>
          <w:rFonts w:cs="Times New Roman"/>
          <w:sz w:val="24"/>
        </w:rPr>
        <w:t xml:space="preserve">Sefardi communities recite </w:t>
      </w:r>
      <w:r w:rsidRPr="006146C2">
        <w:rPr>
          <w:rFonts w:cs="Times New Roman"/>
          <w:i/>
          <w:iCs/>
          <w:sz w:val="24"/>
        </w:rPr>
        <w:t>selihot</w:t>
      </w:r>
      <w:r w:rsidRPr="006146C2">
        <w:rPr>
          <w:rFonts w:cs="Times New Roman"/>
          <w:sz w:val="24"/>
        </w:rPr>
        <w:t xml:space="preserve"> every day before </w:t>
      </w:r>
      <w:r w:rsidRPr="006146C2">
        <w:rPr>
          <w:rFonts w:cs="Times New Roman"/>
          <w:i/>
          <w:iCs/>
          <w:sz w:val="24"/>
        </w:rPr>
        <w:t>shaharit</w:t>
      </w:r>
      <w:r w:rsidRPr="006146C2">
        <w:rPr>
          <w:rFonts w:cs="Times New Roman"/>
          <w:sz w:val="24"/>
        </w:rPr>
        <w:t>, starting from Rosh Hodes</w:t>
      </w:r>
      <w:r>
        <w:rPr>
          <w:rFonts w:cs="Times New Roman"/>
          <w:sz w:val="24"/>
        </w:rPr>
        <w:t>h Elul</w:t>
      </w:r>
      <w:r w:rsidRPr="006146C2">
        <w:rPr>
          <w:rFonts w:cs="Times New Roman"/>
          <w:sz w:val="24"/>
        </w:rPr>
        <w:t xml:space="preserve">, in accordance with the ruling of the Shulhan Arukh (Orah Hayim 581:1). Some begin from the first day of Elul (as the Shulhan Arukh prescribes) while others begin on the second day of Elul (the variation here appears to arise from different traditions as to whether Moshe ascended </w:t>
      </w:r>
      <w:smartTag w:uri="urn:schemas-microsoft-com:office:smarttags" w:element="place">
        <w:r w:rsidRPr="006146C2">
          <w:rPr>
            <w:rFonts w:cs="Times New Roman"/>
            <w:sz w:val="24"/>
          </w:rPr>
          <w:t>Mount Sinai</w:t>
        </w:r>
      </w:smartTag>
      <w:r w:rsidRPr="006146C2">
        <w:rPr>
          <w:rFonts w:cs="Times New Roman"/>
          <w:sz w:val="24"/>
        </w:rPr>
        <w:t xml:space="preserve"> on the first or second day of Elul). Ashkenazi communities “gather in the early hours to recite </w:t>
      </w:r>
      <w:r w:rsidRPr="006146C2">
        <w:rPr>
          <w:rFonts w:cs="Times New Roman"/>
          <w:i/>
          <w:iCs/>
          <w:sz w:val="24"/>
        </w:rPr>
        <w:t>selihot</w:t>
      </w:r>
      <w:r w:rsidRPr="006146C2">
        <w:rPr>
          <w:rFonts w:cs="Times New Roman"/>
          <w:sz w:val="24"/>
        </w:rPr>
        <w:t xml:space="preserve"> on the Sunday preceding Rosh ha-Shana. If Rosh ha-Shana falls on a Monday or Tuesday, then we begin from the Sunday of the previous week”, according to the Rema (ad loc.). Hence, this year Ashkenazi communities will commence </w:t>
      </w:r>
      <w:r w:rsidRPr="006146C2">
        <w:rPr>
          <w:rFonts w:cs="Times New Roman"/>
          <w:i/>
          <w:iCs/>
          <w:sz w:val="24"/>
        </w:rPr>
        <w:t>selihot</w:t>
      </w:r>
      <w:r w:rsidRPr="006146C2">
        <w:rPr>
          <w:rFonts w:cs="Times New Roman"/>
          <w:sz w:val="24"/>
        </w:rPr>
        <w:t xml:space="preserve"> on Motzei Shabbat Parshat </w:t>
      </w:r>
      <w:r>
        <w:rPr>
          <w:rFonts w:cs="Times New Roman"/>
          <w:sz w:val="24"/>
        </w:rPr>
        <w:t>Ki Tavo</w:t>
      </w:r>
      <w:r w:rsidRPr="006146C2">
        <w:rPr>
          <w:rFonts w:cs="Times New Roman"/>
          <w:sz w:val="24"/>
        </w:rPr>
        <w:t xml:space="preserve"> (or, alternatively, early Sunday morning – 2</w:t>
      </w:r>
      <w:r>
        <w:rPr>
          <w:rFonts w:cs="Times New Roman"/>
          <w:sz w:val="24"/>
        </w:rPr>
        <w:t>2nd</w:t>
      </w:r>
      <w:r w:rsidRPr="006146C2">
        <w:rPr>
          <w:rFonts w:cs="Times New Roman"/>
          <w:sz w:val="24"/>
        </w:rPr>
        <w:t xml:space="preserve"> Elul).</w:t>
      </w:r>
    </w:p>
    <w:p w:rsidR="00762D7B" w:rsidRPr="006146C2" w:rsidRDefault="00762D7B" w:rsidP="00762D7B">
      <w:pPr>
        <w:numPr>
          <w:ilvl w:val="0"/>
          <w:numId w:val="1"/>
        </w:numPr>
        <w:bidi w:val="0"/>
        <w:rPr>
          <w:rFonts w:cs="Times New Roman"/>
          <w:sz w:val="24"/>
        </w:rPr>
      </w:pPr>
      <w:r w:rsidRPr="006146C2">
        <w:rPr>
          <w:rFonts w:cs="Times New Roman"/>
          <w:sz w:val="24"/>
        </w:rPr>
        <w:t>The Shulhan Arukh speaks of the “early morning” (</w:t>
      </w:r>
      <w:r w:rsidRPr="006146C2">
        <w:rPr>
          <w:rFonts w:cs="Times New Roman"/>
          <w:i/>
          <w:iCs/>
          <w:sz w:val="24"/>
        </w:rPr>
        <w:t>ashmoret</w:t>
      </w:r>
      <w:r w:rsidRPr="006146C2">
        <w:rPr>
          <w:rFonts w:cs="Times New Roman"/>
          <w:sz w:val="24"/>
        </w:rPr>
        <w:t xml:space="preserve">). The Mishna Berura (as well as other later authorities) explains that “at the end of the night, the Holy One, blessed be He, goes about in this world, and it is a time of favor”.  Although the meaning of this statement is not altogether clear, its message is that the optimal time for reciting </w:t>
      </w:r>
      <w:r w:rsidRPr="006146C2">
        <w:rPr>
          <w:rFonts w:cs="Times New Roman"/>
          <w:i/>
          <w:iCs/>
          <w:sz w:val="24"/>
        </w:rPr>
        <w:t>selihot</w:t>
      </w:r>
      <w:r w:rsidRPr="006146C2">
        <w:rPr>
          <w:rFonts w:cs="Times New Roman"/>
          <w:sz w:val="24"/>
        </w:rPr>
        <w:t xml:space="preserve"> is the early morning (seemingly, just prior to the dawn. According to the </w:t>
      </w:r>
      <w:smartTag w:uri="urn:schemas-microsoft-com:office:smarttags" w:element="PersonName">
        <w:smartTagPr>
          <w:attr w:name="ProductID" w:val="Magen Avraham"/>
        </w:smartTagPr>
        <w:r w:rsidRPr="006146C2">
          <w:rPr>
            <w:rFonts w:cs="Times New Roman"/>
            <w:sz w:val="24"/>
          </w:rPr>
          <w:t>Magen Avraham</w:t>
        </w:r>
      </w:smartTag>
      <w:r w:rsidRPr="006146C2">
        <w:rPr>
          <w:rFonts w:cs="Times New Roman"/>
          <w:sz w:val="24"/>
        </w:rPr>
        <w:t>, the “early morning” means the last three hours of the night.)</w:t>
      </w:r>
    </w:p>
    <w:p w:rsidR="00762D7B" w:rsidRPr="006146C2" w:rsidRDefault="00762D7B" w:rsidP="00762D7B">
      <w:pPr>
        <w:numPr>
          <w:ilvl w:val="0"/>
          <w:numId w:val="1"/>
        </w:numPr>
        <w:bidi w:val="0"/>
        <w:rPr>
          <w:rFonts w:cs="Times New Roman"/>
          <w:sz w:val="24"/>
        </w:rPr>
      </w:pPr>
      <w:r w:rsidRPr="006146C2">
        <w:rPr>
          <w:rFonts w:cs="Times New Roman"/>
          <w:sz w:val="24"/>
        </w:rPr>
        <w:t xml:space="preserve">As to reciting </w:t>
      </w:r>
      <w:r w:rsidRPr="006146C2">
        <w:rPr>
          <w:rFonts w:cs="Times New Roman"/>
          <w:i/>
          <w:iCs/>
          <w:sz w:val="24"/>
        </w:rPr>
        <w:t>selihot</w:t>
      </w:r>
      <w:r w:rsidRPr="006146C2">
        <w:rPr>
          <w:rFonts w:cs="Times New Roman"/>
          <w:sz w:val="24"/>
        </w:rPr>
        <w:t xml:space="preserve"> before midnight, the Sha’arei Teshuva (Shulhan Arukh, ad loc.) rules against this practice: “For it is not proper to mention the Thirteen Attributes except at a time of favor. A person who is sitting there (in a synaoguge that follows this custom) while they recite should remain silent, or recite Tehillim. He may, however, recite the </w:t>
      </w:r>
      <w:r w:rsidRPr="006146C2">
        <w:rPr>
          <w:rFonts w:cs="Times New Roman"/>
          <w:i/>
          <w:iCs/>
          <w:sz w:val="24"/>
        </w:rPr>
        <w:t>vidui</w:t>
      </w:r>
      <w:r w:rsidRPr="006146C2">
        <w:rPr>
          <w:rFonts w:cs="Times New Roman"/>
          <w:sz w:val="24"/>
        </w:rPr>
        <w:t xml:space="preserve"> (confession) (with them). However, on Motzei Shabbat it is forbidden (to recite </w:t>
      </w:r>
      <w:r w:rsidRPr="006146C2">
        <w:rPr>
          <w:rFonts w:cs="Times New Roman"/>
          <w:i/>
          <w:iCs/>
          <w:sz w:val="24"/>
        </w:rPr>
        <w:t>selihot</w:t>
      </w:r>
      <w:r w:rsidRPr="006146C2">
        <w:rPr>
          <w:rFonts w:cs="Times New Roman"/>
          <w:sz w:val="24"/>
        </w:rPr>
        <w:t xml:space="preserve">) until after midnight, out of deference to the sanctity of Shabbat.” In other words, the Thirteen Attributes – representing the crux of the </w:t>
      </w:r>
      <w:r w:rsidRPr="006146C2">
        <w:rPr>
          <w:rFonts w:cs="Times New Roman"/>
          <w:i/>
          <w:iCs/>
          <w:sz w:val="24"/>
        </w:rPr>
        <w:t>selihot</w:t>
      </w:r>
      <w:r w:rsidRPr="006146C2">
        <w:rPr>
          <w:rFonts w:cs="Times New Roman"/>
          <w:sz w:val="24"/>
        </w:rPr>
        <w:t xml:space="preserve"> service – should not be mentioned before midnight, but one may recite the </w:t>
      </w:r>
      <w:r w:rsidRPr="006146C2">
        <w:rPr>
          <w:rFonts w:cs="Times New Roman"/>
          <w:i/>
          <w:iCs/>
          <w:sz w:val="24"/>
        </w:rPr>
        <w:t>vidui</w:t>
      </w:r>
      <w:r w:rsidRPr="006146C2">
        <w:rPr>
          <w:rFonts w:cs="Times New Roman"/>
          <w:sz w:val="24"/>
        </w:rPr>
        <w:t xml:space="preserve"> before midnight (except on Motzei Shabbat). Rav Moshe Feinstein (Igrot Moshe, Orah Hayim 2:105) writes that “if it is impossible to arrange (</w:t>
      </w:r>
      <w:r w:rsidRPr="006146C2">
        <w:rPr>
          <w:rFonts w:cs="Times New Roman"/>
          <w:i/>
          <w:iCs/>
          <w:sz w:val="24"/>
        </w:rPr>
        <w:t>selihot</w:t>
      </w:r>
      <w:r w:rsidRPr="006146C2">
        <w:rPr>
          <w:rFonts w:cs="Times New Roman"/>
          <w:sz w:val="24"/>
        </w:rPr>
        <w:t xml:space="preserve">) after midnight, and the community will otherwise cancel </w:t>
      </w:r>
      <w:r w:rsidRPr="006146C2">
        <w:rPr>
          <w:rFonts w:cs="Times New Roman"/>
          <w:i/>
          <w:iCs/>
          <w:sz w:val="24"/>
        </w:rPr>
        <w:t>selihot</w:t>
      </w:r>
      <w:r w:rsidRPr="006146C2">
        <w:rPr>
          <w:rFonts w:cs="Times New Roman"/>
          <w:sz w:val="24"/>
        </w:rPr>
        <w:t xml:space="preserve">, it may be permitted in that particular circumstance, </w:t>
      </w:r>
      <w:r w:rsidRPr="006146C2">
        <w:rPr>
          <w:rFonts w:cs="Times New Roman"/>
          <w:i/>
          <w:iCs/>
          <w:sz w:val="24"/>
        </w:rPr>
        <w:t>le-khat’hila</w:t>
      </w:r>
      <w:r w:rsidRPr="006146C2">
        <w:rPr>
          <w:rFonts w:cs="Times New Roman"/>
          <w:sz w:val="24"/>
        </w:rPr>
        <w:t xml:space="preserve">, for there is no source for these matters in the Gemara; rather, they are based on the teachings of later authorities, on the basis of kabbalistic works. (Hence,) there is no actual prohibition involved; it is simply that (when recited before midnight) the Thirteen Attributes – concerning which we are promised that their recitation will not go unanswered – do not have the same power; they are then like any regular prayer. Therefore, in order that (the community) not miss out on </w:t>
      </w:r>
      <w:r w:rsidRPr="006146C2">
        <w:rPr>
          <w:rFonts w:cs="Times New Roman"/>
          <w:i/>
          <w:iCs/>
          <w:sz w:val="24"/>
        </w:rPr>
        <w:t>selihot</w:t>
      </w:r>
      <w:r w:rsidRPr="006146C2">
        <w:rPr>
          <w:rFonts w:cs="Times New Roman"/>
          <w:sz w:val="24"/>
        </w:rPr>
        <w:t xml:space="preserve"> altogether and have no awakening to </w:t>
      </w:r>
      <w:r w:rsidRPr="006146C2">
        <w:rPr>
          <w:rFonts w:cs="Times New Roman"/>
          <w:i/>
          <w:iCs/>
          <w:sz w:val="24"/>
        </w:rPr>
        <w:t>teshuva</w:t>
      </w:r>
      <w:r w:rsidRPr="006146C2">
        <w:rPr>
          <w:rFonts w:cs="Times New Roman"/>
          <w:sz w:val="24"/>
        </w:rPr>
        <w:t xml:space="preserve"> at all, it is preferable that they recite (</w:t>
      </w:r>
      <w:r w:rsidRPr="006146C2">
        <w:rPr>
          <w:rFonts w:cs="Times New Roman"/>
          <w:i/>
          <w:iCs/>
          <w:sz w:val="24"/>
        </w:rPr>
        <w:t>selihot</w:t>
      </w:r>
      <w:r w:rsidRPr="006146C2">
        <w:rPr>
          <w:rFonts w:cs="Times New Roman"/>
          <w:sz w:val="24"/>
        </w:rPr>
        <w:t xml:space="preserve">), (and it may be considered) even as a proper measure, in </w:t>
      </w:r>
      <w:r w:rsidRPr="006146C2">
        <w:rPr>
          <w:rFonts w:cs="Times New Roman"/>
          <w:sz w:val="24"/>
        </w:rPr>
        <w:lastRenderedPageBreak/>
        <w:t xml:space="preserve">this particular circumstance.” He goes on to add: “If possible, they should try to do this at the end of that section of the night, for the Shulhan Arukh (1:2) states that it is good to offer supplication at the times when the sections (of the night) change over, for then prayer is accepted with favor… In a difficult situation such as this, one may rely on this.” The “Yalkut Yosef” rejects this view out of hand: “Anyone… who is familiar with kabbala knows… therefore, in a place where it is customary to recite </w:t>
      </w:r>
      <w:r w:rsidRPr="006146C2">
        <w:rPr>
          <w:rFonts w:cs="Times New Roman"/>
          <w:i/>
          <w:iCs/>
          <w:sz w:val="24"/>
        </w:rPr>
        <w:t>selihot</w:t>
      </w:r>
      <w:r w:rsidRPr="006146C2">
        <w:rPr>
          <w:rFonts w:cs="Times New Roman"/>
          <w:sz w:val="24"/>
        </w:rPr>
        <w:t xml:space="preserve"> during the early part of the night, it is proper to stop them and to put an end to their practice, since it is a mistaken custom that has no basis or support.”</w:t>
      </w:r>
      <w:r w:rsidRPr="006146C2">
        <w:rPr>
          <w:rFonts w:cs="Times New Roman"/>
          <w:sz w:val="24"/>
        </w:rPr>
        <w:tab/>
        <w:t xml:space="preserve"> </w:t>
      </w:r>
    </w:p>
    <w:p w:rsidR="00762D7B" w:rsidRPr="006146C2" w:rsidRDefault="00762D7B" w:rsidP="00762D7B">
      <w:pPr>
        <w:numPr>
          <w:ilvl w:val="0"/>
          <w:numId w:val="1"/>
        </w:numPr>
        <w:bidi w:val="0"/>
        <w:rPr>
          <w:rFonts w:cs="Times New Roman"/>
          <w:sz w:val="24"/>
        </w:rPr>
      </w:pPr>
      <w:r w:rsidRPr="006146C2">
        <w:rPr>
          <w:rFonts w:cs="Times New Roman"/>
          <w:sz w:val="24"/>
        </w:rPr>
        <w:t xml:space="preserve">As for the possibility of reciting </w:t>
      </w:r>
      <w:r w:rsidRPr="006146C2">
        <w:rPr>
          <w:rFonts w:cs="Times New Roman"/>
          <w:i/>
          <w:iCs/>
          <w:sz w:val="24"/>
        </w:rPr>
        <w:t>selihot</w:t>
      </w:r>
      <w:r w:rsidRPr="006146C2">
        <w:rPr>
          <w:rFonts w:cs="Times New Roman"/>
          <w:sz w:val="24"/>
        </w:rPr>
        <w:t xml:space="preserve"> later on in the morning, the Arukh ha-Shulhan writes (581,4): “There are many references in the </w:t>
      </w:r>
      <w:r w:rsidRPr="006146C2">
        <w:rPr>
          <w:rFonts w:cs="Times New Roman"/>
          <w:i/>
          <w:iCs/>
          <w:sz w:val="24"/>
        </w:rPr>
        <w:t>selihot</w:t>
      </w:r>
      <w:r w:rsidRPr="006146C2">
        <w:rPr>
          <w:rFonts w:cs="Times New Roman"/>
          <w:sz w:val="24"/>
        </w:rPr>
        <w:t xml:space="preserve"> to the fact that we are reciting it at night, prior to the dawn… and now, since in many places people recite </w:t>
      </w:r>
      <w:r w:rsidRPr="006146C2">
        <w:rPr>
          <w:rFonts w:cs="Times New Roman"/>
          <w:i/>
          <w:iCs/>
          <w:sz w:val="24"/>
        </w:rPr>
        <w:t>selihot</w:t>
      </w:r>
      <w:r w:rsidRPr="006146C2">
        <w:rPr>
          <w:rFonts w:cs="Times New Roman"/>
          <w:sz w:val="24"/>
        </w:rPr>
        <w:t xml:space="preserve"> in broad daylight, they would be uttering untruths (were they to utter them). Therefore, they should skip over such phrases.”</w:t>
      </w:r>
    </w:p>
    <w:p w:rsidR="00762D7B" w:rsidRPr="006146C2" w:rsidRDefault="00762D7B" w:rsidP="00762D7B">
      <w:pPr>
        <w:numPr>
          <w:ilvl w:val="0"/>
          <w:numId w:val="1"/>
        </w:numPr>
        <w:bidi w:val="0"/>
        <w:rPr>
          <w:rFonts w:cs="Times New Roman"/>
          <w:sz w:val="24"/>
        </w:rPr>
      </w:pPr>
      <w:r w:rsidRPr="006146C2">
        <w:rPr>
          <w:rFonts w:cs="Times New Roman"/>
          <w:sz w:val="24"/>
        </w:rPr>
        <w:t xml:space="preserve">From all of the above we conclude that the order of preferences as to when to recite </w:t>
      </w:r>
      <w:r w:rsidRPr="006146C2">
        <w:rPr>
          <w:rFonts w:cs="Times New Roman"/>
          <w:i/>
          <w:iCs/>
          <w:sz w:val="24"/>
        </w:rPr>
        <w:t>selihot</w:t>
      </w:r>
      <w:r w:rsidRPr="006146C2">
        <w:rPr>
          <w:rFonts w:cs="Times New Roman"/>
          <w:sz w:val="24"/>
        </w:rPr>
        <w:t xml:space="preserve"> is as follows:</w:t>
      </w:r>
    </w:p>
    <w:p w:rsidR="00762D7B" w:rsidRPr="006146C2" w:rsidRDefault="00762D7B" w:rsidP="00762D7B">
      <w:pPr>
        <w:numPr>
          <w:ilvl w:val="2"/>
          <w:numId w:val="1"/>
        </w:numPr>
        <w:tabs>
          <w:tab w:val="clear" w:pos="2340"/>
          <w:tab w:val="num" w:pos="1080"/>
        </w:tabs>
        <w:bidi w:val="0"/>
        <w:ind w:left="1440"/>
        <w:rPr>
          <w:rFonts w:cs="Times New Roman"/>
          <w:sz w:val="24"/>
        </w:rPr>
      </w:pPr>
      <w:r w:rsidRPr="006146C2">
        <w:rPr>
          <w:rFonts w:cs="Times New Roman"/>
          <w:sz w:val="24"/>
        </w:rPr>
        <w:t>The ideal time is at the very end of the night, aiming to conclude before sunrise. (On Rosh Hodesh, this means before 0</w:t>
      </w:r>
      <w:r>
        <w:rPr>
          <w:rFonts w:cs="Times New Roman"/>
          <w:sz w:val="24"/>
        </w:rPr>
        <w:t>6</w:t>
      </w:r>
      <w:r w:rsidRPr="006146C2">
        <w:rPr>
          <w:rFonts w:cs="Times New Roman"/>
          <w:sz w:val="24"/>
        </w:rPr>
        <w:t>:</w:t>
      </w:r>
      <w:r>
        <w:rPr>
          <w:rFonts w:cs="Times New Roman"/>
          <w:sz w:val="24"/>
        </w:rPr>
        <w:t>11; by the twenty scond</w:t>
      </w:r>
      <w:r w:rsidRPr="006146C2">
        <w:rPr>
          <w:rFonts w:cs="Times New Roman"/>
          <w:sz w:val="24"/>
        </w:rPr>
        <w:t xml:space="preserve"> of Elul this would be at 06:</w:t>
      </w:r>
      <w:r>
        <w:rPr>
          <w:rFonts w:cs="Times New Roman"/>
          <w:sz w:val="24"/>
        </w:rPr>
        <w:t>23</w:t>
      </w:r>
      <w:r w:rsidRPr="006146C2">
        <w:rPr>
          <w:rFonts w:cs="Times New Roman"/>
          <w:sz w:val="24"/>
        </w:rPr>
        <w:t>).</w:t>
      </w:r>
    </w:p>
    <w:p w:rsidR="00762D7B" w:rsidRPr="006146C2" w:rsidRDefault="00762D7B" w:rsidP="00762D7B">
      <w:pPr>
        <w:numPr>
          <w:ilvl w:val="2"/>
          <w:numId w:val="1"/>
        </w:numPr>
        <w:tabs>
          <w:tab w:val="clear" w:pos="2340"/>
          <w:tab w:val="num" w:pos="1080"/>
        </w:tabs>
        <w:bidi w:val="0"/>
        <w:ind w:left="1440"/>
        <w:rPr>
          <w:rFonts w:cs="Times New Roman"/>
          <w:sz w:val="24"/>
        </w:rPr>
      </w:pPr>
      <w:r w:rsidRPr="006146C2">
        <w:rPr>
          <w:rFonts w:cs="Times New Roman"/>
          <w:sz w:val="24"/>
        </w:rPr>
        <w:t xml:space="preserve">It is also possible to recite </w:t>
      </w:r>
      <w:r w:rsidRPr="006146C2">
        <w:rPr>
          <w:rFonts w:cs="Times New Roman"/>
          <w:i/>
          <w:iCs/>
          <w:sz w:val="24"/>
        </w:rPr>
        <w:t>selihot</w:t>
      </w:r>
      <w:r w:rsidRPr="006146C2">
        <w:rPr>
          <w:rFonts w:cs="Times New Roman"/>
          <w:sz w:val="24"/>
        </w:rPr>
        <w:t xml:space="preserve"> at night, after the middle of the night. (During the last week of Elul, the “middle of the night”, in halakhic terms, is at 00:3</w:t>
      </w:r>
      <w:r>
        <w:rPr>
          <w:rFonts w:cs="Times New Roman"/>
          <w:sz w:val="24"/>
        </w:rPr>
        <w:t>1</w:t>
      </w:r>
      <w:r w:rsidRPr="006146C2">
        <w:rPr>
          <w:rFonts w:cs="Times New Roman"/>
          <w:sz w:val="24"/>
        </w:rPr>
        <w:t>)</w:t>
      </w:r>
    </w:p>
    <w:p w:rsidR="00762D7B" w:rsidRPr="006146C2" w:rsidRDefault="00762D7B" w:rsidP="00762D7B">
      <w:pPr>
        <w:numPr>
          <w:ilvl w:val="2"/>
          <w:numId w:val="1"/>
        </w:numPr>
        <w:tabs>
          <w:tab w:val="clear" w:pos="2340"/>
          <w:tab w:val="num" w:pos="1080"/>
        </w:tabs>
        <w:bidi w:val="0"/>
        <w:ind w:left="1440"/>
        <w:rPr>
          <w:rFonts w:cs="Times New Roman"/>
          <w:sz w:val="24"/>
        </w:rPr>
      </w:pPr>
      <w:r w:rsidRPr="006146C2">
        <w:rPr>
          <w:rFonts w:cs="Times New Roman"/>
          <w:sz w:val="24"/>
        </w:rPr>
        <w:t xml:space="preserve">It is better to recite </w:t>
      </w:r>
      <w:r w:rsidRPr="006146C2">
        <w:rPr>
          <w:rFonts w:cs="Times New Roman"/>
          <w:i/>
          <w:iCs/>
          <w:sz w:val="24"/>
        </w:rPr>
        <w:t>selihot</w:t>
      </w:r>
      <w:r w:rsidRPr="006146C2">
        <w:rPr>
          <w:rFonts w:cs="Times New Roman"/>
          <w:sz w:val="24"/>
        </w:rPr>
        <w:t xml:space="preserve"> later on in the morning (i.e., after sunrise) than before the middle of the night. (Even those authorities who are more lenient allow for the latter possibility only where absolutely necessary.)</w:t>
      </w:r>
    </w:p>
    <w:p w:rsidR="00762D7B" w:rsidRPr="006146C2" w:rsidRDefault="00762D7B" w:rsidP="00762D7B">
      <w:pPr>
        <w:numPr>
          <w:ilvl w:val="0"/>
          <w:numId w:val="1"/>
        </w:numPr>
        <w:bidi w:val="0"/>
        <w:rPr>
          <w:rFonts w:cs="Times New Roman"/>
          <w:sz w:val="24"/>
        </w:rPr>
      </w:pPr>
      <w:r w:rsidRPr="006146C2">
        <w:rPr>
          <w:rFonts w:cs="Times New Roman"/>
          <w:sz w:val="24"/>
        </w:rPr>
        <w:t xml:space="preserve">According to Ashkenazi custom, the shofar is sounded every morning after </w:t>
      </w:r>
      <w:r w:rsidRPr="006146C2">
        <w:rPr>
          <w:rFonts w:cs="Times New Roman"/>
          <w:i/>
          <w:iCs/>
          <w:sz w:val="24"/>
        </w:rPr>
        <w:t>shaharit</w:t>
      </w:r>
      <w:r w:rsidRPr="006146C2">
        <w:rPr>
          <w:rFonts w:cs="Times New Roman"/>
          <w:sz w:val="24"/>
        </w:rPr>
        <w:t xml:space="preserve">, starting from the second day of Rosh Hodesh Elul, but not including Erev Rosh ha-Shana. The Sefardi custom is to sound three sets of shofar blasts during the recital of the Thirteen Attributes, as part of the </w:t>
      </w:r>
      <w:r w:rsidRPr="006146C2">
        <w:rPr>
          <w:rFonts w:cs="Times New Roman"/>
          <w:i/>
          <w:iCs/>
          <w:sz w:val="24"/>
        </w:rPr>
        <w:t>selihot</w:t>
      </w:r>
      <w:r w:rsidRPr="006146C2">
        <w:rPr>
          <w:rFonts w:cs="Times New Roman"/>
          <w:sz w:val="24"/>
        </w:rPr>
        <w:t xml:space="preserve"> service.</w:t>
      </w:r>
    </w:p>
    <w:p w:rsidR="00762D7B" w:rsidRPr="006146C2" w:rsidRDefault="00762D7B" w:rsidP="00762D7B">
      <w:pPr>
        <w:numPr>
          <w:ilvl w:val="0"/>
          <w:numId w:val="1"/>
        </w:numPr>
        <w:bidi w:val="0"/>
        <w:rPr>
          <w:rFonts w:cs="Times New Roman"/>
          <w:sz w:val="24"/>
        </w:rPr>
      </w:pPr>
      <w:r w:rsidRPr="006146C2">
        <w:rPr>
          <w:rFonts w:cs="Times New Roman"/>
          <w:sz w:val="24"/>
        </w:rPr>
        <w:t>Likewise it is customary to add “</w:t>
      </w:r>
      <w:r w:rsidRPr="006146C2">
        <w:rPr>
          <w:rFonts w:cs="Times New Roman"/>
          <w:i/>
          <w:iCs/>
          <w:sz w:val="24"/>
        </w:rPr>
        <w:t>le-david hashem ori ve-yish’i</w:t>
      </w:r>
      <w:r w:rsidRPr="006146C2">
        <w:rPr>
          <w:rFonts w:cs="Times New Roman"/>
          <w:sz w:val="24"/>
        </w:rPr>
        <w:t xml:space="preserve">”, in the morning and in the evening (some add it at the end of </w:t>
      </w:r>
      <w:r w:rsidRPr="006146C2">
        <w:rPr>
          <w:rFonts w:cs="Times New Roman"/>
          <w:i/>
          <w:iCs/>
          <w:sz w:val="24"/>
        </w:rPr>
        <w:t>minha</w:t>
      </w:r>
      <w:r w:rsidRPr="006146C2">
        <w:rPr>
          <w:rFonts w:cs="Times New Roman"/>
          <w:sz w:val="24"/>
        </w:rPr>
        <w:t xml:space="preserve">; others at the end of </w:t>
      </w:r>
      <w:r w:rsidRPr="006146C2">
        <w:rPr>
          <w:rFonts w:cs="Times New Roman"/>
          <w:i/>
          <w:iCs/>
          <w:sz w:val="24"/>
        </w:rPr>
        <w:t>ma’ariv</w:t>
      </w:r>
      <w:r w:rsidRPr="006146C2">
        <w:rPr>
          <w:rFonts w:cs="Times New Roman"/>
          <w:sz w:val="24"/>
        </w:rPr>
        <w:t xml:space="preserve">), up until Hoshana Rabba. In many </w:t>
      </w:r>
      <w:r>
        <w:rPr>
          <w:rFonts w:cs="Times New Roman"/>
          <w:sz w:val="24"/>
        </w:rPr>
        <w:t xml:space="preserve">Sefaradi </w:t>
      </w:r>
      <w:r w:rsidRPr="006146C2">
        <w:rPr>
          <w:rFonts w:cs="Times New Roman"/>
          <w:sz w:val="24"/>
        </w:rPr>
        <w:t>communities this psalm is recited throughout the year, but even where it is not, it should be added during Elul.</w:t>
      </w:r>
    </w:p>
    <w:p w:rsidR="00762D7B" w:rsidRPr="006146C2" w:rsidRDefault="00762D7B" w:rsidP="00762D7B">
      <w:pPr>
        <w:bidi w:val="0"/>
        <w:outlineLvl w:val="0"/>
        <w:rPr>
          <w:rFonts w:cs="Times New Roman"/>
          <w:b/>
          <w:bCs/>
          <w:sz w:val="24"/>
        </w:rPr>
      </w:pPr>
      <w:r w:rsidRPr="006146C2">
        <w:rPr>
          <w:rFonts w:cs="Times New Roman"/>
          <w:b/>
          <w:bCs/>
          <w:sz w:val="24"/>
        </w:rPr>
        <w:t>Erev Rosh ha-Shana</w:t>
      </w:r>
    </w:p>
    <w:p w:rsidR="00762D7B" w:rsidRPr="006146C2" w:rsidRDefault="00762D7B" w:rsidP="00762D7B">
      <w:pPr>
        <w:numPr>
          <w:ilvl w:val="1"/>
          <w:numId w:val="1"/>
        </w:numPr>
        <w:tabs>
          <w:tab w:val="clear" w:pos="1440"/>
          <w:tab w:val="num" w:pos="360"/>
        </w:tabs>
        <w:bidi w:val="0"/>
        <w:ind w:left="360"/>
        <w:rPr>
          <w:rFonts w:cs="Times New Roman"/>
          <w:sz w:val="24"/>
        </w:rPr>
      </w:pPr>
      <w:r w:rsidRPr="006146C2">
        <w:rPr>
          <w:rFonts w:cs="Times New Roman"/>
          <w:sz w:val="24"/>
        </w:rPr>
        <w:t xml:space="preserve">On Erev Rosh ha-Shana the </w:t>
      </w:r>
      <w:r w:rsidRPr="006146C2">
        <w:rPr>
          <w:rFonts w:cs="Times New Roman"/>
          <w:i/>
          <w:iCs/>
          <w:sz w:val="24"/>
        </w:rPr>
        <w:t>selihot</w:t>
      </w:r>
      <w:r w:rsidRPr="006146C2">
        <w:rPr>
          <w:rFonts w:cs="Times New Roman"/>
          <w:sz w:val="24"/>
        </w:rPr>
        <w:t xml:space="preserve"> service is extended and elaborated upon; even a mourner is permitted to leave his house on this day to join in the recital of </w:t>
      </w:r>
      <w:r w:rsidRPr="006146C2">
        <w:rPr>
          <w:rFonts w:cs="Times New Roman"/>
          <w:i/>
          <w:iCs/>
          <w:sz w:val="24"/>
        </w:rPr>
        <w:t>selihot</w:t>
      </w:r>
      <w:r w:rsidRPr="006146C2">
        <w:rPr>
          <w:rFonts w:cs="Times New Roman"/>
          <w:sz w:val="24"/>
        </w:rPr>
        <w:t>.</w:t>
      </w:r>
    </w:p>
    <w:p w:rsidR="00762D7B" w:rsidRPr="006146C2" w:rsidRDefault="00762D7B" w:rsidP="00762D7B">
      <w:pPr>
        <w:numPr>
          <w:ilvl w:val="1"/>
          <w:numId w:val="1"/>
        </w:numPr>
        <w:tabs>
          <w:tab w:val="clear" w:pos="1440"/>
          <w:tab w:val="num" w:pos="360"/>
        </w:tabs>
        <w:bidi w:val="0"/>
        <w:ind w:left="360"/>
        <w:rPr>
          <w:rFonts w:cs="Times New Roman"/>
          <w:sz w:val="24"/>
        </w:rPr>
      </w:pPr>
      <w:r w:rsidRPr="006146C2">
        <w:rPr>
          <w:rFonts w:cs="Times New Roman"/>
          <w:sz w:val="24"/>
        </w:rPr>
        <w:t xml:space="preserve">After </w:t>
      </w:r>
      <w:r w:rsidRPr="006146C2">
        <w:rPr>
          <w:rFonts w:cs="Times New Roman"/>
          <w:i/>
          <w:iCs/>
          <w:sz w:val="24"/>
        </w:rPr>
        <w:t>shaharit</w:t>
      </w:r>
      <w:r w:rsidRPr="006146C2">
        <w:rPr>
          <w:rFonts w:cs="Times New Roman"/>
          <w:sz w:val="24"/>
        </w:rPr>
        <w:t xml:space="preserve"> it is customary to perform a </w:t>
      </w:r>
      <w:r w:rsidRPr="006146C2">
        <w:rPr>
          <w:rFonts w:cs="Times New Roman"/>
          <w:i/>
          <w:iCs/>
          <w:sz w:val="24"/>
        </w:rPr>
        <w:t>hatarat nedarim</w:t>
      </w:r>
      <w:r w:rsidRPr="006146C2">
        <w:rPr>
          <w:rFonts w:cs="Times New Roman"/>
          <w:sz w:val="24"/>
        </w:rPr>
        <w:t xml:space="preserve"> (annulment of vows); some wait until Erev Yom Kippur. According to Ashkenazi custom, any three men can serve as a panel of “judges” for this purpose. There are two main approaches to the procedure: one is that each person stands in front of the panel of three and asks to annul his vows; the other is that a number of people can stand together in front of the three (following which they may exchange roles). The Sefardi custom is to appoint three important community personages to serve as the “judges”; the entire congregation stands in front of them, with one reciting the declaration aloud and the others following along in a whisper.</w:t>
      </w:r>
    </w:p>
    <w:p w:rsidR="00762D7B" w:rsidRPr="006146C2" w:rsidRDefault="00762D7B" w:rsidP="00762D7B">
      <w:pPr>
        <w:numPr>
          <w:ilvl w:val="1"/>
          <w:numId w:val="1"/>
        </w:numPr>
        <w:tabs>
          <w:tab w:val="clear" w:pos="1440"/>
          <w:tab w:val="num" w:pos="360"/>
        </w:tabs>
        <w:bidi w:val="0"/>
        <w:ind w:left="360"/>
        <w:rPr>
          <w:rFonts w:cs="Times New Roman"/>
          <w:sz w:val="24"/>
        </w:rPr>
      </w:pPr>
      <w:r w:rsidRPr="006146C2">
        <w:rPr>
          <w:rFonts w:cs="Times New Roman"/>
          <w:i/>
          <w:iCs/>
          <w:sz w:val="24"/>
        </w:rPr>
        <w:t>Tahanun</w:t>
      </w:r>
      <w:r w:rsidRPr="006146C2">
        <w:rPr>
          <w:rFonts w:cs="Times New Roman"/>
          <w:sz w:val="24"/>
        </w:rPr>
        <w:t xml:space="preserve"> is not recited on Erev Rosh ha-Shana during </w:t>
      </w:r>
      <w:r w:rsidRPr="006146C2">
        <w:rPr>
          <w:rFonts w:cs="Times New Roman"/>
          <w:i/>
          <w:iCs/>
          <w:sz w:val="24"/>
        </w:rPr>
        <w:t>shaharit</w:t>
      </w:r>
      <w:r w:rsidRPr="006146C2">
        <w:rPr>
          <w:rFonts w:cs="Times New Roman"/>
          <w:sz w:val="24"/>
        </w:rPr>
        <w:t xml:space="preserve"> and </w:t>
      </w:r>
      <w:r w:rsidRPr="006146C2">
        <w:rPr>
          <w:rFonts w:cs="Times New Roman"/>
          <w:i/>
          <w:iCs/>
          <w:sz w:val="24"/>
        </w:rPr>
        <w:t>minha</w:t>
      </w:r>
      <w:r w:rsidRPr="006146C2">
        <w:rPr>
          <w:rFonts w:cs="Times New Roman"/>
          <w:sz w:val="24"/>
        </w:rPr>
        <w:t xml:space="preserve">, but it is recited at the end of the </w:t>
      </w:r>
      <w:r w:rsidRPr="006146C2">
        <w:rPr>
          <w:rFonts w:cs="Times New Roman"/>
          <w:i/>
          <w:iCs/>
          <w:sz w:val="24"/>
        </w:rPr>
        <w:t>selihot</w:t>
      </w:r>
      <w:r w:rsidRPr="006146C2">
        <w:rPr>
          <w:rFonts w:cs="Times New Roman"/>
          <w:sz w:val="24"/>
        </w:rPr>
        <w:t xml:space="preserve"> service, even if </w:t>
      </w:r>
      <w:r w:rsidRPr="006146C2">
        <w:rPr>
          <w:rFonts w:cs="Times New Roman"/>
          <w:i/>
          <w:iCs/>
          <w:sz w:val="24"/>
        </w:rPr>
        <w:t>selihot</w:t>
      </w:r>
      <w:r w:rsidRPr="006146C2">
        <w:rPr>
          <w:rFonts w:cs="Times New Roman"/>
          <w:sz w:val="24"/>
        </w:rPr>
        <w:t xml:space="preserve"> ends after daybreak.</w:t>
      </w:r>
    </w:p>
    <w:p w:rsidR="00762D7B" w:rsidRPr="006146C2" w:rsidRDefault="00762D7B" w:rsidP="00762D7B">
      <w:pPr>
        <w:numPr>
          <w:ilvl w:val="1"/>
          <w:numId w:val="1"/>
        </w:numPr>
        <w:tabs>
          <w:tab w:val="clear" w:pos="1440"/>
          <w:tab w:val="num" w:pos="360"/>
        </w:tabs>
        <w:bidi w:val="0"/>
        <w:ind w:left="360"/>
        <w:rPr>
          <w:rFonts w:cs="Times New Roman"/>
          <w:sz w:val="24"/>
        </w:rPr>
      </w:pPr>
      <w:r w:rsidRPr="006146C2">
        <w:rPr>
          <w:rFonts w:cs="Times New Roman"/>
          <w:sz w:val="24"/>
        </w:rPr>
        <w:t xml:space="preserve">Some men immerse in a </w:t>
      </w:r>
      <w:r w:rsidRPr="006146C2">
        <w:rPr>
          <w:rFonts w:cs="Times New Roman"/>
          <w:i/>
          <w:iCs/>
          <w:sz w:val="24"/>
        </w:rPr>
        <w:t>mikveh</w:t>
      </w:r>
      <w:r w:rsidRPr="006146C2">
        <w:rPr>
          <w:rFonts w:cs="Times New Roman"/>
          <w:sz w:val="24"/>
        </w:rPr>
        <w:t xml:space="preserve"> before every Shabbat and festival. Even those who do not, however, should certainly do so on Erev Rosh ha-Shana and on Erev Yom Kippur.</w:t>
      </w:r>
    </w:p>
    <w:p w:rsidR="00762D7B" w:rsidRPr="006146C2" w:rsidRDefault="00762D7B" w:rsidP="00762D7B">
      <w:pPr>
        <w:bidi w:val="0"/>
        <w:outlineLvl w:val="0"/>
        <w:rPr>
          <w:rFonts w:cs="Times New Roman"/>
          <w:b/>
          <w:bCs/>
          <w:sz w:val="24"/>
        </w:rPr>
      </w:pPr>
      <w:r w:rsidRPr="006146C2">
        <w:rPr>
          <w:rFonts w:cs="Times New Roman"/>
          <w:b/>
          <w:bCs/>
          <w:sz w:val="24"/>
        </w:rPr>
        <w:t>Rosh ha-Shana</w:t>
      </w:r>
    </w:p>
    <w:p w:rsidR="00762D7B" w:rsidRPr="006146C2" w:rsidRDefault="00762D7B" w:rsidP="00762D7B">
      <w:pPr>
        <w:numPr>
          <w:ilvl w:val="0"/>
          <w:numId w:val="2"/>
        </w:numPr>
        <w:bidi w:val="0"/>
        <w:rPr>
          <w:rFonts w:cs="Times New Roman"/>
          <w:sz w:val="24"/>
        </w:rPr>
      </w:pPr>
      <w:r w:rsidRPr="006146C2">
        <w:rPr>
          <w:rFonts w:cs="Times New Roman"/>
          <w:sz w:val="24"/>
        </w:rPr>
        <w:t>On the first night of Rosh ha-Shana, candles are lit with the blessing, “</w:t>
      </w:r>
      <w:r w:rsidRPr="006146C2">
        <w:rPr>
          <w:rFonts w:cs="Times New Roman"/>
          <w:i/>
          <w:iCs/>
          <w:sz w:val="24"/>
        </w:rPr>
        <w:t>le-hadlik ner shel yom tov</w:t>
      </w:r>
      <w:r w:rsidRPr="006146C2">
        <w:rPr>
          <w:rFonts w:cs="Times New Roman"/>
          <w:sz w:val="24"/>
        </w:rPr>
        <w:t>” as well as “</w:t>
      </w:r>
      <w:r w:rsidRPr="006146C2">
        <w:rPr>
          <w:rFonts w:cs="Times New Roman"/>
          <w:i/>
          <w:iCs/>
          <w:sz w:val="24"/>
        </w:rPr>
        <w:t>shehehiyanu</w:t>
      </w:r>
      <w:r w:rsidRPr="006146C2">
        <w:rPr>
          <w:rFonts w:cs="Times New Roman"/>
          <w:sz w:val="24"/>
        </w:rPr>
        <w:t>”. (A woman who has already lit with the blessings does not say “</w:t>
      </w:r>
      <w:r w:rsidRPr="006146C2">
        <w:rPr>
          <w:rFonts w:cs="Times New Roman"/>
          <w:i/>
          <w:iCs/>
          <w:sz w:val="24"/>
        </w:rPr>
        <w:t>shehehiyanu</w:t>
      </w:r>
      <w:r w:rsidRPr="006146C2">
        <w:rPr>
          <w:rFonts w:cs="Times New Roman"/>
          <w:sz w:val="24"/>
        </w:rPr>
        <w:t>” again as part of Kiddush.)</w:t>
      </w:r>
    </w:p>
    <w:p w:rsidR="00762D7B" w:rsidRPr="006146C2" w:rsidRDefault="00762D7B" w:rsidP="00762D7B">
      <w:pPr>
        <w:numPr>
          <w:ilvl w:val="0"/>
          <w:numId w:val="2"/>
        </w:numPr>
        <w:bidi w:val="0"/>
        <w:rPr>
          <w:rFonts w:cs="Times New Roman"/>
          <w:sz w:val="24"/>
        </w:rPr>
      </w:pPr>
      <w:r w:rsidRPr="006146C2">
        <w:rPr>
          <w:rFonts w:cs="Times New Roman"/>
          <w:sz w:val="24"/>
        </w:rPr>
        <w:t>On the second night, “</w:t>
      </w:r>
      <w:r w:rsidRPr="006146C2">
        <w:rPr>
          <w:rFonts w:cs="Times New Roman"/>
          <w:i/>
          <w:iCs/>
          <w:sz w:val="24"/>
        </w:rPr>
        <w:t>shehehiyanu</w:t>
      </w:r>
      <w:r w:rsidRPr="006146C2">
        <w:rPr>
          <w:rFonts w:cs="Times New Roman"/>
          <w:sz w:val="24"/>
        </w:rPr>
        <w:t>” is recited again. Owing to the question as to whether this blessing is actually necessary on this night, it is customary to wear a new garment (while lighting candles) or to have a new fruit to eat (after Kiddush).</w:t>
      </w:r>
    </w:p>
    <w:p w:rsidR="00762D7B" w:rsidRPr="006146C2" w:rsidRDefault="00762D7B" w:rsidP="00762D7B">
      <w:pPr>
        <w:numPr>
          <w:ilvl w:val="0"/>
          <w:numId w:val="2"/>
        </w:numPr>
        <w:bidi w:val="0"/>
        <w:rPr>
          <w:rFonts w:cs="Times New Roman"/>
          <w:sz w:val="24"/>
        </w:rPr>
      </w:pPr>
      <w:r w:rsidRPr="006146C2">
        <w:rPr>
          <w:rFonts w:cs="Times New Roman"/>
          <w:sz w:val="24"/>
        </w:rPr>
        <w:t>When leaving the synagogue, on both days of Rosh ha-Shana, it is customary to wish others, “</w:t>
      </w:r>
      <w:r w:rsidRPr="006146C2">
        <w:rPr>
          <w:rFonts w:cs="Times New Roman"/>
          <w:i/>
          <w:iCs/>
          <w:sz w:val="24"/>
        </w:rPr>
        <w:t>le-shana tova kikhatev</w:t>
      </w:r>
      <w:r w:rsidRPr="006146C2">
        <w:rPr>
          <w:rFonts w:cs="Times New Roman"/>
          <w:sz w:val="24"/>
        </w:rPr>
        <w:t>” – some also add “</w:t>
      </w:r>
      <w:r w:rsidRPr="006146C2">
        <w:rPr>
          <w:rFonts w:cs="Times New Roman"/>
          <w:i/>
          <w:iCs/>
          <w:sz w:val="24"/>
        </w:rPr>
        <w:t>ve-tehatem</w:t>
      </w:r>
      <w:r w:rsidRPr="006146C2">
        <w:rPr>
          <w:rFonts w:cs="Times New Roman"/>
          <w:sz w:val="24"/>
        </w:rPr>
        <w:t>” (may you be inscribed [and sealed] for a good year).</w:t>
      </w:r>
    </w:p>
    <w:p w:rsidR="00762D7B" w:rsidRPr="006146C2" w:rsidRDefault="00762D7B" w:rsidP="00762D7B">
      <w:pPr>
        <w:numPr>
          <w:ilvl w:val="0"/>
          <w:numId w:val="2"/>
        </w:numPr>
        <w:bidi w:val="0"/>
        <w:rPr>
          <w:rFonts w:cs="Times New Roman"/>
          <w:sz w:val="24"/>
        </w:rPr>
      </w:pPr>
      <w:r w:rsidRPr="006146C2">
        <w:rPr>
          <w:rFonts w:cs="Times New Roman"/>
          <w:sz w:val="24"/>
        </w:rPr>
        <w:lastRenderedPageBreak/>
        <w:t>After Kiddush various symbolic foods are eaten, expressing our wishes for a good year. The foods differ from one community (and even one family) to another.</w:t>
      </w:r>
    </w:p>
    <w:p w:rsidR="00762D7B" w:rsidRPr="006146C2" w:rsidRDefault="00762D7B" w:rsidP="00762D7B">
      <w:pPr>
        <w:numPr>
          <w:ilvl w:val="0"/>
          <w:numId w:val="2"/>
        </w:numPr>
        <w:bidi w:val="0"/>
        <w:rPr>
          <w:rFonts w:cs="Times New Roman"/>
          <w:sz w:val="24"/>
        </w:rPr>
      </w:pPr>
      <w:r w:rsidRPr="006146C2">
        <w:rPr>
          <w:rFonts w:cs="Times New Roman"/>
          <w:sz w:val="24"/>
        </w:rPr>
        <w:t xml:space="preserve">After </w:t>
      </w:r>
      <w:r w:rsidRPr="006146C2">
        <w:rPr>
          <w:rFonts w:cs="Times New Roman"/>
          <w:i/>
          <w:iCs/>
          <w:sz w:val="24"/>
        </w:rPr>
        <w:t>minha</w:t>
      </w:r>
      <w:r w:rsidRPr="006146C2">
        <w:rPr>
          <w:rFonts w:cs="Times New Roman"/>
          <w:sz w:val="24"/>
        </w:rPr>
        <w:t xml:space="preserve"> on the first day of Rosh ha-Shana it is customary to visit a spring of water and to recite </w:t>
      </w:r>
      <w:r w:rsidRPr="006146C2">
        <w:rPr>
          <w:rFonts w:cs="Times New Roman"/>
          <w:i/>
          <w:iCs/>
          <w:sz w:val="24"/>
        </w:rPr>
        <w:t>Tashlikh</w:t>
      </w:r>
      <w:r w:rsidRPr="006146C2">
        <w:rPr>
          <w:rFonts w:cs="Times New Roman"/>
          <w:sz w:val="24"/>
        </w:rPr>
        <w:t>. (The Vilna Gaon did not follow this practice.)</w:t>
      </w:r>
    </w:p>
    <w:p w:rsidR="00762D7B" w:rsidRPr="006146C2" w:rsidRDefault="00762D7B" w:rsidP="00762D7B">
      <w:pPr>
        <w:numPr>
          <w:ilvl w:val="0"/>
          <w:numId w:val="2"/>
        </w:numPr>
        <w:bidi w:val="0"/>
        <w:rPr>
          <w:rFonts w:cs="Times New Roman"/>
          <w:sz w:val="24"/>
        </w:rPr>
      </w:pPr>
      <w:r w:rsidRPr="006146C2">
        <w:rPr>
          <w:rFonts w:cs="Times New Roman"/>
          <w:sz w:val="24"/>
        </w:rPr>
        <w:t xml:space="preserve">Ideally, one should not sleep on Rosh ha-Shana (and for this reason </w:t>
      </w:r>
      <w:r w:rsidRPr="006146C2">
        <w:rPr>
          <w:rFonts w:cs="Times New Roman"/>
          <w:i/>
          <w:iCs/>
          <w:sz w:val="24"/>
        </w:rPr>
        <w:t>shaharit</w:t>
      </w:r>
      <w:r w:rsidRPr="006146C2">
        <w:rPr>
          <w:rFonts w:cs="Times New Roman"/>
          <w:sz w:val="24"/>
        </w:rPr>
        <w:t xml:space="preserve"> begins immediately at dawn). If one is extremely tired, he may sleep after the middle of the day. A person who sits doing nothing is like one who sleeps. It is therefore a good idea to spend time studying Torah or reciting Tehillim.</w:t>
      </w:r>
    </w:p>
    <w:p w:rsidR="00762D7B" w:rsidRPr="006146C2" w:rsidRDefault="00762D7B" w:rsidP="00B65C1B">
      <w:pPr>
        <w:numPr>
          <w:ilvl w:val="0"/>
          <w:numId w:val="2"/>
        </w:numPr>
        <w:bidi w:val="0"/>
        <w:rPr>
          <w:rFonts w:cs="Times New Roman"/>
          <w:sz w:val="24"/>
        </w:rPr>
      </w:pPr>
      <w:r w:rsidRPr="006146C2">
        <w:rPr>
          <w:rFonts w:cs="Times New Roman"/>
          <w:sz w:val="24"/>
        </w:rPr>
        <w:t>No preparations for the second night of Rosh ha-Shana may be undertaken – including candle-lighting - until the first day ends, at nightfall (</w:t>
      </w:r>
      <w:r>
        <w:rPr>
          <w:rFonts w:cs="Times New Roman"/>
          <w:sz w:val="24"/>
        </w:rPr>
        <w:t>1</w:t>
      </w:r>
      <w:r w:rsidR="00B65C1B">
        <w:rPr>
          <w:rFonts w:cs="Times New Roman"/>
          <w:sz w:val="24"/>
        </w:rPr>
        <w:t>8</w:t>
      </w:r>
      <w:r>
        <w:rPr>
          <w:rFonts w:cs="Times New Roman"/>
          <w:sz w:val="24"/>
        </w:rPr>
        <w:t>:</w:t>
      </w:r>
      <w:r w:rsidR="00B65C1B">
        <w:rPr>
          <w:rFonts w:cs="Times New Roman"/>
          <w:sz w:val="24"/>
        </w:rPr>
        <w:t>50</w:t>
      </w:r>
      <w:r w:rsidRPr="006146C2">
        <w:rPr>
          <w:rFonts w:cs="Times New Roman"/>
          <w:sz w:val="24"/>
        </w:rPr>
        <w:t xml:space="preserve">). It is a good idea to schedule </w:t>
      </w:r>
      <w:r w:rsidRPr="006146C2">
        <w:rPr>
          <w:rFonts w:cs="Times New Roman"/>
          <w:i/>
          <w:iCs/>
          <w:sz w:val="24"/>
        </w:rPr>
        <w:t>ma’ariv</w:t>
      </w:r>
      <w:r w:rsidRPr="006146C2">
        <w:rPr>
          <w:rFonts w:cs="Times New Roman"/>
          <w:sz w:val="24"/>
        </w:rPr>
        <w:t xml:space="preserve"> for the second night a little late, preceded by a shiur on a topic relevant to Rosh ha-Shana, so that there is enough time (starting after nightfall) to prepare everything necessary for the evening meal.</w:t>
      </w:r>
    </w:p>
    <w:p w:rsidR="00762D7B" w:rsidRPr="006146C2" w:rsidRDefault="00762D7B" w:rsidP="00762D7B">
      <w:pPr>
        <w:bidi w:val="0"/>
        <w:outlineLvl w:val="0"/>
        <w:rPr>
          <w:rFonts w:cs="Times New Roman"/>
          <w:b/>
          <w:bCs/>
          <w:sz w:val="24"/>
        </w:rPr>
      </w:pPr>
      <w:r w:rsidRPr="006146C2">
        <w:rPr>
          <w:rFonts w:cs="Times New Roman"/>
          <w:b/>
          <w:bCs/>
          <w:sz w:val="24"/>
        </w:rPr>
        <w:t>Sounding of the Shofar</w:t>
      </w:r>
    </w:p>
    <w:p w:rsidR="00762D7B" w:rsidRPr="006146C2" w:rsidRDefault="00762D7B" w:rsidP="00762D7B">
      <w:pPr>
        <w:numPr>
          <w:ilvl w:val="0"/>
          <w:numId w:val="3"/>
        </w:numPr>
        <w:bidi w:val="0"/>
        <w:rPr>
          <w:rFonts w:cs="Times New Roman"/>
          <w:sz w:val="24"/>
        </w:rPr>
      </w:pPr>
      <w:r w:rsidRPr="006146C2">
        <w:rPr>
          <w:rFonts w:cs="Times New Roman"/>
          <w:sz w:val="24"/>
        </w:rPr>
        <w:t>Sounding the shofar is the central mitzva of Rosh ha-Shana. In order for everyone to fulfill their obligation properly, it is vital that the person appointed to sound the shofar is knowledgeable in all the relevant laws.</w:t>
      </w:r>
    </w:p>
    <w:p w:rsidR="00762D7B" w:rsidRPr="006146C2" w:rsidRDefault="00762D7B" w:rsidP="00762D7B">
      <w:pPr>
        <w:numPr>
          <w:ilvl w:val="0"/>
          <w:numId w:val="3"/>
        </w:numPr>
        <w:bidi w:val="0"/>
        <w:rPr>
          <w:rFonts w:cs="Times New Roman"/>
          <w:sz w:val="24"/>
        </w:rPr>
      </w:pPr>
      <w:r w:rsidRPr="006146C2">
        <w:rPr>
          <w:rFonts w:cs="Times New Roman"/>
          <w:sz w:val="24"/>
        </w:rPr>
        <w:t>Prior to the first set of blasts, he recites two blessings: “</w:t>
      </w:r>
      <w:r w:rsidRPr="006146C2">
        <w:rPr>
          <w:rFonts w:cs="Times New Roman"/>
          <w:i/>
          <w:iCs/>
          <w:sz w:val="24"/>
        </w:rPr>
        <w:t>lishmo’a kol shofar</w:t>
      </w:r>
      <w:r w:rsidRPr="006146C2">
        <w:rPr>
          <w:rFonts w:cs="Times New Roman"/>
          <w:sz w:val="24"/>
        </w:rPr>
        <w:t>” and “</w:t>
      </w:r>
      <w:r w:rsidRPr="006146C2">
        <w:rPr>
          <w:rFonts w:cs="Times New Roman"/>
          <w:i/>
          <w:iCs/>
          <w:sz w:val="24"/>
        </w:rPr>
        <w:t>shehehiyanu</w:t>
      </w:r>
      <w:r w:rsidRPr="006146C2">
        <w:rPr>
          <w:rFonts w:cs="Times New Roman"/>
          <w:sz w:val="24"/>
        </w:rPr>
        <w:t>”. He must intend that his blessings and shofar blasts will fulfill his own obligation and that of the entire congregation. The listeners must likewise intend to fulfill their obligation through his blessings and shofar blasts. After the blessings one should answer “</w:t>
      </w:r>
      <w:r w:rsidRPr="006146C2">
        <w:rPr>
          <w:rFonts w:cs="Times New Roman"/>
          <w:i/>
          <w:iCs/>
          <w:sz w:val="24"/>
        </w:rPr>
        <w:t>amen</w:t>
      </w:r>
      <w:r w:rsidRPr="006146C2">
        <w:rPr>
          <w:rFonts w:cs="Times New Roman"/>
          <w:sz w:val="24"/>
        </w:rPr>
        <w:t>”, but there should be no interruption of “</w:t>
      </w:r>
      <w:r w:rsidRPr="006146C2">
        <w:rPr>
          <w:rFonts w:cs="Times New Roman"/>
          <w:i/>
          <w:iCs/>
          <w:sz w:val="24"/>
        </w:rPr>
        <w:t>barukh hu u-varukh shemo</w:t>
      </w:r>
      <w:r w:rsidRPr="006146C2">
        <w:rPr>
          <w:rFonts w:cs="Times New Roman"/>
          <w:sz w:val="24"/>
        </w:rPr>
        <w:t>”.</w:t>
      </w:r>
    </w:p>
    <w:p w:rsidR="00762D7B" w:rsidRPr="006146C2" w:rsidRDefault="00762D7B" w:rsidP="00762D7B">
      <w:pPr>
        <w:numPr>
          <w:ilvl w:val="0"/>
          <w:numId w:val="3"/>
        </w:numPr>
        <w:bidi w:val="0"/>
        <w:rPr>
          <w:rFonts w:cs="Times New Roman"/>
          <w:sz w:val="24"/>
        </w:rPr>
      </w:pPr>
      <w:r w:rsidRPr="006146C2">
        <w:rPr>
          <w:rFonts w:cs="Times New Roman"/>
          <w:sz w:val="24"/>
        </w:rPr>
        <w:t>One should not talk about any matter not directly related to the prayers or the shofar blasts, from the time that the blessings are recited until the last of the blasts.</w:t>
      </w:r>
    </w:p>
    <w:p w:rsidR="00762D7B" w:rsidRPr="006146C2" w:rsidRDefault="00762D7B" w:rsidP="00762D7B">
      <w:pPr>
        <w:numPr>
          <w:ilvl w:val="0"/>
          <w:numId w:val="3"/>
        </w:numPr>
        <w:bidi w:val="0"/>
        <w:rPr>
          <w:rFonts w:cs="Times New Roman"/>
          <w:sz w:val="24"/>
        </w:rPr>
      </w:pPr>
      <w:r w:rsidRPr="006146C2">
        <w:rPr>
          <w:rFonts w:cs="Times New Roman"/>
          <w:sz w:val="24"/>
        </w:rPr>
        <w:t>The shofar blasts are divided into three “groups”:</w:t>
      </w:r>
    </w:p>
    <w:p w:rsidR="00762D7B" w:rsidRPr="006146C2" w:rsidRDefault="00762D7B" w:rsidP="00762D7B">
      <w:pPr>
        <w:numPr>
          <w:ilvl w:val="2"/>
          <w:numId w:val="1"/>
        </w:numPr>
        <w:tabs>
          <w:tab w:val="clear" w:pos="2340"/>
          <w:tab w:val="num" w:pos="1440"/>
        </w:tabs>
        <w:bidi w:val="0"/>
        <w:ind w:left="1440"/>
        <w:rPr>
          <w:rFonts w:cs="Times New Roman"/>
          <w:sz w:val="24"/>
        </w:rPr>
      </w:pPr>
      <w:r w:rsidRPr="006146C2">
        <w:rPr>
          <w:rFonts w:cs="Times New Roman"/>
          <w:sz w:val="24"/>
        </w:rPr>
        <w:t xml:space="preserve">The first group of 30, before </w:t>
      </w:r>
      <w:r w:rsidRPr="006146C2">
        <w:rPr>
          <w:rFonts w:cs="Times New Roman"/>
          <w:i/>
          <w:iCs/>
          <w:sz w:val="24"/>
        </w:rPr>
        <w:t>mussaf</w:t>
      </w:r>
      <w:r w:rsidRPr="006146C2">
        <w:rPr>
          <w:rFonts w:cs="Times New Roman"/>
          <w:sz w:val="24"/>
        </w:rPr>
        <w:t xml:space="preserve">, are called </w:t>
      </w:r>
      <w:r w:rsidRPr="006146C2">
        <w:rPr>
          <w:rFonts w:cs="Times New Roman"/>
          <w:i/>
          <w:iCs/>
          <w:sz w:val="24"/>
        </w:rPr>
        <w:t>teki’ot di-meyushav</w:t>
      </w:r>
      <w:r w:rsidRPr="006146C2">
        <w:rPr>
          <w:rFonts w:cs="Times New Roman"/>
          <w:sz w:val="24"/>
        </w:rPr>
        <w:t>.</w:t>
      </w:r>
    </w:p>
    <w:p w:rsidR="00762D7B" w:rsidRPr="006146C2" w:rsidRDefault="00762D7B" w:rsidP="00762D7B">
      <w:pPr>
        <w:numPr>
          <w:ilvl w:val="2"/>
          <w:numId w:val="1"/>
        </w:numPr>
        <w:tabs>
          <w:tab w:val="clear" w:pos="2340"/>
          <w:tab w:val="num" w:pos="1440"/>
        </w:tabs>
        <w:bidi w:val="0"/>
        <w:ind w:left="1440"/>
        <w:rPr>
          <w:rFonts w:cs="Times New Roman"/>
          <w:sz w:val="24"/>
        </w:rPr>
      </w:pPr>
      <w:r w:rsidRPr="006146C2">
        <w:rPr>
          <w:rFonts w:cs="Times New Roman"/>
          <w:sz w:val="24"/>
        </w:rPr>
        <w:t xml:space="preserve">The next groups, sounded as part of the three special sections of prayer that are the crux of </w:t>
      </w:r>
      <w:r w:rsidRPr="006146C2">
        <w:rPr>
          <w:rFonts w:cs="Times New Roman"/>
          <w:i/>
          <w:iCs/>
          <w:sz w:val="24"/>
        </w:rPr>
        <w:t>mussaf</w:t>
      </w:r>
      <w:r w:rsidRPr="006146C2">
        <w:rPr>
          <w:rFonts w:cs="Times New Roman"/>
          <w:sz w:val="24"/>
        </w:rPr>
        <w:t xml:space="preserve"> (</w:t>
      </w:r>
      <w:r w:rsidRPr="006146C2">
        <w:rPr>
          <w:rFonts w:cs="Times New Roman"/>
          <w:i/>
          <w:iCs/>
          <w:sz w:val="24"/>
        </w:rPr>
        <w:t>malkhuyot, zikhronot, shofarot</w:t>
      </w:r>
      <w:r w:rsidRPr="006146C2">
        <w:rPr>
          <w:rFonts w:cs="Times New Roman"/>
          <w:sz w:val="24"/>
        </w:rPr>
        <w:t xml:space="preserve">), are called </w:t>
      </w:r>
      <w:r w:rsidRPr="006146C2">
        <w:rPr>
          <w:rFonts w:cs="Times New Roman"/>
          <w:i/>
          <w:iCs/>
          <w:sz w:val="24"/>
        </w:rPr>
        <w:t>teki’ot di-me’umad</w:t>
      </w:r>
      <w:r w:rsidRPr="006146C2">
        <w:rPr>
          <w:rFonts w:cs="Times New Roman"/>
          <w:sz w:val="24"/>
        </w:rPr>
        <w:t xml:space="preserve">. In some communities the shofar is sounded both during the individual, silent </w:t>
      </w:r>
      <w:r w:rsidRPr="006146C2">
        <w:rPr>
          <w:rFonts w:cs="Times New Roman"/>
          <w:i/>
          <w:iCs/>
          <w:sz w:val="24"/>
        </w:rPr>
        <w:t>amida</w:t>
      </w:r>
      <w:r w:rsidRPr="006146C2">
        <w:rPr>
          <w:rFonts w:cs="Times New Roman"/>
          <w:sz w:val="24"/>
        </w:rPr>
        <w:t xml:space="preserve"> (30 blasts) and again during the repetition (30 blasts); in others, only during the repetition (30 blasts).</w:t>
      </w:r>
    </w:p>
    <w:p w:rsidR="00762D7B" w:rsidRPr="006146C2" w:rsidRDefault="00762D7B" w:rsidP="00762D7B">
      <w:pPr>
        <w:numPr>
          <w:ilvl w:val="2"/>
          <w:numId w:val="1"/>
        </w:numPr>
        <w:tabs>
          <w:tab w:val="clear" w:pos="2340"/>
          <w:tab w:val="num" w:pos="1440"/>
        </w:tabs>
        <w:bidi w:val="0"/>
        <w:ind w:left="1440"/>
        <w:rPr>
          <w:rFonts w:cs="Times New Roman"/>
          <w:sz w:val="24"/>
        </w:rPr>
      </w:pPr>
      <w:r w:rsidRPr="006146C2">
        <w:rPr>
          <w:rFonts w:cs="Times New Roman"/>
          <w:sz w:val="24"/>
        </w:rPr>
        <w:t>After the end of the repetition, the final group of blasts is sounded, to reach a total of 100.</w:t>
      </w:r>
    </w:p>
    <w:p w:rsidR="00762D7B" w:rsidRPr="006146C2" w:rsidRDefault="00762D7B" w:rsidP="00762D7B">
      <w:pPr>
        <w:numPr>
          <w:ilvl w:val="1"/>
          <w:numId w:val="1"/>
        </w:numPr>
        <w:tabs>
          <w:tab w:val="clear" w:pos="1440"/>
          <w:tab w:val="num" w:pos="720"/>
        </w:tabs>
        <w:bidi w:val="0"/>
        <w:ind w:left="720" w:hanging="720"/>
        <w:rPr>
          <w:rFonts w:cs="Times New Roman"/>
          <w:sz w:val="24"/>
        </w:rPr>
      </w:pPr>
      <w:r w:rsidRPr="006146C2">
        <w:rPr>
          <w:rFonts w:cs="Times New Roman"/>
          <w:sz w:val="24"/>
        </w:rPr>
        <w:t>Although women are technically exempt from the obligation of shofar (since it is a time-bound mitzva), they have traditionally taken this upon themselves and this has become the established custom.</w:t>
      </w:r>
    </w:p>
    <w:p w:rsidR="00762D7B" w:rsidRPr="006146C2" w:rsidRDefault="00762D7B" w:rsidP="00762D7B">
      <w:pPr>
        <w:numPr>
          <w:ilvl w:val="1"/>
          <w:numId w:val="1"/>
        </w:numPr>
        <w:tabs>
          <w:tab w:val="clear" w:pos="1440"/>
          <w:tab w:val="num" w:pos="720"/>
        </w:tabs>
        <w:bidi w:val="0"/>
        <w:ind w:left="720" w:hanging="720"/>
        <w:rPr>
          <w:rFonts w:cs="Times New Roman"/>
          <w:sz w:val="24"/>
        </w:rPr>
      </w:pPr>
      <w:r w:rsidRPr="006146C2">
        <w:rPr>
          <w:rFonts w:cs="Times New Roman"/>
          <w:sz w:val="24"/>
        </w:rPr>
        <w:t>Special care should be taken to ensure that the synagogue is absolutely silent for the sounding of the shofar. Hence, while small children who are noisy should not be brought to services at any time, on Rosh ha-Shana this is particularly important. Every parent must assume responsibility for his/her children.</w:t>
      </w:r>
    </w:p>
    <w:p w:rsidR="00762D7B" w:rsidRPr="006146C2" w:rsidRDefault="00762D7B" w:rsidP="00762D7B">
      <w:pPr>
        <w:numPr>
          <w:ilvl w:val="1"/>
          <w:numId w:val="1"/>
        </w:numPr>
        <w:tabs>
          <w:tab w:val="clear" w:pos="1440"/>
          <w:tab w:val="num" w:pos="720"/>
        </w:tabs>
        <w:bidi w:val="0"/>
        <w:ind w:left="720" w:hanging="720"/>
        <w:rPr>
          <w:rFonts w:cs="Times New Roman"/>
          <w:sz w:val="24"/>
        </w:rPr>
      </w:pPr>
      <w:r w:rsidRPr="006146C2">
        <w:rPr>
          <w:rFonts w:cs="Times New Roman"/>
          <w:sz w:val="24"/>
        </w:rPr>
        <w:t>After the end of the service, an adult may not sound the shofar unless it is necessary to help others fulfill their obligation (i.e., they were not able to attend the synagogue). Children are permitted to practice sounding the shofar throughout the day.</w:t>
      </w:r>
    </w:p>
    <w:p w:rsidR="00762D7B" w:rsidRPr="006146C2" w:rsidRDefault="00762D7B" w:rsidP="00762D7B">
      <w:pPr>
        <w:bidi w:val="0"/>
        <w:rPr>
          <w:rFonts w:cs="Times New Roman"/>
          <w:sz w:val="24"/>
        </w:rPr>
      </w:pPr>
    </w:p>
    <w:p w:rsidR="00762D7B" w:rsidRPr="006146C2" w:rsidRDefault="00762D7B" w:rsidP="00762D7B">
      <w:pPr>
        <w:bidi w:val="0"/>
        <w:outlineLvl w:val="0"/>
        <w:rPr>
          <w:rFonts w:cs="Times New Roman"/>
          <w:b/>
          <w:bCs/>
          <w:sz w:val="24"/>
        </w:rPr>
      </w:pPr>
      <w:r w:rsidRPr="006146C2">
        <w:rPr>
          <w:rFonts w:cs="Times New Roman"/>
          <w:b/>
          <w:bCs/>
          <w:sz w:val="24"/>
        </w:rPr>
        <w:t>The Ten Days of Repentance</w:t>
      </w:r>
    </w:p>
    <w:p w:rsidR="00762D7B" w:rsidRPr="006146C2" w:rsidRDefault="00762D7B" w:rsidP="00B65C1B">
      <w:pPr>
        <w:numPr>
          <w:ilvl w:val="0"/>
          <w:numId w:val="11"/>
        </w:numPr>
        <w:bidi w:val="0"/>
        <w:ind w:right="0"/>
        <w:jc w:val="both"/>
        <w:outlineLvl w:val="0"/>
        <w:rPr>
          <w:rFonts w:cs="Times New Roman"/>
          <w:sz w:val="24"/>
        </w:rPr>
      </w:pPr>
      <w:r>
        <w:rPr>
          <w:rFonts w:cs="Times New Roman"/>
          <w:sz w:val="24"/>
        </w:rPr>
        <w:t>Wednesd</w:t>
      </w:r>
      <w:r w:rsidRPr="006146C2">
        <w:rPr>
          <w:rFonts w:cs="Times New Roman"/>
          <w:sz w:val="24"/>
        </w:rPr>
        <w:t xml:space="preserve">ay, </w:t>
      </w:r>
      <w:r>
        <w:rPr>
          <w:rFonts w:cs="Times New Roman"/>
          <w:sz w:val="24"/>
        </w:rPr>
        <w:t>3</w:t>
      </w:r>
      <w:r w:rsidRPr="006146C2">
        <w:rPr>
          <w:rFonts w:cs="Times New Roman"/>
          <w:sz w:val="24"/>
        </w:rPr>
        <w:t xml:space="preserve"> Tishrei, is a public fast day (</w:t>
      </w:r>
      <w:r w:rsidRPr="006146C2">
        <w:rPr>
          <w:rFonts w:cs="Times New Roman"/>
          <w:i/>
          <w:iCs/>
          <w:sz w:val="24"/>
        </w:rPr>
        <w:t xml:space="preserve">Tzom Gedaliah). </w:t>
      </w:r>
      <w:r w:rsidRPr="006146C2">
        <w:rPr>
          <w:rFonts w:cs="Times New Roman"/>
          <w:sz w:val="24"/>
        </w:rPr>
        <w:t>The fast commences at dawn (</w:t>
      </w:r>
      <w:r w:rsidR="00B65C1B" w:rsidRPr="00B65C1B">
        <w:rPr>
          <w:rFonts w:cs="Times New Roman"/>
          <w:b/>
          <w:bCs/>
          <w:sz w:val="24"/>
        </w:rPr>
        <w:t>05</w:t>
      </w:r>
      <w:r w:rsidRPr="006146C2">
        <w:rPr>
          <w:rFonts w:cs="Times New Roman"/>
          <w:b/>
          <w:bCs/>
          <w:sz w:val="24"/>
        </w:rPr>
        <w:t>:</w:t>
      </w:r>
      <w:r w:rsidR="00B65C1B">
        <w:rPr>
          <w:rFonts w:cs="Times New Roman"/>
          <w:b/>
          <w:bCs/>
          <w:sz w:val="24"/>
        </w:rPr>
        <w:t>00</w:t>
      </w:r>
      <w:r w:rsidRPr="006146C2">
        <w:rPr>
          <w:rFonts w:cs="Times New Roman"/>
          <w:sz w:val="24"/>
        </w:rPr>
        <w:t>) and ends at nightfall (</w:t>
      </w:r>
      <w:r>
        <w:rPr>
          <w:rFonts w:cs="Times New Roman"/>
          <w:b/>
          <w:bCs/>
          <w:sz w:val="24"/>
        </w:rPr>
        <w:t>1</w:t>
      </w:r>
      <w:r w:rsidR="00B65C1B">
        <w:rPr>
          <w:rFonts w:cs="Times New Roman"/>
          <w:b/>
          <w:bCs/>
          <w:sz w:val="24"/>
        </w:rPr>
        <w:t>8</w:t>
      </w:r>
      <w:r>
        <w:rPr>
          <w:rFonts w:cs="Times New Roman"/>
          <w:b/>
          <w:bCs/>
          <w:sz w:val="24"/>
        </w:rPr>
        <w:t>:</w:t>
      </w:r>
      <w:r w:rsidR="00B65C1B">
        <w:rPr>
          <w:rFonts w:cs="Times New Roman"/>
          <w:b/>
          <w:bCs/>
          <w:sz w:val="24"/>
        </w:rPr>
        <w:t>44</w:t>
      </w:r>
      <w:r w:rsidRPr="006146C2">
        <w:rPr>
          <w:rFonts w:cs="Times New Roman"/>
          <w:b/>
          <w:bCs/>
          <w:sz w:val="24"/>
        </w:rPr>
        <w:t xml:space="preserve"> – </w:t>
      </w:r>
      <w:r w:rsidRPr="006146C2">
        <w:rPr>
          <w:rFonts w:cs="Times New Roman"/>
          <w:sz w:val="24"/>
        </w:rPr>
        <w:t xml:space="preserve">according to Rav Tokachinsky, Tzom Gedaliah concludes 17 minutes after sunset). One may eat before dawn only if one had noted the intention to do so before retiring the night before. According to the Rema one may drink even if one hadn’t noted the intention beforehand. The ill (even those not dangerously so) are exempt from the fast. Pregnant women and nursing mothers are completely exempt from the fast according to the Shulhan Arukh, though according to the Rema, only if “it causes them great suffering.” In effect, leniency is practiced. Young girls and boys before bar/bat mitzvah age are exempt from the fast and may eat normally. </w:t>
      </w:r>
    </w:p>
    <w:p w:rsidR="00762D7B" w:rsidRPr="006146C2" w:rsidRDefault="00762D7B" w:rsidP="00762D7B">
      <w:pPr>
        <w:numPr>
          <w:ilvl w:val="0"/>
          <w:numId w:val="11"/>
        </w:numPr>
        <w:bidi w:val="0"/>
        <w:ind w:right="0"/>
        <w:rPr>
          <w:rFonts w:cs="Times New Roman"/>
          <w:sz w:val="24"/>
        </w:rPr>
      </w:pPr>
      <w:r w:rsidRPr="006146C2">
        <w:rPr>
          <w:rFonts w:cs="Times New Roman"/>
          <w:i/>
          <w:iCs/>
          <w:sz w:val="24"/>
        </w:rPr>
        <w:t>Selihot</w:t>
      </w:r>
      <w:r w:rsidRPr="006146C2">
        <w:rPr>
          <w:rFonts w:cs="Times New Roman"/>
          <w:sz w:val="24"/>
        </w:rPr>
        <w:t xml:space="preserve"> continue up until Erev Yom Kippur.</w:t>
      </w:r>
    </w:p>
    <w:p w:rsidR="00762D7B" w:rsidRPr="006146C2" w:rsidRDefault="00762D7B" w:rsidP="00762D7B">
      <w:pPr>
        <w:numPr>
          <w:ilvl w:val="0"/>
          <w:numId w:val="11"/>
        </w:numPr>
        <w:bidi w:val="0"/>
        <w:ind w:right="0"/>
        <w:rPr>
          <w:rFonts w:cs="Times New Roman"/>
          <w:sz w:val="24"/>
        </w:rPr>
      </w:pPr>
      <w:r w:rsidRPr="006146C2">
        <w:rPr>
          <w:rFonts w:cs="Times New Roman"/>
          <w:sz w:val="24"/>
        </w:rPr>
        <w:lastRenderedPageBreak/>
        <w:t xml:space="preserve">There are slight changes to the </w:t>
      </w:r>
      <w:r w:rsidRPr="006146C2">
        <w:rPr>
          <w:rFonts w:cs="Times New Roman"/>
          <w:i/>
          <w:iCs/>
          <w:sz w:val="24"/>
        </w:rPr>
        <w:t>amida</w:t>
      </w:r>
      <w:r w:rsidRPr="006146C2">
        <w:rPr>
          <w:rFonts w:cs="Times New Roman"/>
          <w:sz w:val="24"/>
        </w:rPr>
        <w:t xml:space="preserve"> prayer: “</w:t>
      </w:r>
      <w:r w:rsidRPr="006146C2">
        <w:rPr>
          <w:rFonts w:cs="Times New Roman"/>
          <w:i/>
          <w:iCs/>
          <w:sz w:val="24"/>
        </w:rPr>
        <w:t>ha-melekh ha-kadosh</w:t>
      </w:r>
      <w:r w:rsidRPr="006146C2">
        <w:rPr>
          <w:rFonts w:cs="Times New Roman"/>
          <w:sz w:val="24"/>
        </w:rPr>
        <w:t>” and “</w:t>
      </w:r>
      <w:r w:rsidRPr="006146C2">
        <w:rPr>
          <w:rFonts w:cs="Times New Roman"/>
          <w:i/>
          <w:iCs/>
          <w:sz w:val="24"/>
        </w:rPr>
        <w:t>ha-melekh ha-mishpat</w:t>
      </w:r>
      <w:r w:rsidRPr="006146C2">
        <w:rPr>
          <w:rFonts w:cs="Times New Roman"/>
          <w:sz w:val="24"/>
        </w:rPr>
        <w:t>; and we add “</w:t>
      </w:r>
      <w:r w:rsidRPr="006146C2">
        <w:rPr>
          <w:rFonts w:cs="Times New Roman"/>
          <w:i/>
          <w:iCs/>
          <w:sz w:val="24"/>
        </w:rPr>
        <w:t>zokhrenu le-hayim</w:t>
      </w:r>
      <w:r w:rsidRPr="006146C2">
        <w:rPr>
          <w:rFonts w:cs="Times New Roman"/>
          <w:sz w:val="24"/>
        </w:rPr>
        <w:t>” and “</w:t>
      </w:r>
      <w:r w:rsidRPr="006146C2">
        <w:rPr>
          <w:rFonts w:cs="Times New Roman"/>
          <w:i/>
          <w:iCs/>
          <w:sz w:val="24"/>
        </w:rPr>
        <w:t>mi khamokha</w:t>
      </w:r>
      <w:r w:rsidRPr="006146C2">
        <w:rPr>
          <w:rFonts w:cs="Times New Roman"/>
          <w:sz w:val="24"/>
        </w:rPr>
        <w:t>”. If one unthinkingly says, “</w:t>
      </w:r>
      <w:r w:rsidRPr="006146C2">
        <w:rPr>
          <w:rFonts w:cs="Times New Roman"/>
          <w:i/>
          <w:iCs/>
          <w:sz w:val="24"/>
        </w:rPr>
        <w:t>ha-el ha-kadosh</w:t>
      </w:r>
      <w:r w:rsidRPr="006146C2">
        <w:rPr>
          <w:rFonts w:cs="Times New Roman"/>
          <w:sz w:val="24"/>
        </w:rPr>
        <w:t>” and does not immediately correct himself to say, “</w:t>
      </w:r>
      <w:r w:rsidRPr="006146C2">
        <w:rPr>
          <w:rFonts w:cs="Times New Roman"/>
          <w:i/>
          <w:iCs/>
          <w:sz w:val="24"/>
        </w:rPr>
        <w:t>ha-melekh ha-kadosh</w:t>
      </w:r>
      <w:r w:rsidRPr="006146C2">
        <w:rPr>
          <w:rFonts w:cs="Times New Roman"/>
          <w:sz w:val="24"/>
        </w:rPr>
        <w:t xml:space="preserve">”, he must start the </w:t>
      </w:r>
      <w:r w:rsidRPr="006146C2">
        <w:rPr>
          <w:rFonts w:cs="Times New Roman"/>
          <w:i/>
          <w:iCs/>
          <w:sz w:val="24"/>
        </w:rPr>
        <w:t>amida</w:t>
      </w:r>
      <w:r w:rsidRPr="006146C2">
        <w:rPr>
          <w:rFonts w:cs="Times New Roman"/>
          <w:sz w:val="24"/>
        </w:rPr>
        <w:t xml:space="preserve"> over again. If any of the other additions are mistakenly left out it is not necessary to repeat the </w:t>
      </w:r>
      <w:r w:rsidRPr="006146C2">
        <w:rPr>
          <w:rFonts w:cs="Times New Roman"/>
          <w:i/>
          <w:iCs/>
          <w:sz w:val="24"/>
        </w:rPr>
        <w:t>amida</w:t>
      </w:r>
      <w:r w:rsidRPr="006146C2">
        <w:rPr>
          <w:rFonts w:cs="Times New Roman"/>
          <w:sz w:val="24"/>
        </w:rPr>
        <w:t xml:space="preserve">. (According to </w:t>
      </w:r>
      <w:smartTag w:uri="urn:schemas-microsoft-com:office:smarttags" w:element="PersonName">
        <w:smartTagPr>
          <w:attr w:name="ProductID" w:val="Rav Ovadia"/>
        </w:smartTagPr>
        <w:r w:rsidRPr="006146C2">
          <w:rPr>
            <w:rFonts w:cs="Times New Roman"/>
            <w:sz w:val="24"/>
          </w:rPr>
          <w:t>Rav Ovadia</w:t>
        </w:r>
      </w:smartTag>
      <w:r w:rsidRPr="006146C2">
        <w:rPr>
          <w:rFonts w:cs="Times New Roman"/>
          <w:sz w:val="24"/>
        </w:rPr>
        <w:t xml:space="preserve"> Yosef, if one forgot to end the blessing “</w:t>
      </w:r>
      <w:r w:rsidRPr="006146C2">
        <w:rPr>
          <w:rFonts w:cs="Times New Roman"/>
          <w:i/>
          <w:iCs/>
          <w:sz w:val="24"/>
        </w:rPr>
        <w:t>hashiva shoftenu</w:t>
      </w:r>
      <w:r w:rsidRPr="006146C2">
        <w:rPr>
          <w:rFonts w:cs="Times New Roman"/>
          <w:sz w:val="24"/>
        </w:rPr>
        <w:t>” with the words “</w:t>
      </w:r>
      <w:r w:rsidRPr="006146C2">
        <w:rPr>
          <w:rFonts w:cs="Times New Roman"/>
          <w:i/>
          <w:iCs/>
          <w:sz w:val="24"/>
        </w:rPr>
        <w:t>ha-melekh ha-mishpat</w:t>
      </w:r>
      <w:r w:rsidRPr="006146C2">
        <w:rPr>
          <w:rFonts w:cs="Times New Roman"/>
          <w:sz w:val="24"/>
        </w:rPr>
        <w:t xml:space="preserve">”, he goes back to the beginning of this blessing; if he remembered only after completing the </w:t>
      </w:r>
      <w:r w:rsidRPr="006146C2">
        <w:rPr>
          <w:rFonts w:cs="Times New Roman"/>
          <w:i/>
          <w:iCs/>
          <w:sz w:val="24"/>
        </w:rPr>
        <w:t>amida</w:t>
      </w:r>
      <w:r w:rsidRPr="006146C2">
        <w:rPr>
          <w:rFonts w:cs="Times New Roman"/>
          <w:sz w:val="24"/>
        </w:rPr>
        <w:t xml:space="preserve">, he should </w:t>
      </w:r>
      <w:r>
        <w:rPr>
          <w:rFonts w:cs="Times New Roman"/>
          <w:sz w:val="24"/>
        </w:rPr>
        <w:t xml:space="preserve">recite again from </w:t>
      </w:r>
      <w:r w:rsidRPr="0019790C">
        <w:rPr>
          <w:rFonts w:cs="Times New Roman"/>
          <w:i/>
          <w:iCs/>
          <w:sz w:val="24"/>
        </w:rPr>
        <w:t>"torat nidava"</w:t>
      </w:r>
      <w:r w:rsidRPr="006146C2">
        <w:rPr>
          <w:rFonts w:cs="Times New Roman"/>
          <w:b/>
          <w:bCs/>
          <w:sz w:val="24"/>
        </w:rPr>
        <w:t>.</w:t>
      </w:r>
    </w:p>
    <w:p w:rsidR="00762D7B" w:rsidRPr="006146C2" w:rsidRDefault="00762D7B" w:rsidP="00762D7B">
      <w:pPr>
        <w:numPr>
          <w:ilvl w:val="0"/>
          <w:numId w:val="11"/>
        </w:numPr>
        <w:bidi w:val="0"/>
        <w:ind w:right="0"/>
        <w:rPr>
          <w:rFonts w:cs="Times New Roman"/>
          <w:sz w:val="24"/>
        </w:rPr>
      </w:pPr>
      <w:r w:rsidRPr="006146C2">
        <w:rPr>
          <w:rFonts w:cs="Times New Roman"/>
          <w:sz w:val="24"/>
        </w:rPr>
        <w:t xml:space="preserve">After the </w:t>
      </w:r>
      <w:r w:rsidRPr="006146C2">
        <w:rPr>
          <w:rFonts w:cs="Times New Roman"/>
          <w:i/>
          <w:iCs/>
          <w:sz w:val="24"/>
        </w:rPr>
        <w:t>amida</w:t>
      </w:r>
      <w:r w:rsidRPr="006146C2">
        <w:rPr>
          <w:rFonts w:cs="Times New Roman"/>
          <w:sz w:val="24"/>
        </w:rPr>
        <w:t xml:space="preserve">, we add </w:t>
      </w:r>
      <w:r w:rsidRPr="006146C2">
        <w:rPr>
          <w:rFonts w:cs="Times New Roman"/>
          <w:i/>
          <w:iCs/>
          <w:sz w:val="24"/>
        </w:rPr>
        <w:t>Avinu Malkenu</w:t>
      </w:r>
      <w:r w:rsidRPr="006146C2">
        <w:rPr>
          <w:rFonts w:cs="Times New Roman"/>
          <w:sz w:val="24"/>
        </w:rPr>
        <w:t>.</w:t>
      </w:r>
    </w:p>
    <w:p w:rsidR="00762D7B" w:rsidRDefault="00762D7B" w:rsidP="00762D7B">
      <w:pPr>
        <w:bidi w:val="0"/>
        <w:outlineLvl w:val="0"/>
        <w:rPr>
          <w:rFonts w:cs="Times New Roman"/>
          <w:b/>
          <w:bCs/>
          <w:sz w:val="24"/>
        </w:rPr>
      </w:pPr>
    </w:p>
    <w:p w:rsidR="00762D7B" w:rsidRPr="006146C2" w:rsidRDefault="00762D7B" w:rsidP="00762D7B">
      <w:pPr>
        <w:bidi w:val="0"/>
        <w:outlineLvl w:val="0"/>
        <w:rPr>
          <w:rFonts w:cs="Times New Roman"/>
          <w:b/>
          <w:bCs/>
          <w:sz w:val="24"/>
        </w:rPr>
      </w:pPr>
      <w:r w:rsidRPr="006146C2">
        <w:rPr>
          <w:rFonts w:cs="Times New Roman"/>
          <w:b/>
          <w:bCs/>
          <w:sz w:val="24"/>
        </w:rPr>
        <w:t>Erev Yom Kippur</w:t>
      </w:r>
    </w:p>
    <w:p w:rsidR="00762D7B" w:rsidRPr="006146C2" w:rsidRDefault="00762D7B" w:rsidP="00762D7B">
      <w:pPr>
        <w:numPr>
          <w:ilvl w:val="0"/>
          <w:numId w:val="4"/>
        </w:numPr>
        <w:bidi w:val="0"/>
        <w:rPr>
          <w:rFonts w:cs="Times New Roman"/>
          <w:sz w:val="24"/>
        </w:rPr>
      </w:pPr>
      <w:r w:rsidRPr="006146C2">
        <w:rPr>
          <w:rFonts w:cs="Times New Roman"/>
          <w:sz w:val="24"/>
        </w:rPr>
        <w:t>It is a mitzva to eat and to drink on Erev Yom Kippur; it is forbidden to fast.</w:t>
      </w:r>
    </w:p>
    <w:p w:rsidR="00762D7B" w:rsidRDefault="00762D7B" w:rsidP="00762D7B">
      <w:pPr>
        <w:numPr>
          <w:ilvl w:val="0"/>
          <w:numId w:val="4"/>
        </w:numPr>
        <w:bidi w:val="0"/>
        <w:rPr>
          <w:rFonts w:cs="Times New Roman"/>
          <w:sz w:val="24"/>
        </w:rPr>
      </w:pPr>
      <w:r w:rsidRPr="00BB50CB">
        <w:rPr>
          <w:rFonts w:cs="Times New Roman"/>
          <w:i/>
          <w:iCs/>
          <w:sz w:val="24"/>
        </w:rPr>
        <w:t>Selihot</w:t>
      </w:r>
      <w:r w:rsidRPr="00BB50CB">
        <w:rPr>
          <w:rFonts w:cs="Times New Roman"/>
          <w:sz w:val="24"/>
        </w:rPr>
        <w:t xml:space="preserve"> are curtailed. </w:t>
      </w:r>
      <w:r w:rsidRPr="00BB50CB">
        <w:rPr>
          <w:rFonts w:cs="Times New Roman"/>
          <w:i/>
          <w:iCs/>
          <w:sz w:val="24"/>
        </w:rPr>
        <w:t>Tahanun</w:t>
      </w:r>
      <w:r>
        <w:rPr>
          <w:rFonts w:cs="Times New Roman"/>
          <w:i/>
          <w:iCs/>
          <w:sz w:val="24"/>
        </w:rPr>
        <w:t>,Avinu Malkenu, Lamenazeach</w:t>
      </w:r>
      <w:r w:rsidRPr="00BB50CB">
        <w:rPr>
          <w:rFonts w:cs="Times New Roman"/>
          <w:sz w:val="24"/>
        </w:rPr>
        <w:t xml:space="preserve"> </w:t>
      </w:r>
      <w:r>
        <w:rPr>
          <w:rFonts w:cs="Times New Roman"/>
          <w:sz w:val="24"/>
        </w:rPr>
        <w:t>are</w:t>
      </w:r>
      <w:r w:rsidRPr="00BB50CB">
        <w:rPr>
          <w:rFonts w:cs="Times New Roman"/>
          <w:sz w:val="24"/>
        </w:rPr>
        <w:t xml:space="preserve"> not recited either at </w:t>
      </w:r>
      <w:r w:rsidRPr="00BB50CB">
        <w:rPr>
          <w:rFonts w:cs="Times New Roman"/>
          <w:i/>
          <w:iCs/>
          <w:sz w:val="24"/>
        </w:rPr>
        <w:t>shaharit</w:t>
      </w:r>
      <w:r w:rsidRPr="00BB50CB">
        <w:rPr>
          <w:rFonts w:cs="Times New Roman"/>
          <w:sz w:val="24"/>
        </w:rPr>
        <w:t xml:space="preserve"> or at </w:t>
      </w:r>
      <w:r w:rsidRPr="00BB50CB">
        <w:rPr>
          <w:rFonts w:cs="Times New Roman"/>
          <w:i/>
          <w:iCs/>
          <w:sz w:val="24"/>
        </w:rPr>
        <w:t>minha</w:t>
      </w:r>
      <w:r w:rsidRPr="00BB50CB">
        <w:rPr>
          <w:rFonts w:cs="Times New Roman"/>
          <w:sz w:val="24"/>
        </w:rPr>
        <w:t xml:space="preserve">. </w:t>
      </w:r>
    </w:p>
    <w:p w:rsidR="00762D7B" w:rsidRPr="00BB50CB" w:rsidRDefault="00762D7B" w:rsidP="00762D7B">
      <w:pPr>
        <w:numPr>
          <w:ilvl w:val="0"/>
          <w:numId w:val="4"/>
        </w:numPr>
        <w:bidi w:val="0"/>
        <w:rPr>
          <w:rFonts w:cs="Times New Roman"/>
          <w:sz w:val="24"/>
        </w:rPr>
      </w:pPr>
      <w:r w:rsidRPr="00BB50CB">
        <w:rPr>
          <w:rFonts w:cs="Times New Roman"/>
          <w:sz w:val="24"/>
        </w:rPr>
        <w:t xml:space="preserve">Although the Beit Yosef opposed the custom of </w:t>
      </w:r>
      <w:r w:rsidRPr="00BB50CB">
        <w:rPr>
          <w:rFonts w:cs="Times New Roman"/>
          <w:i/>
          <w:iCs/>
          <w:sz w:val="24"/>
        </w:rPr>
        <w:t>kapparot</w:t>
      </w:r>
      <w:r w:rsidRPr="00BB50CB">
        <w:rPr>
          <w:rFonts w:cs="Times New Roman"/>
          <w:sz w:val="24"/>
        </w:rPr>
        <w:t xml:space="preserve">, Ashkenazim (and many Sefardim) follow the opinion of the Rema and perform </w:t>
      </w:r>
      <w:r w:rsidRPr="00BB50CB">
        <w:rPr>
          <w:rFonts w:cs="Times New Roman"/>
          <w:i/>
          <w:iCs/>
          <w:sz w:val="24"/>
        </w:rPr>
        <w:t>kapparot</w:t>
      </w:r>
      <w:r w:rsidRPr="00BB50CB">
        <w:rPr>
          <w:rFonts w:cs="Times New Roman"/>
          <w:sz w:val="24"/>
        </w:rPr>
        <w:t xml:space="preserve">. Practices differ in this regard: some slaughter a rooster (or chicken) for this purpose; others give money to charity instead. </w:t>
      </w:r>
    </w:p>
    <w:p w:rsidR="00762D7B" w:rsidRPr="006146C2" w:rsidRDefault="00762D7B" w:rsidP="00762D7B">
      <w:pPr>
        <w:numPr>
          <w:ilvl w:val="0"/>
          <w:numId w:val="4"/>
        </w:numPr>
        <w:bidi w:val="0"/>
        <w:rPr>
          <w:rFonts w:cs="Times New Roman"/>
          <w:sz w:val="24"/>
        </w:rPr>
      </w:pPr>
      <w:r w:rsidRPr="006146C2">
        <w:rPr>
          <w:rFonts w:cs="Times New Roman"/>
          <w:sz w:val="24"/>
        </w:rPr>
        <w:t>Yom Kippur does not bring atonement for wrongs that a person commits against his neighbor unless he first approaches his neighbor to apologize. It is therefore obligatory for every person to placate any person whom he has wronged by Yom Kippur (at the latest. Obviously, it is always preferable to do so immediately, and thereby prevent ongoing animosity.) It is also proper for every person in his own thoughts to grant completely forgiveness to any Jew who may have wronged him, even if the person has not apologized and asked for forgiveness.</w:t>
      </w:r>
    </w:p>
    <w:p w:rsidR="00762D7B" w:rsidRPr="006146C2" w:rsidRDefault="00762D7B" w:rsidP="00762D7B">
      <w:pPr>
        <w:numPr>
          <w:ilvl w:val="0"/>
          <w:numId w:val="4"/>
        </w:numPr>
        <w:bidi w:val="0"/>
        <w:rPr>
          <w:rFonts w:cs="Times New Roman"/>
          <w:sz w:val="24"/>
        </w:rPr>
      </w:pPr>
      <w:r w:rsidRPr="006146C2">
        <w:rPr>
          <w:rFonts w:cs="Times New Roman"/>
          <w:sz w:val="24"/>
        </w:rPr>
        <w:t xml:space="preserve">Men must immerse in a </w:t>
      </w:r>
      <w:r w:rsidRPr="006146C2">
        <w:rPr>
          <w:rFonts w:cs="Times New Roman"/>
          <w:i/>
          <w:iCs/>
          <w:sz w:val="24"/>
        </w:rPr>
        <w:t>mikveh</w:t>
      </w:r>
      <w:r w:rsidRPr="006146C2">
        <w:rPr>
          <w:rFonts w:cs="Times New Roman"/>
          <w:sz w:val="24"/>
        </w:rPr>
        <w:t xml:space="preserve"> before Yom Kippur, even if they also did so on Erev Rosh ha-Shana.</w:t>
      </w:r>
    </w:p>
    <w:p w:rsidR="00762D7B" w:rsidRPr="006146C2" w:rsidRDefault="00762D7B" w:rsidP="00762D7B">
      <w:pPr>
        <w:numPr>
          <w:ilvl w:val="0"/>
          <w:numId w:val="4"/>
        </w:numPr>
        <w:bidi w:val="0"/>
        <w:rPr>
          <w:rFonts w:cs="Times New Roman"/>
          <w:sz w:val="24"/>
        </w:rPr>
      </w:pPr>
      <w:r w:rsidRPr="006146C2">
        <w:rPr>
          <w:rFonts w:cs="Times New Roman"/>
          <w:sz w:val="24"/>
        </w:rPr>
        <w:t xml:space="preserve">At </w:t>
      </w:r>
      <w:r w:rsidRPr="006146C2">
        <w:rPr>
          <w:rFonts w:cs="Times New Roman"/>
          <w:i/>
          <w:iCs/>
          <w:sz w:val="24"/>
        </w:rPr>
        <w:t>minha</w:t>
      </w:r>
      <w:r w:rsidRPr="006146C2">
        <w:rPr>
          <w:rFonts w:cs="Times New Roman"/>
          <w:sz w:val="24"/>
        </w:rPr>
        <w:t xml:space="preserve"> on Erev Yom Kippur, prior to the final meal before the fast (</w:t>
      </w:r>
      <w:r w:rsidRPr="006146C2">
        <w:rPr>
          <w:rFonts w:cs="Times New Roman"/>
          <w:i/>
          <w:iCs/>
          <w:sz w:val="24"/>
        </w:rPr>
        <w:t>se’uda mafseket</w:t>
      </w:r>
      <w:r w:rsidRPr="006146C2">
        <w:rPr>
          <w:rFonts w:cs="Times New Roman"/>
          <w:sz w:val="24"/>
        </w:rPr>
        <w:t xml:space="preserve">), the </w:t>
      </w:r>
      <w:r w:rsidRPr="006146C2">
        <w:rPr>
          <w:rFonts w:cs="Times New Roman"/>
          <w:i/>
          <w:iCs/>
          <w:sz w:val="24"/>
        </w:rPr>
        <w:t>vidui</w:t>
      </w:r>
      <w:r w:rsidRPr="006146C2">
        <w:rPr>
          <w:rFonts w:cs="Times New Roman"/>
          <w:sz w:val="24"/>
        </w:rPr>
        <w:t xml:space="preserve"> (confession) is recited.</w:t>
      </w:r>
    </w:p>
    <w:p w:rsidR="00762D7B" w:rsidRPr="006146C2" w:rsidRDefault="00762D7B" w:rsidP="00F24E08">
      <w:pPr>
        <w:numPr>
          <w:ilvl w:val="0"/>
          <w:numId w:val="4"/>
        </w:numPr>
        <w:bidi w:val="0"/>
        <w:rPr>
          <w:rFonts w:cs="Times New Roman"/>
          <w:sz w:val="24"/>
        </w:rPr>
      </w:pPr>
      <w:r w:rsidRPr="006146C2">
        <w:rPr>
          <w:rFonts w:cs="Times New Roman"/>
          <w:sz w:val="24"/>
        </w:rPr>
        <w:t>Although it is permissible to eat until sunset, it is preferable to finish eating by candle-lighting time (</w:t>
      </w:r>
      <w:r>
        <w:rPr>
          <w:rFonts w:cs="Times New Roman"/>
          <w:sz w:val="24"/>
        </w:rPr>
        <w:t>1</w:t>
      </w:r>
      <w:r w:rsidR="00F24E08">
        <w:rPr>
          <w:rFonts w:cs="Times New Roman"/>
          <w:sz w:val="24"/>
        </w:rPr>
        <w:t>7</w:t>
      </w:r>
      <w:r>
        <w:rPr>
          <w:rFonts w:cs="Times New Roman"/>
          <w:sz w:val="24"/>
        </w:rPr>
        <w:t>:</w:t>
      </w:r>
      <w:r w:rsidR="00F24E08">
        <w:rPr>
          <w:rFonts w:cs="Times New Roman"/>
          <w:sz w:val="24"/>
        </w:rPr>
        <w:t>59</w:t>
      </w:r>
      <w:r w:rsidRPr="006146C2">
        <w:rPr>
          <w:rFonts w:cs="Times New Roman"/>
          <w:sz w:val="24"/>
        </w:rPr>
        <w:t>), since it is a mitzva to extend slightly the period of time that is defined as holy.</w:t>
      </w:r>
    </w:p>
    <w:p w:rsidR="00762D7B" w:rsidRPr="006146C2" w:rsidRDefault="00762D7B" w:rsidP="00762D7B">
      <w:pPr>
        <w:numPr>
          <w:ilvl w:val="0"/>
          <w:numId w:val="4"/>
        </w:numPr>
        <w:bidi w:val="0"/>
        <w:rPr>
          <w:rFonts w:cs="Times New Roman"/>
          <w:sz w:val="24"/>
        </w:rPr>
      </w:pPr>
      <w:r w:rsidRPr="006146C2">
        <w:rPr>
          <w:rFonts w:cs="Times New Roman"/>
          <w:sz w:val="24"/>
        </w:rPr>
        <w:t>If a person finishes his meal early, he may still eat again afterwards, as long as he intended to do so before reciting Grace After Meals.</w:t>
      </w:r>
    </w:p>
    <w:p w:rsidR="00762D7B" w:rsidRPr="006146C2" w:rsidRDefault="00762D7B" w:rsidP="00762D7B">
      <w:pPr>
        <w:numPr>
          <w:ilvl w:val="0"/>
          <w:numId w:val="4"/>
        </w:numPr>
        <w:bidi w:val="0"/>
        <w:rPr>
          <w:rFonts w:cs="Times New Roman"/>
          <w:sz w:val="24"/>
        </w:rPr>
      </w:pPr>
      <w:r w:rsidRPr="006146C2">
        <w:rPr>
          <w:rFonts w:cs="Times New Roman"/>
          <w:sz w:val="24"/>
        </w:rPr>
        <w:t>The blessing recited over candle-lighting is, “</w:t>
      </w:r>
      <w:r w:rsidRPr="006146C2">
        <w:rPr>
          <w:rFonts w:cs="Times New Roman"/>
          <w:i/>
          <w:iCs/>
          <w:sz w:val="24"/>
        </w:rPr>
        <w:t>le-hadlik ner shel</w:t>
      </w:r>
      <w:r>
        <w:rPr>
          <w:rFonts w:cs="Times New Roman"/>
          <w:i/>
          <w:iCs/>
          <w:sz w:val="24"/>
        </w:rPr>
        <w:t xml:space="preserve"> </w:t>
      </w:r>
      <w:r w:rsidRPr="006146C2">
        <w:rPr>
          <w:rFonts w:cs="Times New Roman"/>
          <w:i/>
          <w:iCs/>
          <w:sz w:val="24"/>
        </w:rPr>
        <w:t>yom ha-kippurim</w:t>
      </w:r>
      <w:r w:rsidRPr="006146C2">
        <w:rPr>
          <w:rFonts w:cs="Times New Roman"/>
          <w:sz w:val="24"/>
        </w:rPr>
        <w:t>”, followed by “</w:t>
      </w:r>
      <w:r w:rsidRPr="006146C2">
        <w:rPr>
          <w:rFonts w:cs="Times New Roman"/>
          <w:i/>
          <w:iCs/>
          <w:sz w:val="24"/>
        </w:rPr>
        <w:t>shehehiyanu</w:t>
      </w:r>
      <w:r w:rsidRPr="006146C2">
        <w:rPr>
          <w:rFonts w:cs="Times New Roman"/>
          <w:sz w:val="24"/>
        </w:rPr>
        <w:t xml:space="preserve">”. Ashkenazi women light before reciting the blessing, as on Shabbat (unlike festivals, when one first recites the blessing and then lights with a match already lit). Having recited </w:t>
      </w:r>
      <w:r w:rsidRPr="006146C2">
        <w:rPr>
          <w:rFonts w:cs="Times New Roman"/>
          <w:i/>
          <w:iCs/>
          <w:sz w:val="24"/>
        </w:rPr>
        <w:t>shehehiyanu</w:t>
      </w:r>
      <w:r w:rsidRPr="006146C2">
        <w:rPr>
          <w:rFonts w:cs="Times New Roman"/>
          <w:sz w:val="24"/>
        </w:rPr>
        <w:t xml:space="preserve"> over candle-lighting, a woman does not repeat the blessing with the congregation in the synagogue.</w:t>
      </w:r>
    </w:p>
    <w:p w:rsidR="00762D7B" w:rsidRPr="006146C2" w:rsidRDefault="00762D7B" w:rsidP="00762D7B">
      <w:pPr>
        <w:numPr>
          <w:ilvl w:val="0"/>
          <w:numId w:val="4"/>
        </w:numPr>
        <w:bidi w:val="0"/>
        <w:rPr>
          <w:rFonts w:cs="Times New Roman"/>
          <w:sz w:val="24"/>
        </w:rPr>
      </w:pPr>
      <w:r w:rsidRPr="006146C2">
        <w:rPr>
          <w:rFonts w:cs="Times New Roman"/>
          <w:sz w:val="24"/>
        </w:rPr>
        <w:t xml:space="preserve">It is customary to light a </w:t>
      </w:r>
      <w:r w:rsidRPr="006146C2">
        <w:rPr>
          <w:rFonts w:cs="Times New Roman"/>
          <w:i/>
          <w:iCs/>
          <w:sz w:val="24"/>
        </w:rPr>
        <w:t>yahrzeit</w:t>
      </w:r>
      <w:r w:rsidRPr="006146C2">
        <w:rPr>
          <w:rFonts w:cs="Times New Roman"/>
          <w:sz w:val="24"/>
        </w:rPr>
        <w:t xml:space="preserve"> candle along with the candles for Yom Kippur.</w:t>
      </w:r>
    </w:p>
    <w:p w:rsidR="00762D7B" w:rsidRPr="006146C2" w:rsidRDefault="00762D7B" w:rsidP="00F24E08">
      <w:pPr>
        <w:numPr>
          <w:ilvl w:val="0"/>
          <w:numId w:val="4"/>
        </w:numPr>
        <w:bidi w:val="0"/>
        <w:rPr>
          <w:rFonts w:cs="Times New Roman"/>
          <w:sz w:val="24"/>
        </w:rPr>
      </w:pPr>
      <w:r w:rsidRPr="006146C2">
        <w:rPr>
          <w:rFonts w:cs="Times New Roman"/>
          <w:sz w:val="24"/>
        </w:rPr>
        <w:t>The table should be covered with a white tablecloth, and it is also customary to wear white clothes. Some men wear a kittel. Parents bless their children before leaving for the synagogue. Men don a tallit (with the appropriate blessing) before sunset (</w:t>
      </w:r>
      <w:r>
        <w:rPr>
          <w:rFonts w:cs="Times New Roman"/>
          <w:sz w:val="24"/>
        </w:rPr>
        <w:t>18:</w:t>
      </w:r>
      <w:r w:rsidR="00F24E08">
        <w:rPr>
          <w:rFonts w:cs="Times New Roman"/>
          <w:sz w:val="24"/>
        </w:rPr>
        <w:t>19</w:t>
      </w:r>
      <w:r w:rsidRPr="006146C2">
        <w:rPr>
          <w:rFonts w:cs="Times New Roman"/>
          <w:sz w:val="24"/>
        </w:rPr>
        <w:t>).</w:t>
      </w:r>
    </w:p>
    <w:p w:rsidR="00762D7B" w:rsidRPr="006146C2" w:rsidRDefault="00762D7B" w:rsidP="00762D7B">
      <w:pPr>
        <w:bidi w:val="0"/>
        <w:ind w:left="360"/>
        <w:rPr>
          <w:rFonts w:cs="Times New Roman"/>
          <w:sz w:val="24"/>
        </w:rPr>
      </w:pPr>
    </w:p>
    <w:p w:rsidR="00762D7B" w:rsidRPr="006146C2" w:rsidRDefault="00762D7B" w:rsidP="00762D7B">
      <w:pPr>
        <w:bidi w:val="0"/>
        <w:ind w:left="360"/>
        <w:outlineLvl w:val="0"/>
        <w:rPr>
          <w:rFonts w:cs="Times New Roman"/>
          <w:b/>
          <w:bCs/>
          <w:sz w:val="24"/>
        </w:rPr>
      </w:pPr>
      <w:r w:rsidRPr="006146C2">
        <w:rPr>
          <w:rFonts w:cs="Times New Roman"/>
          <w:b/>
          <w:bCs/>
          <w:sz w:val="24"/>
        </w:rPr>
        <w:t>Yom Kippur</w:t>
      </w:r>
    </w:p>
    <w:p w:rsidR="00762D7B" w:rsidRPr="006146C2" w:rsidRDefault="00762D7B" w:rsidP="00762D7B">
      <w:pPr>
        <w:numPr>
          <w:ilvl w:val="0"/>
          <w:numId w:val="5"/>
        </w:numPr>
        <w:bidi w:val="0"/>
        <w:rPr>
          <w:rFonts w:cs="Times New Roman"/>
          <w:sz w:val="24"/>
        </w:rPr>
      </w:pPr>
      <w:r w:rsidRPr="006146C2">
        <w:rPr>
          <w:rFonts w:cs="Times New Roman"/>
          <w:sz w:val="24"/>
        </w:rPr>
        <w:t>The night of Yom Kippur has the same status as the day for all intents and purposes.</w:t>
      </w:r>
    </w:p>
    <w:p w:rsidR="00762D7B" w:rsidRPr="006146C2" w:rsidRDefault="00762D7B" w:rsidP="00762D7B">
      <w:pPr>
        <w:numPr>
          <w:ilvl w:val="0"/>
          <w:numId w:val="5"/>
        </w:numPr>
        <w:bidi w:val="0"/>
        <w:rPr>
          <w:rFonts w:cs="Times New Roman"/>
          <w:sz w:val="24"/>
        </w:rPr>
      </w:pPr>
      <w:r w:rsidRPr="006146C2">
        <w:rPr>
          <w:rFonts w:cs="Times New Roman"/>
          <w:sz w:val="24"/>
        </w:rPr>
        <w:t xml:space="preserve">The prohibitions of </w:t>
      </w:r>
      <w:r w:rsidRPr="006146C2">
        <w:rPr>
          <w:rFonts w:cs="Times New Roman"/>
          <w:i/>
          <w:iCs/>
          <w:sz w:val="24"/>
        </w:rPr>
        <w:t>melakha</w:t>
      </w:r>
      <w:r w:rsidRPr="006146C2">
        <w:rPr>
          <w:rFonts w:cs="Times New Roman"/>
          <w:sz w:val="24"/>
        </w:rPr>
        <w:t xml:space="preserve"> (labor) are like Shabbat, not like festivals.</w:t>
      </w:r>
    </w:p>
    <w:p w:rsidR="00762D7B" w:rsidRPr="006146C2" w:rsidRDefault="00762D7B" w:rsidP="00762D7B">
      <w:pPr>
        <w:numPr>
          <w:ilvl w:val="0"/>
          <w:numId w:val="5"/>
        </w:numPr>
        <w:bidi w:val="0"/>
        <w:rPr>
          <w:rFonts w:cs="Times New Roman"/>
          <w:sz w:val="24"/>
        </w:rPr>
      </w:pPr>
      <w:r w:rsidRPr="006146C2">
        <w:rPr>
          <w:rFonts w:cs="Times New Roman"/>
          <w:sz w:val="24"/>
        </w:rPr>
        <w:t xml:space="preserve">The prohibitions that apply to Yom Kippur are eating, drinking, washing, applying oils or perfume, wearing leather shoes, and marital relations. People who are ill, along with women who are pregnant, recovering from childbirth, or nursing, are required, in principle, to fast on Yom Kippur, with the exception of one who is dangerously ill or a woman within three days of childbirth (or seven days, if she is feeling particularly weak). If any question arises in this regard, a doctor and a rabbi should be consulted. Children from the age of 9 upwards should begin fasting, for as much of the day as they are able to, and should also refrain from washing. Children of any age should not wear leather shoes. One is permitted to wash (only!) one’s fingers upon awaking in the morning and after visiting the toilet, or for medical reasons, or to remove actual dirt (not sweat). A kohen washes his hands in the usual manner before </w:t>
      </w:r>
      <w:r w:rsidRPr="006146C2">
        <w:rPr>
          <w:rFonts w:cs="Times New Roman"/>
          <w:i/>
          <w:iCs/>
          <w:sz w:val="24"/>
        </w:rPr>
        <w:t xml:space="preserve">birkat </w:t>
      </w:r>
      <w:r w:rsidRPr="006146C2">
        <w:rPr>
          <w:rFonts w:cs="Times New Roman"/>
          <w:i/>
          <w:iCs/>
          <w:sz w:val="24"/>
        </w:rPr>
        <w:lastRenderedPageBreak/>
        <w:t>kohanim</w:t>
      </w:r>
      <w:r w:rsidRPr="006146C2">
        <w:rPr>
          <w:rFonts w:cs="Times New Roman"/>
          <w:sz w:val="24"/>
        </w:rPr>
        <w:t xml:space="preserve">. The application of oil or ointment is permissible for medical reasons only. The prohibition against leather shoes includes shoes made of some other material with only a small piece of leather. It is preferable to wear slippers or other such thin-soled footwear that does not protect the foot as well as regular shoes. Throughout the night and the day of Yom Kippur a husband and wife must maintain all the physical bounds that are observed when she is </w:t>
      </w:r>
      <w:r w:rsidRPr="006146C2">
        <w:rPr>
          <w:rFonts w:cs="Times New Roman"/>
          <w:i/>
          <w:iCs/>
          <w:sz w:val="24"/>
        </w:rPr>
        <w:t>nidda</w:t>
      </w:r>
      <w:r w:rsidRPr="006146C2">
        <w:rPr>
          <w:rFonts w:cs="Times New Roman"/>
          <w:sz w:val="24"/>
        </w:rPr>
        <w:t>.</w:t>
      </w:r>
    </w:p>
    <w:p w:rsidR="00762D7B" w:rsidRPr="006146C2" w:rsidRDefault="00762D7B" w:rsidP="00762D7B">
      <w:pPr>
        <w:numPr>
          <w:ilvl w:val="0"/>
          <w:numId w:val="5"/>
        </w:numPr>
        <w:bidi w:val="0"/>
        <w:rPr>
          <w:rFonts w:cs="Times New Roman"/>
          <w:sz w:val="24"/>
        </w:rPr>
      </w:pPr>
      <w:r w:rsidRPr="006146C2">
        <w:rPr>
          <w:rFonts w:cs="Times New Roman"/>
          <w:sz w:val="24"/>
        </w:rPr>
        <w:t>Timetable for the end of Yom Kippur:</w:t>
      </w:r>
    </w:p>
    <w:p w:rsidR="00762D7B" w:rsidRPr="006146C2" w:rsidRDefault="00762D7B" w:rsidP="00F24E08">
      <w:pPr>
        <w:numPr>
          <w:ilvl w:val="2"/>
          <w:numId w:val="1"/>
        </w:numPr>
        <w:bidi w:val="0"/>
        <w:rPr>
          <w:rFonts w:cs="Times New Roman"/>
          <w:sz w:val="24"/>
        </w:rPr>
      </w:pPr>
      <w:r w:rsidRPr="006146C2">
        <w:rPr>
          <w:rFonts w:cs="Times New Roman"/>
          <w:sz w:val="24"/>
        </w:rPr>
        <w:t xml:space="preserve">Sunset (last possible time for </w:t>
      </w:r>
      <w:r w:rsidRPr="006146C2">
        <w:rPr>
          <w:rFonts w:cs="Times New Roman"/>
          <w:i/>
          <w:iCs/>
          <w:sz w:val="24"/>
        </w:rPr>
        <w:t>birkat kohanim</w:t>
      </w:r>
      <w:r w:rsidRPr="006146C2">
        <w:rPr>
          <w:rFonts w:cs="Times New Roman"/>
          <w:sz w:val="24"/>
        </w:rPr>
        <w:t xml:space="preserve"> during the </w:t>
      </w:r>
      <w:r w:rsidRPr="006146C2">
        <w:rPr>
          <w:rFonts w:cs="Times New Roman"/>
          <w:i/>
          <w:iCs/>
          <w:sz w:val="24"/>
        </w:rPr>
        <w:t xml:space="preserve">Ne’ila </w:t>
      </w:r>
      <w:r w:rsidRPr="006146C2">
        <w:rPr>
          <w:rFonts w:cs="Times New Roman"/>
          <w:sz w:val="24"/>
        </w:rPr>
        <w:t xml:space="preserve">service) – </w:t>
      </w:r>
      <w:r>
        <w:rPr>
          <w:rFonts w:cs="Times New Roman"/>
          <w:sz w:val="24"/>
        </w:rPr>
        <w:t>18:</w:t>
      </w:r>
      <w:r w:rsidR="00F24E08">
        <w:rPr>
          <w:rFonts w:cs="Times New Roman"/>
          <w:sz w:val="24"/>
        </w:rPr>
        <w:t>18</w:t>
      </w:r>
      <w:r w:rsidRPr="006146C2">
        <w:rPr>
          <w:rFonts w:cs="Times New Roman"/>
          <w:sz w:val="24"/>
        </w:rPr>
        <w:t>.</w:t>
      </w:r>
      <w:r>
        <w:rPr>
          <w:rFonts w:cs="Times New Roman"/>
          <w:sz w:val="24"/>
        </w:rPr>
        <w:t>According to Rav Ovadia the time is 18:</w:t>
      </w:r>
      <w:r w:rsidR="00F24E08">
        <w:rPr>
          <w:rFonts w:cs="Times New Roman"/>
          <w:sz w:val="24"/>
        </w:rPr>
        <w:t>31</w:t>
      </w:r>
      <w:r>
        <w:rPr>
          <w:rFonts w:cs="Times New Roman"/>
          <w:sz w:val="24"/>
        </w:rPr>
        <w:t>.</w:t>
      </w:r>
    </w:p>
    <w:p w:rsidR="00762D7B" w:rsidRPr="006146C2" w:rsidRDefault="00762D7B" w:rsidP="00F24E08">
      <w:pPr>
        <w:numPr>
          <w:ilvl w:val="2"/>
          <w:numId w:val="1"/>
        </w:numPr>
        <w:bidi w:val="0"/>
        <w:rPr>
          <w:rFonts w:cs="Times New Roman"/>
          <w:sz w:val="24"/>
        </w:rPr>
      </w:pPr>
      <w:r w:rsidRPr="006146C2">
        <w:rPr>
          <w:rFonts w:cs="Times New Roman"/>
          <w:sz w:val="24"/>
        </w:rPr>
        <w:t xml:space="preserve">Sounding of the shofar: </w:t>
      </w:r>
      <w:r>
        <w:rPr>
          <w:rFonts w:cs="Times New Roman"/>
          <w:sz w:val="24"/>
        </w:rPr>
        <w:t>1</w:t>
      </w:r>
      <w:r w:rsidR="00F24E08">
        <w:rPr>
          <w:rFonts w:cs="Times New Roman"/>
          <w:sz w:val="24"/>
        </w:rPr>
        <w:t>8</w:t>
      </w:r>
      <w:r>
        <w:rPr>
          <w:rFonts w:cs="Times New Roman"/>
          <w:sz w:val="24"/>
        </w:rPr>
        <w:t>:</w:t>
      </w:r>
      <w:r w:rsidR="00F24E08">
        <w:rPr>
          <w:rFonts w:cs="Times New Roman"/>
          <w:sz w:val="24"/>
        </w:rPr>
        <w:t>38</w:t>
      </w:r>
      <w:r>
        <w:rPr>
          <w:rFonts w:cs="Times New Roman"/>
          <w:sz w:val="24"/>
        </w:rPr>
        <w:t>.</w:t>
      </w:r>
    </w:p>
    <w:p w:rsidR="00762D7B" w:rsidRPr="006146C2" w:rsidRDefault="00762D7B" w:rsidP="00F24E08">
      <w:pPr>
        <w:numPr>
          <w:ilvl w:val="2"/>
          <w:numId w:val="1"/>
        </w:numPr>
        <w:bidi w:val="0"/>
        <w:rPr>
          <w:rFonts w:cs="Times New Roman"/>
          <w:sz w:val="24"/>
        </w:rPr>
      </w:pPr>
      <w:r w:rsidRPr="006146C2">
        <w:rPr>
          <w:rFonts w:cs="Times New Roman"/>
          <w:sz w:val="24"/>
        </w:rPr>
        <w:t xml:space="preserve">End of the fast: </w:t>
      </w:r>
      <w:r>
        <w:rPr>
          <w:rFonts w:cs="Times New Roman"/>
          <w:sz w:val="24"/>
        </w:rPr>
        <w:t>1</w:t>
      </w:r>
      <w:r w:rsidR="00F24E08">
        <w:rPr>
          <w:rFonts w:cs="Times New Roman"/>
          <w:sz w:val="24"/>
        </w:rPr>
        <w:t>8</w:t>
      </w:r>
      <w:r>
        <w:rPr>
          <w:rFonts w:cs="Times New Roman"/>
          <w:sz w:val="24"/>
        </w:rPr>
        <w:t>:</w:t>
      </w:r>
      <w:r w:rsidR="00F24E08">
        <w:rPr>
          <w:rFonts w:cs="Times New Roman"/>
          <w:sz w:val="24"/>
        </w:rPr>
        <w:t>51</w:t>
      </w:r>
      <w:r w:rsidRPr="006146C2">
        <w:rPr>
          <w:rFonts w:cs="Times New Roman"/>
          <w:sz w:val="24"/>
        </w:rPr>
        <w:t>.</w:t>
      </w:r>
    </w:p>
    <w:p w:rsidR="00762D7B" w:rsidRPr="006146C2" w:rsidRDefault="00762D7B" w:rsidP="00762D7B">
      <w:pPr>
        <w:numPr>
          <w:ilvl w:val="0"/>
          <w:numId w:val="5"/>
        </w:numPr>
        <w:bidi w:val="0"/>
        <w:rPr>
          <w:rFonts w:cs="Times New Roman"/>
          <w:sz w:val="24"/>
        </w:rPr>
      </w:pPr>
      <w:r w:rsidRPr="006146C2">
        <w:rPr>
          <w:rFonts w:cs="Times New Roman"/>
          <w:sz w:val="24"/>
        </w:rPr>
        <w:t xml:space="preserve">On Motzei Yom Kippur it is customary to recite </w:t>
      </w:r>
      <w:r w:rsidRPr="006146C2">
        <w:rPr>
          <w:rFonts w:cs="Times New Roman"/>
          <w:i/>
          <w:iCs/>
          <w:sz w:val="24"/>
        </w:rPr>
        <w:t>Kiddush Levana</w:t>
      </w:r>
      <w:r w:rsidRPr="006146C2">
        <w:rPr>
          <w:rFonts w:cs="Times New Roman"/>
          <w:sz w:val="24"/>
        </w:rPr>
        <w:t xml:space="preserve">. In some communities </w:t>
      </w:r>
      <w:r w:rsidRPr="006146C2">
        <w:rPr>
          <w:rFonts w:cs="Times New Roman"/>
          <w:i/>
          <w:iCs/>
          <w:sz w:val="24"/>
        </w:rPr>
        <w:t>havdala</w:t>
      </w:r>
      <w:r w:rsidRPr="006146C2">
        <w:rPr>
          <w:rFonts w:cs="Times New Roman"/>
          <w:sz w:val="24"/>
        </w:rPr>
        <w:t xml:space="preserve"> is recited first and the congregants have something small to eat, so that </w:t>
      </w:r>
      <w:r w:rsidRPr="006146C2">
        <w:rPr>
          <w:rFonts w:cs="Times New Roman"/>
          <w:i/>
          <w:iCs/>
          <w:sz w:val="24"/>
        </w:rPr>
        <w:t>Kiddush Levana</w:t>
      </w:r>
      <w:r w:rsidRPr="006146C2">
        <w:rPr>
          <w:rFonts w:cs="Times New Roman"/>
          <w:sz w:val="24"/>
        </w:rPr>
        <w:t xml:space="preserve"> can be recited joyfully.</w:t>
      </w:r>
    </w:p>
    <w:p w:rsidR="00762D7B" w:rsidRPr="006146C2" w:rsidRDefault="00762D7B" w:rsidP="00762D7B">
      <w:pPr>
        <w:numPr>
          <w:ilvl w:val="0"/>
          <w:numId w:val="5"/>
        </w:numPr>
        <w:bidi w:val="0"/>
        <w:rPr>
          <w:rFonts w:cs="Times New Roman"/>
          <w:sz w:val="24"/>
        </w:rPr>
      </w:pPr>
      <w:r w:rsidRPr="006146C2">
        <w:rPr>
          <w:rFonts w:cs="Times New Roman"/>
          <w:i/>
          <w:iCs/>
          <w:sz w:val="24"/>
        </w:rPr>
        <w:t>Havdala</w:t>
      </w:r>
      <w:r w:rsidRPr="006146C2">
        <w:rPr>
          <w:rFonts w:cs="Times New Roman"/>
          <w:sz w:val="24"/>
        </w:rPr>
        <w:t xml:space="preserve"> i</w:t>
      </w:r>
      <w:r>
        <w:rPr>
          <w:rFonts w:cs="Times New Roman"/>
          <w:sz w:val="24"/>
        </w:rPr>
        <w:t xml:space="preserve">s the same as on Motzei Shabbat except </w:t>
      </w:r>
      <w:r w:rsidRPr="000B7DC9">
        <w:rPr>
          <w:rFonts w:cs="Times New Roman"/>
          <w:i/>
          <w:iCs/>
          <w:sz w:val="24"/>
        </w:rPr>
        <w:t>bore minei besamim</w:t>
      </w:r>
      <w:r w:rsidRPr="006146C2">
        <w:rPr>
          <w:rFonts w:cs="Times New Roman"/>
          <w:sz w:val="24"/>
        </w:rPr>
        <w:t>. The blessing over the flame (</w:t>
      </w:r>
      <w:r w:rsidRPr="006146C2">
        <w:rPr>
          <w:rFonts w:cs="Times New Roman"/>
          <w:i/>
          <w:iCs/>
          <w:sz w:val="24"/>
        </w:rPr>
        <w:t>borei me’orei ha-esh</w:t>
      </w:r>
      <w:r w:rsidRPr="006146C2">
        <w:rPr>
          <w:rFonts w:cs="Times New Roman"/>
          <w:sz w:val="24"/>
        </w:rPr>
        <w:t xml:space="preserve">) is recited over a flame that has remained lit since candle-lighting (hence the </w:t>
      </w:r>
      <w:r w:rsidRPr="006146C2">
        <w:rPr>
          <w:rFonts w:cs="Times New Roman"/>
          <w:i/>
          <w:iCs/>
          <w:sz w:val="24"/>
        </w:rPr>
        <w:t>yahrzeit</w:t>
      </w:r>
      <w:r w:rsidRPr="006146C2">
        <w:rPr>
          <w:rFonts w:cs="Times New Roman"/>
          <w:sz w:val="24"/>
        </w:rPr>
        <w:t xml:space="preserve"> candle), or that was lit from such a flame.</w:t>
      </w:r>
    </w:p>
    <w:p w:rsidR="00762D7B" w:rsidRPr="006146C2" w:rsidRDefault="00762D7B" w:rsidP="00762D7B">
      <w:pPr>
        <w:numPr>
          <w:ilvl w:val="0"/>
          <w:numId w:val="5"/>
        </w:numPr>
        <w:bidi w:val="0"/>
        <w:rPr>
          <w:rFonts w:cs="Times New Roman"/>
          <w:sz w:val="24"/>
        </w:rPr>
      </w:pPr>
      <w:r w:rsidRPr="006146C2">
        <w:rPr>
          <w:rFonts w:cs="Times New Roman"/>
          <w:sz w:val="24"/>
        </w:rPr>
        <w:t>It is praiseworthy to start building the sukka on Motzei Yom Kippur. However, construction should not continue late into the night, since neighbors may be trying to sleep.</w:t>
      </w:r>
    </w:p>
    <w:p w:rsidR="00762D7B" w:rsidRPr="006146C2" w:rsidRDefault="00762D7B" w:rsidP="00762D7B">
      <w:pPr>
        <w:numPr>
          <w:ilvl w:val="0"/>
          <w:numId w:val="5"/>
        </w:numPr>
        <w:bidi w:val="0"/>
        <w:rPr>
          <w:rFonts w:cs="Times New Roman"/>
          <w:sz w:val="24"/>
        </w:rPr>
      </w:pPr>
      <w:r w:rsidRPr="006146C2">
        <w:rPr>
          <w:rFonts w:cs="Times New Roman"/>
          <w:sz w:val="24"/>
        </w:rPr>
        <w:t xml:space="preserve">The days in between Yom Kippur and Sukkot are defined as a period of communal joy; one should not fast, nor is </w:t>
      </w:r>
      <w:r w:rsidRPr="006146C2">
        <w:rPr>
          <w:rFonts w:cs="Times New Roman"/>
          <w:i/>
          <w:iCs/>
          <w:sz w:val="24"/>
        </w:rPr>
        <w:t>Tahanun</w:t>
      </w:r>
      <w:r w:rsidRPr="006146C2">
        <w:rPr>
          <w:rFonts w:cs="Times New Roman"/>
          <w:sz w:val="24"/>
        </w:rPr>
        <w:t xml:space="preserve"> recited.</w:t>
      </w:r>
    </w:p>
    <w:p w:rsidR="00762D7B" w:rsidRPr="006146C2" w:rsidRDefault="00762D7B" w:rsidP="00762D7B">
      <w:pPr>
        <w:bidi w:val="0"/>
        <w:rPr>
          <w:rFonts w:cs="Times New Roman"/>
          <w:sz w:val="24"/>
        </w:rPr>
      </w:pPr>
    </w:p>
    <w:p w:rsidR="00762D7B" w:rsidRPr="00246B72" w:rsidRDefault="00762D7B" w:rsidP="00762D7B">
      <w:pPr>
        <w:bidi w:val="0"/>
        <w:outlineLvl w:val="0"/>
        <w:rPr>
          <w:rFonts w:cs="Times New Roman"/>
          <w:b/>
          <w:bCs/>
          <w:sz w:val="32"/>
          <w:szCs w:val="32"/>
        </w:rPr>
      </w:pPr>
      <w:r w:rsidRPr="00246B72">
        <w:rPr>
          <w:rFonts w:cs="Times New Roman"/>
          <w:b/>
          <w:bCs/>
          <w:sz w:val="32"/>
          <w:szCs w:val="32"/>
        </w:rPr>
        <w:t>Sukkot</w:t>
      </w:r>
    </w:p>
    <w:p w:rsidR="00762D7B" w:rsidRPr="006146C2" w:rsidRDefault="00762D7B" w:rsidP="00762D7B">
      <w:pPr>
        <w:bidi w:val="0"/>
        <w:outlineLvl w:val="0"/>
        <w:rPr>
          <w:rFonts w:cs="Times New Roman"/>
          <w:sz w:val="24"/>
          <w:u w:val="single"/>
        </w:rPr>
      </w:pPr>
      <w:r w:rsidRPr="006146C2">
        <w:rPr>
          <w:rFonts w:cs="Times New Roman"/>
          <w:sz w:val="24"/>
          <w:u w:val="single"/>
        </w:rPr>
        <w:t>Building a sukka</w:t>
      </w:r>
    </w:p>
    <w:p w:rsidR="00762D7B" w:rsidRPr="006146C2" w:rsidRDefault="00762D7B" w:rsidP="00762D7B">
      <w:pPr>
        <w:numPr>
          <w:ilvl w:val="0"/>
          <w:numId w:val="6"/>
        </w:numPr>
        <w:bidi w:val="0"/>
        <w:rPr>
          <w:rFonts w:cs="Times New Roman"/>
          <w:sz w:val="24"/>
        </w:rPr>
      </w:pPr>
      <w:r w:rsidRPr="006146C2">
        <w:rPr>
          <w:rFonts w:cs="Times New Roman"/>
          <w:sz w:val="24"/>
        </w:rPr>
        <w:t>According to the Torah it is forbidden to dwell in a stolen sukka, but a sukka that belongs to someone else and is used with that person’s consent, or that is shared by several people, may be used.</w:t>
      </w:r>
    </w:p>
    <w:p w:rsidR="00762D7B" w:rsidRPr="006146C2" w:rsidRDefault="00762D7B" w:rsidP="00762D7B">
      <w:pPr>
        <w:numPr>
          <w:ilvl w:val="0"/>
          <w:numId w:val="6"/>
        </w:numPr>
        <w:bidi w:val="0"/>
        <w:rPr>
          <w:rFonts w:cs="Times New Roman"/>
          <w:sz w:val="24"/>
        </w:rPr>
      </w:pPr>
      <w:r w:rsidRPr="006146C2">
        <w:rPr>
          <w:rFonts w:cs="Times New Roman"/>
          <w:sz w:val="24"/>
        </w:rPr>
        <w:t xml:space="preserve">The prohibition against a “stolen” sukka includes both the branches for covering and the walls. </w:t>
      </w:r>
    </w:p>
    <w:p w:rsidR="00762D7B" w:rsidRPr="006146C2" w:rsidRDefault="00762D7B" w:rsidP="00762D7B">
      <w:pPr>
        <w:numPr>
          <w:ilvl w:val="0"/>
          <w:numId w:val="6"/>
        </w:numPr>
        <w:bidi w:val="0"/>
        <w:rPr>
          <w:rFonts w:cs="Times New Roman"/>
          <w:sz w:val="24"/>
        </w:rPr>
      </w:pPr>
      <w:r w:rsidRPr="006146C2">
        <w:rPr>
          <w:rFonts w:cs="Times New Roman"/>
          <w:sz w:val="24"/>
        </w:rPr>
        <w:t>Although it is rare for a sukka to be considered “stolen” (owing to various halakhic conditions), one should nevertheless observe the following precautions:</w:t>
      </w:r>
    </w:p>
    <w:p w:rsidR="00762D7B" w:rsidRPr="006146C2" w:rsidRDefault="00762D7B" w:rsidP="00762D7B">
      <w:pPr>
        <w:numPr>
          <w:ilvl w:val="2"/>
          <w:numId w:val="1"/>
        </w:numPr>
        <w:bidi w:val="0"/>
        <w:rPr>
          <w:rFonts w:cs="Times New Roman"/>
          <w:sz w:val="24"/>
        </w:rPr>
      </w:pPr>
      <w:r w:rsidRPr="006146C2">
        <w:rPr>
          <w:rFonts w:cs="Times New Roman"/>
          <w:sz w:val="24"/>
        </w:rPr>
        <w:t>One should build the sukka within the boundaries of his private property, or in a place where he is permitted to build (subject to municipal by-laws, etc.).</w:t>
      </w:r>
    </w:p>
    <w:p w:rsidR="00762D7B" w:rsidRPr="006146C2" w:rsidRDefault="00762D7B" w:rsidP="00762D7B">
      <w:pPr>
        <w:numPr>
          <w:ilvl w:val="2"/>
          <w:numId w:val="1"/>
        </w:numPr>
        <w:bidi w:val="0"/>
        <w:rPr>
          <w:rFonts w:cs="Times New Roman"/>
          <w:sz w:val="24"/>
        </w:rPr>
      </w:pPr>
      <w:r w:rsidRPr="006146C2">
        <w:rPr>
          <w:rFonts w:cs="Times New Roman"/>
          <w:sz w:val="24"/>
        </w:rPr>
        <w:t>The branches and walls should be acquired in such a way that there is no danger of “stealing”: for instance, branches should not be cut in a place where such activity is forbidden, boards for walls should not be taken without permission, etc.</w:t>
      </w:r>
    </w:p>
    <w:p w:rsidR="00762D7B" w:rsidRPr="0019790C" w:rsidRDefault="00762D7B" w:rsidP="00762D7B">
      <w:pPr>
        <w:bidi w:val="0"/>
        <w:outlineLvl w:val="0"/>
        <w:rPr>
          <w:rFonts w:cs="Times New Roman"/>
          <w:b/>
          <w:bCs/>
          <w:sz w:val="24"/>
          <w:u w:val="single"/>
        </w:rPr>
      </w:pPr>
      <w:r w:rsidRPr="0019790C">
        <w:rPr>
          <w:rFonts w:cs="Times New Roman"/>
          <w:b/>
          <w:bCs/>
          <w:i/>
          <w:iCs/>
          <w:sz w:val="24"/>
          <w:u w:val="single"/>
        </w:rPr>
        <w:t>Sekhakh</w:t>
      </w:r>
      <w:r w:rsidRPr="0019790C">
        <w:rPr>
          <w:rFonts w:cs="Times New Roman"/>
          <w:b/>
          <w:bCs/>
          <w:sz w:val="24"/>
          <w:u w:val="single"/>
        </w:rPr>
        <w:t xml:space="preserve"> (covering for the sukka):</w:t>
      </w:r>
    </w:p>
    <w:p w:rsidR="00762D7B" w:rsidRPr="006146C2" w:rsidRDefault="00762D7B" w:rsidP="00762D7B">
      <w:pPr>
        <w:bidi w:val="0"/>
        <w:rPr>
          <w:rFonts w:cs="Times New Roman"/>
          <w:sz w:val="24"/>
        </w:rPr>
      </w:pPr>
      <w:r w:rsidRPr="006146C2">
        <w:rPr>
          <w:rFonts w:cs="Times New Roman"/>
          <w:sz w:val="24"/>
        </w:rPr>
        <w:t xml:space="preserve">a. There are three conditions for </w:t>
      </w:r>
      <w:r w:rsidRPr="006146C2">
        <w:rPr>
          <w:rFonts w:cs="Times New Roman"/>
          <w:i/>
          <w:iCs/>
          <w:sz w:val="24"/>
        </w:rPr>
        <w:t>sekhakh</w:t>
      </w:r>
      <w:r w:rsidRPr="006146C2">
        <w:rPr>
          <w:rFonts w:cs="Times New Roman"/>
          <w:sz w:val="24"/>
        </w:rPr>
        <w:t>:</w:t>
      </w:r>
    </w:p>
    <w:p w:rsidR="00762D7B" w:rsidRPr="006146C2" w:rsidRDefault="00762D7B" w:rsidP="00762D7B">
      <w:pPr>
        <w:bidi w:val="0"/>
        <w:rPr>
          <w:rFonts w:cs="Times New Roman"/>
          <w:sz w:val="24"/>
        </w:rPr>
      </w:pPr>
      <w:r w:rsidRPr="006146C2">
        <w:rPr>
          <w:rFonts w:cs="Times New Roman"/>
          <w:sz w:val="24"/>
        </w:rPr>
        <w:tab/>
        <w:t xml:space="preserve">* It must be of plant origin </w:t>
      </w:r>
    </w:p>
    <w:p w:rsidR="00762D7B" w:rsidRPr="006146C2" w:rsidRDefault="00762D7B" w:rsidP="00762D7B">
      <w:pPr>
        <w:bidi w:val="0"/>
        <w:ind w:left="720"/>
        <w:rPr>
          <w:rFonts w:cs="Times New Roman"/>
          <w:sz w:val="24"/>
        </w:rPr>
      </w:pPr>
      <w:r w:rsidRPr="006146C2">
        <w:rPr>
          <w:rFonts w:cs="Times New Roman"/>
          <w:sz w:val="24"/>
        </w:rPr>
        <w:t>* it must be something that cannot contract ritual impurity (and hence it must be something that was never made into, or part of, any sort of utensil)</w:t>
      </w:r>
    </w:p>
    <w:p w:rsidR="00762D7B" w:rsidRPr="006146C2" w:rsidRDefault="00762D7B" w:rsidP="00762D7B">
      <w:pPr>
        <w:bidi w:val="0"/>
        <w:rPr>
          <w:rFonts w:cs="Times New Roman"/>
          <w:sz w:val="24"/>
        </w:rPr>
      </w:pPr>
      <w:r w:rsidRPr="006146C2">
        <w:rPr>
          <w:rFonts w:cs="Times New Roman"/>
          <w:sz w:val="24"/>
        </w:rPr>
        <w:tab/>
        <w:t>* it must be unconnected to the ground when it is placed over the sukka.</w:t>
      </w:r>
    </w:p>
    <w:p w:rsidR="00762D7B" w:rsidRPr="006146C2" w:rsidRDefault="00762D7B" w:rsidP="00762D7B">
      <w:pPr>
        <w:bidi w:val="0"/>
        <w:rPr>
          <w:rFonts w:cs="Times New Roman"/>
          <w:sz w:val="24"/>
        </w:rPr>
      </w:pPr>
      <w:r w:rsidRPr="006146C2">
        <w:rPr>
          <w:rFonts w:cs="Times New Roman"/>
          <w:sz w:val="24"/>
        </w:rPr>
        <w:t>For example, the wooden leg of a ladder or chair – even if it is broken - cannot be used, even though it is made of something that once grew, because such an item may contract ritual impurity (or would have been able to when it was whole). Metal pipes are disqualified because they are inorganic , and also because they may contract ritual impurity. Pieces of wood that are not any sort of utensil or furniture are, in principle, permissible.</w:t>
      </w:r>
    </w:p>
    <w:p w:rsidR="00762D7B" w:rsidRPr="006146C2" w:rsidRDefault="00762D7B" w:rsidP="00762D7B">
      <w:pPr>
        <w:bidi w:val="0"/>
        <w:rPr>
          <w:rFonts w:cs="Times New Roman"/>
          <w:sz w:val="24"/>
        </w:rPr>
      </w:pPr>
      <w:r w:rsidRPr="006146C2">
        <w:rPr>
          <w:rFonts w:cs="Times New Roman"/>
          <w:sz w:val="24"/>
        </w:rPr>
        <w:t xml:space="preserve">Our Sages add further categories of coverings that are unfit for use as </w:t>
      </w:r>
      <w:r w:rsidRPr="006146C2">
        <w:rPr>
          <w:rFonts w:cs="Times New Roman"/>
          <w:i/>
          <w:iCs/>
          <w:sz w:val="24"/>
        </w:rPr>
        <w:t>sekhakh</w:t>
      </w:r>
      <w:r w:rsidRPr="006146C2">
        <w:rPr>
          <w:rFonts w:cs="Times New Roman"/>
          <w:sz w:val="24"/>
        </w:rPr>
        <w:t>:</w:t>
      </w:r>
    </w:p>
    <w:p w:rsidR="00762D7B" w:rsidRPr="006146C2" w:rsidRDefault="00762D7B" w:rsidP="00762D7B">
      <w:pPr>
        <w:numPr>
          <w:ilvl w:val="2"/>
          <w:numId w:val="1"/>
        </w:numPr>
        <w:tabs>
          <w:tab w:val="clear" w:pos="2340"/>
          <w:tab w:val="num" w:pos="1080"/>
        </w:tabs>
        <w:bidi w:val="0"/>
        <w:ind w:left="1080"/>
        <w:rPr>
          <w:rFonts w:cs="Times New Roman"/>
          <w:sz w:val="24"/>
        </w:rPr>
      </w:pPr>
      <w:r w:rsidRPr="006146C2">
        <w:rPr>
          <w:rFonts w:cs="Times New Roman"/>
          <w:sz w:val="24"/>
        </w:rPr>
        <w:t>A substance that once grew from the ground but has since changed its form – e.g., flaxen ropes, cottonwool.</w:t>
      </w:r>
    </w:p>
    <w:p w:rsidR="00762D7B" w:rsidRPr="006146C2" w:rsidRDefault="00762D7B" w:rsidP="00762D7B">
      <w:pPr>
        <w:numPr>
          <w:ilvl w:val="2"/>
          <w:numId w:val="1"/>
        </w:numPr>
        <w:tabs>
          <w:tab w:val="clear" w:pos="2340"/>
          <w:tab w:val="num" w:pos="1080"/>
        </w:tabs>
        <w:bidi w:val="0"/>
        <w:ind w:left="1080"/>
        <w:rPr>
          <w:rFonts w:cs="Times New Roman"/>
          <w:sz w:val="24"/>
        </w:rPr>
      </w:pPr>
      <w:r w:rsidRPr="006146C2">
        <w:rPr>
          <w:rFonts w:cs="Times New Roman"/>
          <w:sz w:val="24"/>
        </w:rPr>
        <w:t>(Bound) bundles of branches.</w:t>
      </w:r>
    </w:p>
    <w:p w:rsidR="00762D7B" w:rsidRPr="006146C2" w:rsidRDefault="00762D7B" w:rsidP="00762D7B">
      <w:pPr>
        <w:numPr>
          <w:ilvl w:val="2"/>
          <w:numId w:val="1"/>
        </w:numPr>
        <w:tabs>
          <w:tab w:val="clear" w:pos="2340"/>
          <w:tab w:val="num" w:pos="1080"/>
        </w:tabs>
        <w:bidi w:val="0"/>
        <w:ind w:left="1080"/>
        <w:rPr>
          <w:rFonts w:cs="Times New Roman"/>
          <w:sz w:val="24"/>
        </w:rPr>
      </w:pPr>
      <w:r w:rsidRPr="006146C2">
        <w:rPr>
          <w:rFonts w:cs="Times New Roman"/>
          <w:sz w:val="24"/>
        </w:rPr>
        <w:t>Branches that have a bad smell, or whose leaves fall off easily or dry out quickly.</w:t>
      </w:r>
    </w:p>
    <w:p w:rsidR="00762D7B" w:rsidRPr="006146C2" w:rsidRDefault="00762D7B" w:rsidP="00762D7B">
      <w:pPr>
        <w:bidi w:val="0"/>
        <w:rPr>
          <w:rFonts w:cs="Times New Roman"/>
          <w:sz w:val="24"/>
        </w:rPr>
      </w:pPr>
      <w:r w:rsidRPr="006146C2">
        <w:rPr>
          <w:rFonts w:cs="Times New Roman"/>
          <w:sz w:val="24"/>
        </w:rPr>
        <w:t xml:space="preserve">b. Wooden boards with a width of 4 </w:t>
      </w:r>
      <w:r w:rsidRPr="006146C2">
        <w:rPr>
          <w:rFonts w:cs="Times New Roman"/>
          <w:i/>
          <w:iCs/>
          <w:sz w:val="24"/>
        </w:rPr>
        <w:t>tefahim</w:t>
      </w:r>
      <w:r w:rsidRPr="006146C2">
        <w:rPr>
          <w:rFonts w:cs="Times New Roman"/>
          <w:sz w:val="24"/>
        </w:rPr>
        <w:t xml:space="preserve"> (hand-breadths) or more are unfit for use as </w:t>
      </w:r>
      <w:r w:rsidRPr="006146C2">
        <w:rPr>
          <w:rFonts w:cs="Times New Roman"/>
          <w:i/>
          <w:iCs/>
          <w:sz w:val="24"/>
        </w:rPr>
        <w:t>sekhakh</w:t>
      </w:r>
      <w:r w:rsidRPr="006146C2">
        <w:rPr>
          <w:rFonts w:cs="Times New Roman"/>
          <w:sz w:val="24"/>
        </w:rPr>
        <w:t xml:space="preserve"> according to all opinions. Concerning narrower boards, the Shulhan Arukh (629:18) states that they are </w:t>
      </w:r>
      <w:r w:rsidRPr="006146C2">
        <w:rPr>
          <w:rFonts w:cs="Times New Roman"/>
          <w:sz w:val="24"/>
        </w:rPr>
        <w:lastRenderedPageBreak/>
        <w:t xml:space="preserve">permissible, even if they are sandpapered and hence resemble furniture, but concludes that the practice is not to use them. The Mishna Berura adds that even the narrower boards are regularly used to cover a dwelling and are therefore regarded as a (permanent) roof. Nevertheless, many authorities, including the Hazon Ish, used such planks as </w:t>
      </w:r>
      <w:r w:rsidRPr="006146C2">
        <w:rPr>
          <w:rFonts w:cs="Times New Roman"/>
          <w:i/>
          <w:iCs/>
          <w:sz w:val="24"/>
        </w:rPr>
        <w:t>sekhakh</w:t>
      </w:r>
      <w:r w:rsidRPr="006146C2">
        <w:rPr>
          <w:rFonts w:cs="Times New Roman"/>
          <w:sz w:val="24"/>
        </w:rPr>
        <w:t>.</w:t>
      </w:r>
    </w:p>
    <w:p w:rsidR="00762D7B" w:rsidRPr="006146C2" w:rsidRDefault="00762D7B" w:rsidP="00762D7B">
      <w:pPr>
        <w:bidi w:val="0"/>
        <w:rPr>
          <w:rFonts w:cs="Times New Roman"/>
          <w:sz w:val="24"/>
        </w:rPr>
      </w:pPr>
      <w:r w:rsidRPr="006146C2">
        <w:rPr>
          <w:rFonts w:cs="Times New Roman"/>
          <w:sz w:val="24"/>
        </w:rPr>
        <w:t xml:space="preserve">b. Woven reed mats / “permanent sekhakh”: since a woven mat that is meant for sleeping on  is unfit for use (since it is capable of contracting impurity), one cannot indiscriminately place such mats over the sukka. Many authorities permit the use of the woven mats marketed as “permanent </w:t>
      </w:r>
      <w:r w:rsidRPr="006146C2">
        <w:rPr>
          <w:rFonts w:cs="Times New Roman"/>
          <w:i/>
          <w:iCs/>
          <w:sz w:val="24"/>
        </w:rPr>
        <w:t>sekhakh</w:t>
      </w:r>
      <w:r w:rsidRPr="006146C2">
        <w:rPr>
          <w:rFonts w:cs="Times New Roman"/>
          <w:sz w:val="24"/>
        </w:rPr>
        <w:t xml:space="preserve">” since they are produced in a different manner from ordinary mats and are specifically meant for use as </w:t>
      </w:r>
      <w:r w:rsidRPr="006146C2">
        <w:rPr>
          <w:rFonts w:cs="Times New Roman"/>
          <w:i/>
          <w:iCs/>
          <w:sz w:val="24"/>
        </w:rPr>
        <w:t>sekhakh</w:t>
      </w:r>
      <w:r w:rsidRPr="006146C2">
        <w:rPr>
          <w:rFonts w:cs="Times New Roman"/>
          <w:sz w:val="24"/>
        </w:rPr>
        <w:t>. For this reason it is important to check for halakhic approval (a “</w:t>
      </w:r>
      <w:r w:rsidRPr="006146C2">
        <w:rPr>
          <w:rFonts w:cs="Times New Roman"/>
          <w:i/>
          <w:iCs/>
          <w:sz w:val="24"/>
        </w:rPr>
        <w:t>hekhsher</w:t>
      </w:r>
      <w:r w:rsidRPr="006146C2">
        <w:rPr>
          <w:rFonts w:cs="Times New Roman"/>
          <w:sz w:val="24"/>
        </w:rPr>
        <w:t xml:space="preserve">”) on the package of permanent </w:t>
      </w:r>
      <w:r w:rsidRPr="006146C2">
        <w:rPr>
          <w:rFonts w:cs="Times New Roman"/>
          <w:i/>
          <w:iCs/>
          <w:sz w:val="24"/>
        </w:rPr>
        <w:t>sekhakh</w:t>
      </w:r>
      <w:r w:rsidRPr="006146C2">
        <w:rPr>
          <w:rFonts w:cs="Times New Roman"/>
          <w:sz w:val="24"/>
        </w:rPr>
        <w:t>.</w:t>
      </w:r>
    </w:p>
    <w:p w:rsidR="00762D7B" w:rsidRPr="006146C2" w:rsidRDefault="00762D7B" w:rsidP="00762D7B">
      <w:pPr>
        <w:bidi w:val="0"/>
        <w:rPr>
          <w:rFonts w:cs="Times New Roman"/>
          <w:sz w:val="24"/>
        </w:rPr>
      </w:pPr>
      <w:r w:rsidRPr="006146C2">
        <w:rPr>
          <w:rFonts w:cs="Times New Roman"/>
          <w:sz w:val="24"/>
        </w:rPr>
        <w:t xml:space="preserve">c. Pergola: Some pergolas have wooden planks affixed over them permanently, for shade. This “roof” may serve as </w:t>
      </w:r>
      <w:r w:rsidRPr="006146C2">
        <w:rPr>
          <w:rFonts w:cs="Times New Roman"/>
          <w:i/>
          <w:iCs/>
          <w:sz w:val="24"/>
        </w:rPr>
        <w:t>sekhakh</w:t>
      </w:r>
      <w:r w:rsidRPr="006146C2">
        <w:rPr>
          <w:rFonts w:cs="Times New Roman"/>
          <w:sz w:val="24"/>
        </w:rPr>
        <w:t>, subject to the following conditions:</w:t>
      </w:r>
    </w:p>
    <w:p w:rsidR="00762D7B" w:rsidRPr="006146C2" w:rsidRDefault="00762D7B" w:rsidP="00762D7B">
      <w:pPr>
        <w:bidi w:val="0"/>
        <w:rPr>
          <w:rFonts w:cs="Times New Roman"/>
          <w:sz w:val="24"/>
        </w:rPr>
      </w:pPr>
      <w:r w:rsidRPr="006146C2">
        <w:rPr>
          <w:rFonts w:cs="Times New Roman"/>
          <w:sz w:val="24"/>
        </w:rPr>
        <w:tab/>
        <w:t xml:space="preserve">* The width of each plank should be less than 3 </w:t>
      </w:r>
      <w:r w:rsidRPr="006146C2">
        <w:rPr>
          <w:rFonts w:cs="Times New Roman"/>
          <w:i/>
          <w:iCs/>
          <w:sz w:val="24"/>
        </w:rPr>
        <w:t>tefahim</w:t>
      </w:r>
      <w:r w:rsidRPr="006146C2">
        <w:rPr>
          <w:rFonts w:cs="Times New Roman"/>
          <w:sz w:val="24"/>
        </w:rPr>
        <w:t xml:space="preserve"> (24cm).</w:t>
      </w:r>
    </w:p>
    <w:p w:rsidR="00762D7B" w:rsidRPr="006146C2" w:rsidRDefault="00762D7B" w:rsidP="00762D7B">
      <w:pPr>
        <w:bidi w:val="0"/>
        <w:rPr>
          <w:rFonts w:cs="Times New Roman"/>
          <w:sz w:val="24"/>
        </w:rPr>
      </w:pPr>
      <w:r w:rsidRPr="006146C2">
        <w:rPr>
          <w:rFonts w:cs="Times New Roman"/>
          <w:sz w:val="24"/>
        </w:rPr>
        <w:tab/>
        <w:t>* There should be enough space between one plank and the next for rain to pass through.</w:t>
      </w:r>
    </w:p>
    <w:p w:rsidR="00762D7B" w:rsidRPr="006146C2" w:rsidRDefault="00762D7B" w:rsidP="00762D7B">
      <w:pPr>
        <w:bidi w:val="0"/>
        <w:rPr>
          <w:rFonts w:cs="Times New Roman"/>
          <w:sz w:val="24"/>
        </w:rPr>
      </w:pPr>
      <w:r w:rsidRPr="006146C2">
        <w:rPr>
          <w:rFonts w:cs="Times New Roman"/>
          <w:sz w:val="24"/>
        </w:rPr>
        <w:tab/>
        <w:t>* The sukka should have proper walls (see below) that are in place before the roof is set in place, or at the very least, there should be a framework that is one “</w:t>
      </w:r>
      <w:r w:rsidRPr="006146C2">
        <w:rPr>
          <w:rFonts w:cs="Times New Roman"/>
          <w:i/>
          <w:iCs/>
          <w:sz w:val="24"/>
        </w:rPr>
        <w:t>tefah</w:t>
      </w:r>
      <w:r w:rsidRPr="006146C2">
        <w:rPr>
          <w:rFonts w:cs="Times New Roman"/>
          <w:sz w:val="24"/>
        </w:rPr>
        <w:t xml:space="preserve">” wide, supporting the </w:t>
      </w:r>
      <w:r w:rsidRPr="006146C2">
        <w:rPr>
          <w:rFonts w:cs="Times New Roman"/>
          <w:i/>
          <w:iCs/>
          <w:sz w:val="24"/>
        </w:rPr>
        <w:t>sekhakh</w:t>
      </w:r>
      <w:r w:rsidRPr="006146C2">
        <w:rPr>
          <w:rFonts w:cs="Times New Roman"/>
          <w:sz w:val="24"/>
        </w:rPr>
        <w:t xml:space="preserve">, around the entire sukka. If the roof is in place before the walls are set up, the </w:t>
      </w:r>
      <w:r w:rsidRPr="006146C2">
        <w:rPr>
          <w:rFonts w:cs="Times New Roman"/>
          <w:i/>
          <w:iCs/>
          <w:sz w:val="24"/>
        </w:rPr>
        <w:t>sekhakh</w:t>
      </w:r>
      <w:r w:rsidRPr="006146C2">
        <w:rPr>
          <w:rFonts w:cs="Times New Roman"/>
          <w:sz w:val="24"/>
        </w:rPr>
        <w:t xml:space="preserve"> must be “rebuilt” – meaning, some of the planks must be removed and then reset in place. This action must be repeated every year (even if in the first year the walls were up before the planks for shade were set in place) since otherwise it is considered a “pre-existing sukka”. Another option is to remove a small number of planks and to place regular </w:t>
      </w:r>
      <w:r w:rsidRPr="006146C2">
        <w:rPr>
          <w:rFonts w:cs="Times New Roman"/>
          <w:i/>
          <w:iCs/>
          <w:sz w:val="24"/>
        </w:rPr>
        <w:t>sekhakh</w:t>
      </w:r>
      <w:r w:rsidRPr="006146C2">
        <w:rPr>
          <w:rFonts w:cs="Times New Roman"/>
          <w:sz w:val="24"/>
        </w:rPr>
        <w:t xml:space="preserve"> (palm branches, etc.) there instead.</w:t>
      </w:r>
    </w:p>
    <w:p w:rsidR="00762D7B" w:rsidRPr="006146C2" w:rsidRDefault="00762D7B" w:rsidP="00762D7B">
      <w:pPr>
        <w:bidi w:val="0"/>
        <w:rPr>
          <w:rFonts w:cs="Times New Roman"/>
          <w:sz w:val="24"/>
        </w:rPr>
      </w:pPr>
      <w:r w:rsidRPr="006146C2">
        <w:rPr>
          <w:rFonts w:cs="Times New Roman"/>
          <w:sz w:val="24"/>
        </w:rPr>
        <w:t>d. It is preferable that the planks not be affixed with nails; rather, they should be held in place by some other means. (According to the Arukh ha-Shulhan, Orah Hayim 629,32, affixing the planks with nails has the effect of turning the sukka into a permanent structure, which is not fit for use as a sukka.)</w:t>
      </w:r>
    </w:p>
    <w:p w:rsidR="00762D7B" w:rsidRPr="006146C2" w:rsidRDefault="00762D7B" w:rsidP="00762D7B">
      <w:pPr>
        <w:bidi w:val="0"/>
        <w:rPr>
          <w:rFonts w:cs="Times New Roman"/>
          <w:sz w:val="24"/>
        </w:rPr>
      </w:pPr>
      <w:r w:rsidRPr="006146C2">
        <w:rPr>
          <w:rFonts w:cs="Times New Roman"/>
          <w:sz w:val="24"/>
        </w:rPr>
        <w:t>d. “</w:t>
      </w:r>
      <w:r w:rsidRPr="006146C2">
        <w:rPr>
          <w:rFonts w:cs="Times New Roman"/>
          <w:i/>
          <w:iCs/>
          <w:sz w:val="24"/>
        </w:rPr>
        <w:t>Ma’amid</w:t>
      </w:r>
      <w:r w:rsidRPr="006146C2">
        <w:rPr>
          <w:rFonts w:cs="Times New Roman"/>
          <w:sz w:val="24"/>
        </w:rPr>
        <w:t>” and “</w:t>
      </w:r>
      <w:r w:rsidRPr="006146C2">
        <w:rPr>
          <w:rFonts w:cs="Times New Roman"/>
          <w:i/>
          <w:iCs/>
          <w:sz w:val="24"/>
        </w:rPr>
        <w:t>ma’amid de-ma’amid</w:t>
      </w:r>
      <w:r w:rsidRPr="006146C2">
        <w:rPr>
          <w:rFonts w:cs="Times New Roman"/>
          <w:sz w:val="24"/>
        </w:rPr>
        <w:t xml:space="preserve">” – The issue of what supports the </w:t>
      </w:r>
      <w:r w:rsidRPr="006146C2">
        <w:rPr>
          <w:rFonts w:cs="Times New Roman"/>
          <w:i/>
          <w:iCs/>
          <w:sz w:val="24"/>
        </w:rPr>
        <w:t>sekhakh</w:t>
      </w:r>
      <w:r w:rsidRPr="006146C2">
        <w:rPr>
          <w:rFonts w:cs="Times New Roman"/>
          <w:sz w:val="24"/>
        </w:rPr>
        <w:t xml:space="preserve"> and how the </w:t>
      </w:r>
      <w:r w:rsidRPr="006146C2">
        <w:rPr>
          <w:rFonts w:cs="Times New Roman"/>
          <w:i/>
          <w:iCs/>
          <w:sz w:val="24"/>
        </w:rPr>
        <w:t>sekhakh</w:t>
      </w:r>
      <w:r w:rsidRPr="006146C2">
        <w:rPr>
          <w:rFonts w:cs="Times New Roman"/>
          <w:sz w:val="24"/>
        </w:rPr>
        <w:t xml:space="preserve"> is held in place has halakhic bearing on whether the </w:t>
      </w:r>
      <w:r w:rsidRPr="006146C2">
        <w:rPr>
          <w:rFonts w:cs="Times New Roman"/>
          <w:i/>
          <w:iCs/>
          <w:sz w:val="24"/>
        </w:rPr>
        <w:t>sekhakh</w:t>
      </w:r>
      <w:r w:rsidRPr="006146C2">
        <w:rPr>
          <w:rFonts w:cs="Times New Roman"/>
          <w:sz w:val="24"/>
        </w:rPr>
        <w:t xml:space="preserve"> is actually valid at all. The following practical conclusions arise from the discussion in the Shulhan Arukh (629,7) and the Mishna Berura (ad loc.), </w:t>
      </w:r>
    </w:p>
    <w:p w:rsidR="00762D7B" w:rsidRPr="006146C2" w:rsidRDefault="00762D7B" w:rsidP="00762D7B">
      <w:pPr>
        <w:pStyle w:val="a3"/>
        <w:numPr>
          <w:ilvl w:val="2"/>
          <w:numId w:val="1"/>
        </w:numPr>
        <w:tabs>
          <w:tab w:val="clear" w:pos="2340"/>
          <w:tab w:val="num" w:pos="1440"/>
        </w:tabs>
        <w:bidi w:val="0"/>
        <w:ind w:left="1440"/>
        <w:jc w:val="both"/>
        <w:rPr>
          <w:rFonts w:cs="Times New Roman"/>
          <w:color w:val="000000"/>
          <w:sz w:val="24"/>
          <w:szCs w:val="24"/>
        </w:rPr>
      </w:pPr>
      <w:r w:rsidRPr="006146C2">
        <w:rPr>
          <w:rFonts w:cs="Times New Roman"/>
          <w:color w:val="000000"/>
          <w:sz w:val="24"/>
          <w:szCs w:val="24"/>
        </w:rPr>
        <w:t xml:space="preserve">Ideally, </w:t>
      </w:r>
      <w:r w:rsidRPr="006146C2">
        <w:rPr>
          <w:rFonts w:cs="Times New Roman"/>
          <w:i/>
          <w:iCs/>
          <w:color w:val="000000"/>
          <w:sz w:val="24"/>
          <w:szCs w:val="24"/>
        </w:rPr>
        <w:t>sekhakh</w:t>
      </w:r>
      <w:r w:rsidRPr="006146C2">
        <w:rPr>
          <w:rFonts w:cs="Times New Roman"/>
          <w:color w:val="000000"/>
          <w:sz w:val="24"/>
          <w:szCs w:val="24"/>
        </w:rPr>
        <w:t xml:space="preserve"> should not rest upon a basis which itself is not fit for use as </w:t>
      </w:r>
      <w:r w:rsidRPr="006146C2">
        <w:rPr>
          <w:rFonts w:cs="Times New Roman"/>
          <w:i/>
          <w:iCs/>
          <w:color w:val="000000"/>
          <w:sz w:val="24"/>
          <w:szCs w:val="24"/>
        </w:rPr>
        <w:t>sekhakh</w:t>
      </w:r>
      <w:r w:rsidRPr="006146C2">
        <w:rPr>
          <w:rFonts w:cs="Times New Roman"/>
          <w:color w:val="000000"/>
          <w:sz w:val="24"/>
          <w:szCs w:val="24"/>
        </w:rPr>
        <w:t xml:space="preserve"> (such as, for instance, metal poles). Likewise, the </w:t>
      </w:r>
      <w:r w:rsidRPr="006146C2">
        <w:rPr>
          <w:rFonts w:cs="Times New Roman"/>
          <w:i/>
          <w:iCs/>
          <w:color w:val="000000"/>
          <w:sz w:val="24"/>
          <w:szCs w:val="24"/>
        </w:rPr>
        <w:t>sekhakh</w:t>
      </w:r>
      <w:r w:rsidRPr="006146C2">
        <w:rPr>
          <w:rFonts w:cs="Times New Roman"/>
          <w:color w:val="000000"/>
          <w:sz w:val="24"/>
          <w:szCs w:val="24"/>
        </w:rPr>
        <w:t xml:space="preserve"> should not be affixed with nails or hemp ropes, since these are not fit for use as </w:t>
      </w:r>
      <w:r w:rsidRPr="006146C2">
        <w:rPr>
          <w:rFonts w:cs="Times New Roman"/>
          <w:i/>
          <w:iCs/>
          <w:color w:val="000000"/>
          <w:sz w:val="24"/>
          <w:szCs w:val="24"/>
        </w:rPr>
        <w:t>sekhakh</w:t>
      </w:r>
      <w:r w:rsidRPr="006146C2">
        <w:rPr>
          <w:rFonts w:cs="Times New Roman"/>
          <w:color w:val="000000"/>
          <w:sz w:val="24"/>
          <w:szCs w:val="24"/>
        </w:rPr>
        <w:t xml:space="preserve">, and there is a danger that the person may end up sitting in a sukka (or part of a sukka) that is covered with something which is invalid as </w:t>
      </w:r>
      <w:r w:rsidRPr="006146C2">
        <w:rPr>
          <w:rFonts w:cs="Times New Roman"/>
          <w:i/>
          <w:iCs/>
          <w:color w:val="000000"/>
          <w:sz w:val="24"/>
          <w:szCs w:val="24"/>
        </w:rPr>
        <w:t>sekhakh</w:t>
      </w:r>
      <w:r w:rsidRPr="006146C2">
        <w:rPr>
          <w:rFonts w:cs="Times New Roman"/>
          <w:color w:val="000000"/>
          <w:sz w:val="24"/>
          <w:szCs w:val="24"/>
        </w:rPr>
        <w:t>.</w:t>
      </w:r>
    </w:p>
    <w:p w:rsidR="00762D7B" w:rsidRPr="006146C2" w:rsidRDefault="00762D7B" w:rsidP="00762D7B">
      <w:pPr>
        <w:pStyle w:val="a3"/>
        <w:numPr>
          <w:ilvl w:val="2"/>
          <w:numId w:val="1"/>
        </w:numPr>
        <w:tabs>
          <w:tab w:val="clear" w:pos="2340"/>
          <w:tab w:val="num" w:pos="1440"/>
        </w:tabs>
        <w:bidi w:val="0"/>
        <w:ind w:left="1440" w:hanging="540"/>
        <w:jc w:val="both"/>
        <w:rPr>
          <w:rFonts w:cs="Times New Roman"/>
          <w:color w:val="000000"/>
          <w:sz w:val="24"/>
          <w:szCs w:val="24"/>
        </w:rPr>
      </w:pPr>
      <w:r w:rsidRPr="006146C2">
        <w:rPr>
          <w:rFonts w:cs="Times New Roman"/>
          <w:i/>
          <w:iCs/>
          <w:color w:val="000000"/>
          <w:sz w:val="24"/>
          <w:szCs w:val="24"/>
        </w:rPr>
        <w:t>Bedi’avad</w:t>
      </w:r>
      <w:r w:rsidRPr="006146C2">
        <w:rPr>
          <w:rFonts w:cs="Times New Roman"/>
          <w:color w:val="000000"/>
          <w:sz w:val="24"/>
          <w:szCs w:val="24"/>
        </w:rPr>
        <w:t xml:space="preserve"> (i.e., </w:t>
      </w:r>
      <w:r w:rsidRPr="006146C2">
        <w:rPr>
          <w:rFonts w:cs="Times New Roman"/>
          <w:i/>
          <w:iCs/>
          <w:color w:val="000000"/>
          <w:sz w:val="24"/>
          <w:szCs w:val="24"/>
        </w:rPr>
        <w:t>post facto</w:t>
      </w:r>
      <w:r w:rsidRPr="006146C2">
        <w:rPr>
          <w:rFonts w:cs="Times New Roman"/>
          <w:color w:val="000000"/>
          <w:sz w:val="24"/>
          <w:szCs w:val="24"/>
        </w:rPr>
        <w:t xml:space="preserve">), or where no other option is available, one may allow the </w:t>
      </w:r>
      <w:r w:rsidRPr="006146C2">
        <w:rPr>
          <w:rFonts w:cs="Times New Roman"/>
          <w:i/>
          <w:iCs/>
          <w:color w:val="000000"/>
          <w:sz w:val="24"/>
          <w:szCs w:val="24"/>
        </w:rPr>
        <w:t>sekhakh</w:t>
      </w:r>
      <w:r w:rsidRPr="006146C2">
        <w:rPr>
          <w:rFonts w:cs="Times New Roman"/>
          <w:color w:val="000000"/>
          <w:sz w:val="24"/>
          <w:szCs w:val="24"/>
        </w:rPr>
        <w:t xml:space="preserve"> to rest upon something that may contract ritual impurity.</w:t>
      </w:r>
    </w:p>
    <w:p w:rsidR="00762D7B" w:rsidRPr="006146C2" w:rsidRDefault="00762D7B" w:rsidP="00762D7B">
      <w:pPr>
        <w:pStyle w:val="a3"/>
        <w:numPr>
          <w:ilvl w:val="2"/>
          <w:numId w:val="1"/>
        </w:numPr>
        <w:tabs>
          <w:tab w:val="clear" w:pos="2340"/>
          <w:tab w:val="num" w:pos="1440"/>
        </w:tabs>
        <w:bidi w:val="0"/>
        <w:ind w:left="1440" w:hanging="540"/>
        <w:jc w:val="both"/>
        <w:rPr>
          <w:rFonts w:cs="Times New Roman"/>
          <w:color w:val="000000"/>
          <w:sz w:val="24"/>
          <w:szCs w:val="24"/>
        </w:rPr>
      </w:pPr>
      <w:r w:rsidRPr="006146C2">
        <w:rPr>
          <w:rFonts w:cs="Times New Roman"/>
          <w:color w:val="000000"/>
          <w:sz w:val="24"/>
          <w:szCs w:val="24"/>
        </w:rPr>
        <w:t xml:space="preserve">It is quite permissible to have </w:t>
      </w:r>
      <w:r w:rsidRPr="006146C2">
        <w:rPr>
          <w:rFonts w:cs="Times New Roman"/>
          <w:i/>
          <w:iCs/>
          <w:color w:val="000000"/>
          <w:sz w:val="24"/>
          <w:szCs w:val="24"/>
        </w:rPr>
        <w:t>sekhakh</w:t>
      </w:r>
      <w:r w:rsidRPr="006146C2">
        <w:rPr>
          <w:rFonts w:cs="Times New Roman"/>
          <w:color w:val="000000"/>
          <w:sz w:val="24"/>
          <w:szCs w:val="24"/>
        </w:rPr>
        <w:t xml:space="preserve"> resting on a stone wall (since it would be quite unusual for a person to use stones as a covering for a shelter).</w:t>
      </w:r>
    </w:p>
    <w:p w:rsidR="00762D7B" w:rsidRPr="006146C2" w:rsidRDefault="00762D7B" w:rsidP="00762D7B">
      <w:pPr>
        <w:pStyle w:val="a3"/>
        <w:numPr>
          <w:ilvl w:val="2"/>
          <w:numId w:val="1"/>
        </w:numPr>
        <w:tabs>
          <w:tab w:val="clear" w:pos="2340"/>
          <w:tab w:val="num" w:pos="1440"/>
        </w:tabs>
        <w:bidi w:val="0"/>
        <w:ind w:left="1440" w:hanging="540"/>
        <w:jc w:val="both"/>
        <w:rPr>
          <w:rFonts w:cs="Times New Roman"/>
          <w:color w:val="000000"/>
          <w:sz w:val="24"/>
          <w:szCs w:val="24"/>
        </w:rPr>
      </w:pPr>
      <w:r w:rsidRPr="006146C2">
        <w:rPr>
          <w:rFonts w:cs="Times New Roman"/>
          <w:color w:val="000000"/>
          <w:sz w:val="24"/>
          <w:szCs w:val="24"/>
        </w:rPr>
        <w:t xml:space="preserve">On the basis of the Shulhan Arukh (629,8) there are many authorities who permit one to place the </w:t>
      </w:r>
      <w:r w:rsidRPr="006146C2">
        <w:rPr>
          <w:rFonts w:cs="Times New Roman"/>
          <w:i/>
          <w:iCs/>
          <w:color w:val="000000"/>
          <w:sz w:val="24"/>
          <w:szCs w:val="24"/>
        </w:rPr>
        <w:t>sekhakh</w:t>
      </w:r>
      <w:r w:rsidRPr="006146C2">
        <w:rPr>
          <w:rFonts w:cs="Times New Roman"/>
          <w:color w:val="000000"/>
          <w:sz w:val="24"/>
          <w:szCs w:val="24"/>
        </w:rPr>
        <w:t xml:space="preserve"> on top of wooden beams or branches which themselves are resting upon metal poles, but according to the Hazon Ish even this situation, where the “</w:t>
      </w:r>
      <w:r w:rsidRPr="006146C2">
        <w:rPr>
          <w:rFonts w:cs="Times New Roman"/>
          <w:i/>
          <w:iCs/>
          <w:color w:val="000000"/>
          <w:sz w:val="24"/>
          <w:szCs w:val="24"/>
        </w:rPr>
        <w:t>ma’amid de-ma’amid</w:t>
      </w:r>
      <w:r w:rsidRPr="006146C2">
        <w:rPr>
          <w:rFonts w:cs="Times New Roman"/>
          <w:color w:val="000000"/>
          <w:sz w:val="24"/>
          <w:szCs w:val="24"/>
        </w:rPr>
        <w:t>” (literally, the “support of the support”) is made of a substance that contracts ritual impurity, should ideally be avoided.</w:t>
      </w:r>
    </w:p>
    <w:p w:rsidR="00762D7B" w:rsidRPr="006146C2" w:rsidRDefault="00762D7B" w:rsidP="00762D7B">
      <w:pPr>
        <w:pStyle w:val="a3"/>
        <w:numPr>
          <w:ilvl w:val="2"/>
          <w:numId w:val="1"/>
        </w:numPr>
        <w:tabs>
          <w:tab w:val="clear" w:pos="2340"/>
          <w:tab w:val="num" w:pos="1440"/>
        </w:tabs>
        <w:bidi w:val="0"/>
        <w:ind w:left="1440" w:hanging="540"/>
        <w:jc w:val="both"/>
        <w:rPr>
          <w:rFonts w:cs="Times New Roman"/>
          <w:color w:val="000000"/>
          <w:sz w:val="24"/>
          <w:szCs w:val="24"/>
        </w:rPr>
      </w:pPr>
      <w:r w:rsidRPr="006146C2">
        <w:rPr>
          <w:rFonts w:cs="Times New Roman"/>
          <w:color w:val="000000"/>
          <w:sz w:val="24"/>
          <w:szCs w:val="24"/>
        </w:rPr>
        <w:t xml:space="preserve">Tying up </w:t>
      </w:r>
      <w:r w:rsidRPr="006146C2">
        <w:rPr>
          <w:rFonts w:cs="Times New Roman"/>
          <w:i/>
          <w:iCs/>
          <w:color w:val="000000"/>
          <w:sz w:val="24"/>
          <w:szCs w:val="24"/>
        </w:rPr>
        <w:t>sekhakh</w:t>
      </w:r>
      <w:r w:rsidRPr="006146C2">
        <w:rPr>
          <w:rFonts w:cs="Times New Roman"/>
          <w:color w:val="000000"/>
          <w:sz w:val="24"/>
          <w:szCs w:val="24"/>
        </w:rPr>
        <w:t xml:space="preserve"> with plastic clasps or wire: Based on the above sources, plastic or wire used for binding falls under the definition of “</w:t>
      </w:r>
      <w:r w:rsidRPr="006146C2">
        <w:rPr>
          <w:rFonts w:cs="Times New Roman"/>
          <w:i/>
          <w:iCs/>
          <w:color w:val="000000"/>
          <w:sz w:val="24"/>
          <w:szCs w:val="24"/>
        </w:rPr>
        <w:t>ma’amid</w:t>
      </w:r>
      <w:r w:rsidRPr="006146C2">
        <w:rPr>
          <w:rFonts w:cs="Times New Roman"/>
          <w:color w:val="000000"/>
          <w:sz w:val="24"/>
          <w:szCs w:val="24"/>
        </w:rPr>
        <w:t xml:space="preserve">”, and should therefore ideally not be used; </w:t>
      </w:r>
      <w:r w:rsidRPr="006146C2">
        <w:rPr>
          <w:rFonts w:cs="Times New Roman"/>
          <w:i/>
          <w:iCs/>
          <w:color w:val="000000"/>
          <w:sz w:val="24"/>
          <w:szCs w:val="24"/>
        </w:rPr>
        <w:t>post facto</w:t>
      </w:r>
      <w:r w:rsidRPr="006146C2">
        <w:rPr>
          <w:rFonts w:cs="Times New Roman"/>
          <w:color w:val="000000"/>
          <w:sz w:val="24"/>
          <w:szCs w:val="24"/>
        </w:rPr>
        <w:t>, or where there is no alternative, the sukka remains kosher. Some authorities are more lenient about permitting such bindings since they are of a lesser presence than “</w:t>
      </w:r>
      <w:r w:rsidRPr="006146C2">
        <w:rPr>
          <w:rFonts w:cs="Times New Roman"/>
          <w:i/>
          <w:iCs/>
          <w:color w:val="000000"/>
          <w:sz w:val="24"/>
          <w:szCs w:val="24"/>
        </w:rPr>
        <w:t>ma’amid</w:t>
      </w:r>
      <w:r w:rsidRPr="006146C2">
        <w:rPr>
          <w:rFonts w:cs="Times New Roman"/>
          <w:color w:val="000000"/>
          <w:sz w:val="24"/>
          <w:szCs w:val="24"/>
        </w:rPr>
        <w:t xml:space="preserve">” –the </w:t>
      </w:r>
      <w:r w:rsidRPr="006146C2">
        <w:rPr>
          <w:rFonts w:cs="Times New Roman"/>
          <w:i/>
          <w:iCs/>
          <w:color w:val="000000"/>
          <w:sz w:val="24"/>
          <w:szCs w:val="24"/>
        </w:rPr>
        <w:t>sekhakh</w:t>
      </w:r>
      <w:r w:rsidRPr="006146C2">
        <w:rPr>
          <w:rFonts w:cs="Times New Roman"/>
          <w:color w:val="000000"/>
          <w:sz w:val="24"/>
          <w:szCs w:val="24"/>
        </w:rPr>
        <w:t xml:space="preserve"> lies in place even without them; they simply ensure that it will not be blown away by the wind. If planks of wood are placed over the </w:t>
      </w:r>
      <w:r w:rsidRPr="006146C2">
        <w:rPr>
          <w:rFonts w:cs="Times New Roman"/>
          <w:i/>
          <w:iCs/>
          <w:color w:val="000000"/>
          <w:sz w:val="24"/>
          <w:szCs w:val="24"/>
        </w:rPr>
        <w:t>sekhakh</w:t>
      </w:r>
      <w:r w:rsidRPr="006146C2">
        <w:rPr>
          <w:rFonts w:cs="Times New Roman"/>
          <w:color w:val="000000"/>
          <w:sz w:val="24"/>
          <w:szCs w:val="24"/>
        </w:rPr>
        <w:t xml:space="preserve">  and these are then bound to the lower planks, the arrangement falls under the category of “</w:t>
      </w:r>
      <w:r w:rsidRPr="006146C2">
        <w:rPr>
          <w:rFonts w:cs="Times New Roman"/>
          <w:i/>
          <w:iCs/>
          <w:color w:val="000000"/>
          <w:sz w:val="24"/>
          <w:szCs w:val="24"/>
        </w:rPr>
        <w:t>ma’amid de-ma’amid</w:t>
      </w:r>
      <w:r w:rsidRPr="006146C2">
        <w:rPr>
          <w:rFonts w:cs="Times New Roman"/>
          <w:color w:val="000000"/>
          <w:sz w:val="24"/>
          <w:szCs w:val="24"/>
        </w:rPr>
        <w:t>”.</w:t>
      </w:r>
    </w:p>
    <w:p w:rsidR="00762D7B" w:rsidRPr="0019790C" w:rsidRDefault="00762D7B" w:rsidP="00762D7B">
      <w:pPr>
        <w:pStyle w:val="a3"/>
        <w:bidi w:val="0"/>
        <w:jc w:val="both"/>
        <w:outlineLvl w:val="0"/>
        <w:rPr>
          <w:rFonts w:cs="Times New Roman"/>
          <w:b/>
          <w:bCs/>
          <w:color w:val="000000"/>
          <w:sz w:val="24"/>
          <w:szCs w:val="24"/>
          <w:u w:val="single"/>
        </w:rPr>
      </w:pPr>
      <w:r w:rsidRPr="0019790C">
        <w:rPr>
          <w:rFonts w:cs="Times New Roman"/>
          <w:b/>
          <w:bCs/>
          <w:color w:val="000000"/>
          <w:sz w:val="24"/>
          <w:szCs w:val="24"/>
          <w:u w:val="single"/>
        </w:rPr>
        <w:t>Walls of the sukka:</w:t>
      </w:r>
    </w:p>
    <w:p w:rsidR="00762D7B" w:rsidRPr="006146C2" w:rsidRDefault="00762D7B" w:rsidP="00762D7B">
      <w:pPr>
        <w:pStyle w:val="a3"/>
        <w:numPr>
          <w:ilvl w:val="1"/>
          <w:numId w:val="6"/>
        </w:numPr>
        <w:bidi w:val="0"/>
        <w:jc w:val="both"/>
        <w:rPr>
          <w:rFonts w:cs="Times New Roman"/>
          <w:color w:val="000000"/>
          <w:sz w:val="24"/>
          <w:szCs w:val="24"/>
        </w:rPr>
      </w:pPr>
      <w:r w:rsidRPr="006146C2">
        <w:rPr>
          <w:rFonts w:cs="Times New Roman"/>
          <w:color w:val="000000"/>
          <w:sz w:val="24"/>
          <w:szCs w:val="24"/>
        </w:rPr>
        <w:t>Ideally the sukka should have four complete, firm walls.</w:t>
      </w:r>
    </w:p>
    <w:p w:rsidR="00762D7B" w:rsidRPr="006146C2" w:rsidRDefault="00762D7B" w:rsidP="00762D7B">
      <w:pPr>
        <w:pStyle w:val="a3"/>
        <w:numPr>
          <w:ilvl w:val="1"/>
          <w:numId w:val="6"/>
        </w:numPr>
        <w:bidi w:val="0"/>
        <w:jc w:val="both"/>
        <w:rPr>
          <w:rFonts w:cs="Times New Roman"/>
          <w:color w:val="000000"/>
          <w:sz w:val="24"/>
          <w:szCs w:val="24"/>
        </w:rPr>
      </w:pPr>
      <w:r w:rsidRPr="006146C2">
        <w:rPr>
          <w:rFonts w:cs="Times New Roman"/>
          <w:i/>
          <w:iCs/>
          <w:color w:val="000000"/>
          <w:sz w:val="24"/>
          <w:szCs w:val="24"/>
        </w:rPr>
        <w:t>Bedi’avad</w:t>
      </w:r>
      <w:r w:rsidRPr="006146C2">
        <w:rPr>
          <w:rFonts w:cs="Times New Roman"/>
          <w:color w:val="000000"/>
          <w:sz w:val="24"/>
          <w:szCs w:val="24"/>
        </w:rPr>
        <w:t xml:space="preserve"> (</w:t>
      </w:r>
      <w:r w:rsidRPr="006146C2">
        <w:rPr>
          <w:rFonts w:cs="Times New Roman"/>
          <w:i/>
          <w:iCs/>
          <w:color w:val="000000"/>
          <w:sz w:val="24"/>
          <w:szCs w:val="24"/>
        </w:rPr>
        <w:t>post facto</w:t>
      </w:r>
      <w:r w:rsidRPr="006146C2">
        <w:rPr>
          <w:rFonts w:cs="Times New Roman"/>
          <w:color w:val="000000"/>
          <w:sz w:val="24"/>
          <w:szCs w:val="24"/>
        </w:rPr>
        <w:t>) the sukka is kosher if, as a minimum, it has two sides and a “</w:t>
      </w:r>
      <w:r w:rsidRPr="006146C2">
        <w:rPr>
          <w:rFonts w:cs="Times New Roman"/>
          <w:i/>
          <w:iCs/>
          <w:color w:val="000000"/>
          <w:sz w:val="24"/>
          <w:szCs w:val="24"/>
        </w:rPr>
        <w:t>tefah</w:t>
      </w:r>
      <w:r w:rsidRPr="006146C2">
        <w:rPr>
          <w:rFonts w:cs="Times New Roman"/>
          <w:color w:val="000000"/>
          <w:sz w:val="24"/>
          <w:szCs w:val="24"/>
        </w:rPr>
        <w:t xml:space="preserve">” of a third side, in the following manner: the two walls must meet each other at the corner </w:t>
      </w:r>
      <w:r w:rsidRPr="006146C2">
        <w:rPr>
          <w:rFonts w:cs="Times New Roman"/>
          <w:color w:val="000000"/>
          <w:sz w:val="24"/>
          <w:szCs w:val="24"/>
        </w:rPr>
        <w:lastRenderedPageBreak/>
        <w:t>(e.g., a northern wall and an eastern wall, and the length of each must be no less than 7 “</w:t>
      </w:r>
      <w:r w:rsidRPr="006146C2">
        <w:rPr>
          <w:rFonts w:cs="Times New Roman"/>
          <w:i/>
          <w:iCs/>
          <w:color w:val="000000"/>
          <w:sz w:val="24"/>
          <w:szCs w:val="24"/>
        </w:rPr>
        <w:t>tefahim</w:t>
      </w:r>
      <w:r w:rsidRPr="006146C2">
        <w:rPr>
          <w:rFonts w:cs="Times New Roman"/>
          <w:color w:val="000000"/>
          <w:sz w:val="24"/>
          <w:szCs w:val="24"/>
        </w:rPr>
        <w:t xml:space="preserve">” (56-70cm) and at least 10 </w:t>
      </w:r>
      <w:r w:rsidRPr="006146C2">
        <w:rPr>
          <w:rFonts w:cs="Times New Roman"/>
          <w:i/>
          <w:iCs/>
          <w:color w:val="000000"/>
          <w:sz w:val="24"/>
          <w:szCs w:val="24"/>
        </w:rPr>
        <w:t>tefahim</w:t>
      </w:r>
      <w:r w:rsidRPr="006146C2">
        <w:rPr>
          <w:rFonts w:cs="Times New Roman"/>
          <w:color w:val="000000"/>
          <w:sz w:val="24"/>
          <w:szCs w:val="24"/>
        </w:rPr>
        <w:t xml:space="preserve"> high. The third wall (on the western side, perhaps) can be just over a “</w:t>
      </w:r>
      <w:r w:rsidRPr="006146C2">
        <w:rPr>
          <w:rFonts w:cs="Times New Roman"/>
          <w:i/>
          <w:iCs/>
          <w:color w:val="000000"/>
          <w:sz w:val="24"/>
          <w:szCs w:val="24"/>
        </w:rPr>
        <w:t>tefah</w:t>
      </w:r>
      <w:r w:rsidRPr="006146C2">
        <w:rPr>
          <w:rFonts w:cs="Times New Roman"/>
          <w:color w:val="000000"/>
          <w:sz w:val="24"/>
          <w:szCs w:val="24"/>
        </w:rPr>
        <w:t>” in length, so long as it is less than 3 “</w:t>
      </w:r>
      <w:r w:rsidRPr="006146C2">
        <w:rPr>
          <w:rFonts w:cs="Times New Roman"/>
          <w:i/>
          <w:iCs/>
          <w:color w:val="000000"/>
          <w:sz w:val="24"/>
          <w:szCs w:val="24"/>
        </w:rPr>
        <w:t>tefahim</w:t>
      </w:r>
      <w:r w:rsidRPr="006146C2">
        <w:rPr>
          <w:rFonts w:cs="Times New Roman"/>
          <w:color w:val="000000"/>
          <w:sz w:val="24"/>
          <w:szCs w:val="24"/>
        </w:rPr>
        <w:t>” from the northern wall and it has a doorway further along towards the south side.</w:t>
      </w:r>
    </w:p>
    <w:p w:rsidR="00762D7B" w:rsidRPr="006146C2" w:rsidRDefault="00762D7B" w:rsidP="00762D7B">
      <w:pPr>
        <w:pStyle w:val="a3"/>
        <w:numPr>
          <w:ilvl w:val="1"/>
          <w:numId w:val="6"/>
        </w:numPr>
        <w:bidi w:val="0"/>
        <w:jc w:val="both"/>
        <w:rPr>
          <w:rFonts w:cs="Times New Roman"/>
          <w:color w:val="000000"/>
          <w:sz w:val="24"/>
          <w:szCs w:val="24"/>
        </w:rPr>
      </w:pPr>
      <w:r w:rsidRPr="006146C2">
        <w:rPr>
          <w:rFonts w:cs="Times New Roman"/>
          <w:color w:val="000000"/>
          <w:sz w:val="24"/>
          <w:szCs w:val="24"/>
        </w:rPr>
        <w:t>A wall is considered kosher even if it is not complete, but comprised of four horizontal poles or beams at a distance of less than 3 “</w:t>
      </w:r>
      <w:r w:rsidRPr="006146C2">
        <w:rPr>
          <w:rFonts w:cs="Times New Roman"/>
          <w:i/>
          <w:iCs/>
          <w:color w:val="000000"/>
          <w:sz w:val="24"/>
          <w:szCs w:val="24"/>
        </w:rPr>
        <w:t>tefahim</w:t>
      </w:r>
      <w:r w:rsidRPr="006146C2">
        <w:rPr>
          <w:rFonts w:cs="Times New Roman"/>
          <w:color w:val="000000"/>
          <w:sz w:val="24"/>
          <w:szCs w:val="24"/>
        </w:rPr>
        <w:t>” from one another, and together reaching a height of at least ten “</w:t>
      </w:r>
      <w:r w:rsidRPr="006146C2">
        <w:rPr>
          <w:rFonts w:cs="Times New Roman"/>
          <w:i/>
          <w:iCs/>
          <w:color w:val="000000"/>
          <w:sz w:val="24"/>
          <w:szCs w:val="24"/>
        </w:rPr>
        <w:t>tefahim</w:t>
      </w:r>
      <w:r w:rsidRPr="006146C2">
        <w:rPr>
          <w:rFonts w:cs="Times New Roman"/>
          <w:color w:val="000000"/>
          <w:sz w:val="24"/>
          <w:szCs w:val="24"/>
        </w:rPr>
        <w:t>”. This is called a “</w:t>
      </w:r>
      <w:r w:rsidRPr="006146C2">
        <w:rPr>
          <w:rFonts w:cs="Times New Roman"/>
          <w:i/>
          <w:iCs/>
          <w:color w:val="000000"/>
          <w:sz w:val="24"/>
          <w:szCs w:val="24"/>
        </w:rPr>
        <w:t>levud</w:t>
      </w:r>
      <w:r w:rsidRPr="006146C2">
        <w:rPr>
          <w:rFonts w:cs="Times New Roman"/>
          <w:color w:val="000000"/>
          <w:sz w:val="24"/>
          <w:szCs w:val="24"/>
        </w:rPr>
        <w:t>” wall.</w:t>
      </w:r>
    </w:p>
    <w:p w:rsidR="00762D7B" w:rsidRPr="006146C2" w:rsidRDefault="00762D7B" w:rsidP="00762D7B">
      <w:pPr>
        <w:pStyle w:val="a3"/>
        <w:numPr>
          <w:ilvl w:val="1"/>
          <w:numId w:val="6"/>
        </w:numPr>
        <w:bidi w:val="0"/>
        <w:jc w:val="both"/>
        <w:rPr>
          <w:rFonts w:cs="Times New Roman"/>
          <w:color w:val="000000"/>
          <w:sz w:val="24"/>
          <w:szCs w:val="24"/>
        </w:rPr>
      </w:pPr>
      <w:r w:rsidRPr="006146C2">
        <w:rPr>
          <w:rFonts w:cs="Times New Roman"/>
          <w:color w:val="000000"/>
          <w:sz w:val="24"/>
          <w:szCs w:val="24"/>
        </w:rPr>
        <w:t>While one’s construction may be based upon all sorts of clever halakhic technicalities, the result will not be an ideal sukka. As the Rema notes (630,5): “Nowadays it is customary to make complete walls, since not everyone is knowledgeable in the laws pertaining to the walls, and if a person does not have enough to build the walls properly, then it is preferable that he build three complete walls rather than four that are not complete.”</w:t>
      </w:r>
    </w:p>
    <w:p w:rsidR="00762D7B" w:rsidRPr="006146C2" w:rsidRDefault="00762D7B" w:rsidP="00762D7B">
      <w:pPr>
        <w:pStyle w:val="a3"/>
        <w:numPr>
          <w:ilvl w:val="1"/>
          <w:numId w:val="6"/>
        </w:numPr>
        <w:bidi w:val="0"/>
        <w:jc w:val="both"/>
        <w:rPr>
          <w:rFonts w:cs="Times New Roman"/>
          <w:i/>
          <w:iCs/>
          <w:sz w:val="24"/>
          <w:szCs w:val="24"/>
        </w:rPr>
      </w:pPr>
      <w:r w:rsidRPr="006146C2">
        <w:rPr>
          <w:rFonts w:cs="Times New Roman"/>
          <w:color w:val="000000"/>
          <w:sz w:val="24"/>
          <w:szCs w:val="24"/>
        </w:rPr>
        <w:t>The walls of the sukka must be firm and stable. Concerning sheets and the suchlike, the Shulhan Arukh rules that since the fabric cannot stand up to a moderate wind (and even if it is fastened well and will not be dislodged, it will nevertheless billow in the wind), they should be used only in conjunction with a framework of sticks (these being less than 3 “</w:t>
      </w:r>
      <w:r w:rsidRPr="006146C2">
        <w:rPr>
          <w:rFonts w:cs="Times New Roman"/>
          <w:i/>
          <w:iCs/>
          <w:color w:val="000000"/>
          <w:sz w:val="24"/>
          <w:szCs w:val="24"/>
        </w:rPr>
        <w:t>tefahot</w:t>
      </w:r>
      <w:r w:rsidRPr="006146C2">
        <w:rPr>
          <w:rFonts w:cs="Times New Roman"/>
          <w:color w:val="000000"/>
          <w:sz w:val="24"/>
          <w:szCs w:val="24"/>
        </w:rPr>
        <w:t>” wide). Fastening sheets well and ensuring a framework to support such walls is especially important in areas (like Efrat!) where the winds at this time of year are strong.</w:t>
      </w:r>
    </w:p>
    <w:p w:rsidR="00762D7B" w:rsidRPr="0019790C" w:rsidRDefault="00762D7B" w:rsidP="00762D7B">
      <w:pPr>
        <w:pStyle w:val="a3"/>
        <w:bidi w:val="0"/>
        <w:jc w:val="both"/>
        <w:outlineLvl w:val="0"/>
        <w:rPr>
          <w:rFonts w:cs="Times New Roman"/>
          <w:b/>
          <w:bCs/>
          <w:color w:val="000000"/>
          <w:sz w:val="24"/>
          <w:szCs w:val="24"/>
          <w:u w:val="single"/>
        </w:rPr>
      </w:pPr>
      <w:r w:rsidRPr="0019790C">
        <w:rPr>
          <w:rFonts w:cs="Times New Roman"/>
          <w:b/>
          <w:bCs/>
          <w:color w:val="000000"/>
          <w:sz w:val="24"/>
          <w:szCs w:val="24"/>
          <w:u w:val="single"/>
        </w:rPr>
        <w:t>Sitting in the Sukka</w:t>
      </w:r>
    </w:p>
    <w:p w:rsidR="00762D7B" w:rsidRPr="006146C2" w:rsidRDefault="00762D7B" w:rsidP="00762D7B">
      <w:pPr>
        <w:pStyle w:val="a3"/>
        <w:numPr>
          <w:ilvl w:val="0"/>
          <w:numId w:val="7"/>
        </w:numPr>
        <w:bidi w:val="0"/>
        <w:jc w:val="both"/>
        <w:rPr>
          <w:rFonts w:cs="Times New Roman"/>
          <w:color w:val="000000"/>
          <w:sz w:val="24"/>
          <w:szCs w:val="24"/>
        </w:rPr>
      </w:pPr>
      <w:r w:rsidRPr="006146C2">
        <w:rPr>
          <w:rFonts w:cs="Times New Roman"/>
          <w:color w:val="000000"/>
          <w:sz w:val="24"/>
          <w:szCs w:val="24"/>
        </w:rPr>
        <w:t>Throughout the seven days of the festival, a person should treat the sukka as his house, and carry out all of his activities there: meals, sleeping, Torah study, entertaining guests, etc.</w:t>
      </w:r>
    </w:p>
    <w:p w:rsidR="00762D7B" w:rsidRPr="006146C2" w:rsidRDefault="00762D7B" w:rsidP="00762D7B">
      <w:pPr>
        <w:pStyle w:val="a3"/>
        <w:numPr>
          <w:ilvl w:val="0"/>
          <w:numId w:val="7"/>
        </w:numPr>
        <w:bidi w:val="0"/>
        <w:jc w:val="both"/>
        <w:rPr>
          <w:rFonts w:cs="Times New Roman"/>
          <w:color w:val="000000"/>
          <w:sz w:val="24"/>
          <w:szCs w:val="24"/>
        </w:rPr>
      </w:pPr>
      <w:r w:rsidRPr="006146C2">
        <w:rPr>
          <w:rFonts w:cs="Times New Roman"/>
          <w:color w:val="000000"/>
          <w:sz w:val="24"/>
          <w:szCs w:val="24"/>
        </w:rPr>
        <w:t>Technically, according to halakha, sleeping in the sukka is even more important than eating there: while snacks may be eaten outside of the sukka, one may not take naps outside of the sukka. While the Rema defends those who sleep outside of the sukka (some places are very cold; men wish to be together with their wives) he nevertheless concludes that it is proper to make the extra effort, and to have a special sukka that will allow him to sleep there together with his wife.</w:t>
      </w:r>
    </w:p>
    <w:p w:rsidR="00762D7B" w:rsidRPr="006146C2" w:rsidRDefault="00762D7B" w:rsidP="00762D7B">
      <w:pPr>
        <w:pStyle w:val="a3"/>
        <w:numPr>
          <w:ilvl w:val="0"/>
          <w:numId w:val="7"/>
        </w:numPr>
        <w:bidi w:val="0"/>
        <w:jc w:val="both"/>
        <w:rPr>
          <w:rFonts w:cs="Times New Roman"/>
          <w:color w:val="000000"/>
          <w:sz w:val="24"/>
          <w:szCs w:val="24"/>
        </w:rPr>
      </w:pPr>
      <w:r w:rsidRPr="006146C2">
        <w:rPr>
          <w:rFonts w:cs="Times New Roman"/>
          <w:color w:val="000000"/>
          <w:sz w:val="24"/>
          <w:szCs w:val="24"/>
        </w:rPr>
        <w:t>As noted above, it is technically permissible to eat a snack outside of the sukka. What constitutes a substantial meal that must be eaten inside a sukka?</w:t>
      </w:r>
    </w:p>
    <w:p w:rsidR="00762D7B" w:rsidRPr="006146C2" w:rsidRDefault="00762D7B" w:rsidP="00762D7B">
      <w:pPr>
        <w:pStyle w:val="a3"/>
        <w:numPr>
          <w:ilvl w:val="2"/>
          <w:numId w:val="1"/>
        </w:numPr>
        <w:tabs>
          <w:tab w:val="clear" w:pos="2340"/>
          <w:tab w:val="num" w:pos="1440"/>
        </w:tabs>
        <w:bidi w:val="0"/>
        <w:ind w:left="1440"/>
        <w:jc w:val="both"/>
        <w:rPr>
          <w:rFonts w:cs="Times New Roman"/>
          <w:color w:val="000000"/>
          <w:sz w:val="24"/>
          <w:szCs w:val="24"/>
        </w:rPr>
      </w:pPr>
      <w:r w:rsidRPr="006146C2">
        <w:rPr>
          <w:rFonts w:cs="Times New Roman"/>
          <w:color w:val="000000"/>
          <w:sz w:val="24"/>
          <w:szCs w:val="24"/>
        </w:rPr>
        <w:t>Bread – “</w:t>
      </w:r>
      <w:r w:rsidRPr="006146C2">
        <w:rPr>
          <w:rFonts w:cs="Times New Roman"/>
          <w:i/>
          <w:iCs/>
          <w:color w:val="000000"/>
          <w:sz w:val="24"/>
          <w:szCs w:val="24"/>
        </w:rPr>
        <w:t>ke-beitza</w:t>
      </w:r>
      <w:r w:rsidRPr="006146C2">
        <w:rPr>
          <w:rFonts w:cs="Times New Roman"/>
          <w:color w:val="000000"/>
          <w:sz w:val="24"/>
          <w:szCs w:val="24"/>
        </w:rPr>
        <w:t>” (54g), even if it is not part of a meal with other foods.</w:t>
      </w:r>
    </w:p>
    <w:p w:rsidR="00762D7B" w:rsidRPr="006146C2" w:rsidRDefault="00762D7B" w:rsidP="00762D7B">
      <w:pPr>
        <w:pStyle w:val="a3"/>
        <w:numPr>
          <w:ilvl w:val="2"/>
          <w:numId w:val="1"/>
        </w:numPr>
        <w:tabs>
          <w:tab w:val="clear" w:pos="2340"/>
          <w:tab w:val="num" w:pos="1440"/>
        </w:tabs>
        <w:bidi w:val="0"/>
        <w:ind w:left="1440"/>
        <w:jc w:val="both"/>
        <w:rPr>
          <w:rFonts w:cs="Times New Roman"/>
          <w:color w:val="000000"/>
          <w:sz w:val="24"/>
          <w:szCs w:val="24"/>
        </w:rPr>
      </w:pPr>
      <w:r w:rsidRPr="006146C2">
        <w:rPr>
          <w:rFonts w:cs="Times New Roman"/>
          <w:color w:val="000000"/>
          <w:sz w:val="24"/>
          <w:szCs w:val="24"/>
        </w:rPr>
        <w:t xml:space="preserve">Cakes, crackers etc. made from the five types of grain – if it is eaten as part of a “meal”, as a group, then an amount of 240g is sufficient to require a sukka. According to the </w:t>
      </w:r>
      <w:smartTag w:uri="urn:schemas-microsoft-com:office:smarttags" w:element="PersonName">
        <w:smartTagPr>
          <w:attr w:name="ProductID" w:val="Magen Avraham"/>
        </w:smartTagPr>
        <w:r w:rsidRPr="006146C2">
          <w:rPr>
            <w:rFonts w:cs="Times New Roman"/>
            <w:color w:val="000000"/>
            <w:sz w:val="24"/>
            <w:szCs w:val="24"/>
          </w:rPr>
          <w:t>Magen Avraham</w:t>
        </w:r>
      </w:smartTag>
      <w:r w:rsidRPr="006146C2">
        <w:rPr>
          <w:rFonts w:cs="Times New Roman"/>
          <w:color w:val="000000"/>
          <w:sz w:val="24"/>
          <w:szCs w:val="24"/>
        </w:rPr>
        <w:t>, cakes etc. are considered like bread.</w:t>
      </w:r>
    </w:p>
    <w:p w:rsidR="00762D7B" w:rsidRPr="006146C2" w:rsidRDefault="00762D7B" w:rsidP="00762D7B">
      <w:pPr>
        <w:pStyle w:val="a3"/>
        <w:numPr>
          <w:ilvl w:val="2"/>
          <w:numId w:val="1"/>
        </w:numPr>
        <w:tabs>
          <w:tab w:val="clear" w:pos="2340"/>
          <w:tab w:val="num" w:pos="1440"/>
        </w:tabs>
        <w:bidi w:val="0"/>
        <w:ind w:left="1440"/>
        <w:jc w:val="both"/>
        <w:rPr>
          <w:rFonts w:cs="Times New Roman"/>
          <w:color w:val="000000"/>
          <w:sz w:val="24"/>
          <w:szCs w:val="24"/>
        </w:rPr>
      </w:pPr>
      <w:r w:rsidRPr="006146C2">
        <w:rPr>
          <w:rFonts w:cs="Times New Roman"/>
          <w:color w:val="000000"/>
          <w:sz w:val="24"/>
          <w:szCs w:val="24"/>
        </w:rPr>
        <w:t>Fruit, vegetables – even a large quantity may be eaten outside of the sukka.</w:t>
      </w:r>
    </w:p>
    <w:p w:rsidR="00762D7B" w:rsidRPr="006146C2" w:rsidRDefault="00762D7B" w:rsidP="00762D7B">
      <w:pPr>
        <w:pStyle w:val="a3"/>
        <w:numPr>
          <w:ilvl w:val="2"/>
          <w:numId w:val="1"/>
        </w:numPr>
        <w:tabs>
          <w:tab w:val="clear" w:pos="2340"/>
          <w:tab w:val="num" w:pos="1440"/>
        </w:tabs>
        <w:bidi w:val="0"/>
        <w:ind w:left="1440"/>
        <w:jc w:val="both"/>
        <w:rPr>
          <w:rFonts w:cs="Times New Roman"/>
          <w:color w:val="000000"/>
          <w:sz w:val="24"/>
          <w:szCs w:val="24"/>
        </w:rPr>
      </w:pPr>
      <w:r w:rsidRPr="006146C2">
        <w:rPr>
          <w:rFonts w:cs="Times New Roman"/>
          <w:color w:val="000000"/>
          <w:sz w:val="24"/>
          <w:szCs w:val="24"/>
        </w:rPr>
        <w:t>Foods eaten with bread (meat, fish, cheese) – if a substantial amount is eaten, or a group of people eat together, then they must eat in a sukka.</w:t>
      </w:r>
    </w:p>
    <w:p w:rsidR="00762D7B" w:rsidRPr="006146C2" w:rsidRDefault="00762D7B" w:rsidP="00762D7B">
      <w:pPr>
        <w:pStyle w:val="a3"/>
        <w:numPr>
          <w:ilvl w:val="2"/>
          <w:numId w:val="1"/>
        </w:numPr>
        <w:tabs>
          <w:tab w:val="clear" w:pos="2340"/>
          <w:tab w:val="num" w:pos="1440"/>
        </w:tabs>
        <w:bidi w:val="0"/>
        <w:ind w:left="1440"/>
        <w:jc w:val="both"/>
        <w:rPr>
          <w:rFonts w:cs="Times New Roman"/>
          <w:color w:val="000000"/>
          <w:sz w:val="24"/>
          <w:szCs w:val="24"/>
        </w:rPr>
      </w:pPr>
      <w:r w:rsidRPr="006146C2">
        <w:rPr>
          <w:rFonts w:cs="Times New Roman"/>
          <w:color w:val="000000"/>
          <w:sz w:val="24"/>
          <w:szCs w:val="24"/>
        </w:rPr>
        <w:t>One may drink any quantity of water outside of the sukka.</w:t>
      </w:r>
    </w:p>
    <w:p w:rsidR="00762D7B" w:rsidRPr="006146C2" w:rsidRDefault="00762D7B" w:rsidP="00762D7B">
      <w:pPr>
        <w:pStyle w:val="a3"/>
        <w:numPr>
          <w:ilvl w:val="2"/>
          <w:numId w:val="1"/>
        </w:numPr>
        <w:tabs>
          <w:tab w:val="clear" w:pos="2340"/>
          <w:tab w:val="num" w:pos="1440"/>
        </w:tabs>
        <w:bidi w:val="0"/>
        <w:ind w:left="1440"/>
        <w:jc w:val="both"/>
        <w:rPr>
          <w:rFonts w:cs="Times New Roman"/>
          <w:color w:val="000000"/>
          <w:sz w:val="24"/>
          <w:szCs w:val="24"/>
        </w:rPr>
      </w:pPr>
      <w:r w:rsidRPr="006146C2">
        <w:rPr>
          <w:rFonts w:cs="Times New Roman"/>
          <w:color w:val="000000"/>
          <w:sz w:val="24"/>
          <w:szCs w:val="24"/>
        </w:rPr>
        <w:t>Wine – if drunk in company, or a substantial amount, then it must be drunk in a sukka. Other “social drinks” (including tea and coffee) follow the same rule.</w:t>
      </w:r>
    </w:p>
    <w:p w:rsidR="00762D7B" w:rsidRPr="006146C2" w:rsidRDefault="00762D7B" w:rsidP="00762D7B">
      <w:pPr>
        <w:pStyle w:val="a3"/>
        <w:numPr>
          <w:ilvl w:val="0"/>
          <w:numId w:val="7"/>
        </w:numPr>
        <w:bidi w:val="0"/>
        <w:jc w:val="both"/>
        <w:rPr>
          <w:rFonts w:cs="Times New Roman"/>
          <w:color w:val="000000"/>
          <w:sz w:val="24"/>
          <w:szCs w:val="24"/>
        </w:rPr>
      </w:pPr>
      <w:r w:rsidRPr="006146C2">
        <w:rPr>
          <w:rFonts w:cs="Times New Roman"/>
          <w:color w:val="000000"/>
          <w:sz w:val="24"/>
          <w:szCs w:val="24"/>
        </w:rPr>
        <w:t>People who are ill are exempt from dwelling the sukka, even if they are not dangerously ill but simply suffering from pain and dwelling in the sukka would cause them discomfort. (A person who is attending to someone who is ill is technically exempt as well, but only if the patient needs him on hand.)</w:t>
      </w:r>
    </w:p>
    <w:p w:rsidR="00762D7B" w:rsidRPr="006146C2" w:rsidRDefault="00762D7B" w:rsidP="00762D7B">
      <w:pPr>
        <w:pStyle w:val="a3"/>
        <w:numPr>
          <w:ilvl w:val="0"/>
          <w:numId w:val="7"/>
        </w:numPr>
        <w:bidi w:val="0"/>
        <w:jc w:val="both"/>
        <w:rPr>
          <w:rFonts w:cs="Times New Roman"/>
          <w:color w:val="000000"/>
          <w:sz w:val="24"/>
          <w:szCs w:val="24"/>
        </w:rPr>
      </w:pPr>
      <w:r w:rsidRPr="006146C2">
        <w:rPr>
          <w:rFonts w:cs="Times New Roman"/>
          <w:color w:val="000000"/>
          <w:sz w:val="24"/>
          <w:szCs w:val="24"/>
        </w:rPr>
        <w:t xml:space="preserve">A person who has been dispatched to perform a mitzva is exempt from a sukka even if he lodges at a place where a sukka is available. According to the Rema (siman 38,8), although a person who is engaged in one mitzva is exempt from having to perform another, if he is able to fulfill both without extra effort, he should do so. </w:t>
      </w:r>
    </w:p>
    <w:p w:rsidR="00762D7B" w:rsidRPr="006146C2" w:rsidRDefault="00762D7B" w:rsidP="00762D7B">
      <w:pPr>
        <w:pStyle w:val="a3"/>
        <w:numPr>
          <w:ilvl w:val="0"/>
          <w:numId w:val="7"/>
        </w:numPr>
        <w:bidi w:val="0"/>
        <w:jc w:val="both"/>
        <w:rPr>
          <w:rFonts w:cs="Times New Roman"/>
          <w:color w:val="000000"/>
          <w:sz w:val="24"/>
          <w:szCs w:val="24"/>
        </w:rPr>
      </w:pPr>
      <w:r w:rsidRPr="006146C2">
        <w:rPr>
          <w:rFonts w:cs="Times New Roman"/>
          <w:color w:val="000000"/>
          <w:sz w:val="24"/>
          <w:szCs w:val="24"/>
        </w:rPr>
        <w:t>A person who is on a journey (for some purpose other than a mitzva) is likewise exempt. Although a beraita in the Gemara, as well as some authorities, draw a distinction between day and night in this regard, the Rema (siman 640,8) rules that if no sukka is available one may journey on even though he has not dwelled in a sukka by day or by night.</w:t>
      </w:r>
    </w:p>
    <w:p w:rsidR="00762D7B" w:rsidRPr="006146C2" w:rsidRDefault="00762D7B" w:rsidP="00762D7B">
      <w:pPr>
        <w:pStyle w:val="a3"/>
        <w:numPr>
          <w:ilvl w:val="0"/>
          <w:numId w:val="7"/>
        </w:numPr>
        <w:bidi w:val="0"/>
        <w:jc w:val="both"/>
        <w:rPr>
          <w:rFonts w:cs="Times New Roman"/>
          <w:i/>
          <w:iCs/>
          <w:sz w:val="24"/>
          <w:szCs w:val="24"/>
        </w:rPr>
      </w:pPr>
      <w:r w:rsidRPr="006146C2">
        <w:rPr>
          <w:rFonts w:cs="Times New Roman"/>
          <w:color w:val="000000"/>
          <w:sz w:val="24"/>
          <w:szCs w:val="24"/>
        </w:rPr>
        <w:t xml:space="preserve">Based on the above, it would seem that a person may set out on a journey for purposes of leisure, with full knowledge that there will be no sukka on the way or at his destination. However, </w:t>
      </w:r>
      <w:smartTag w:uri="urn:schemas-microsoft-com:office:smarttags" w:element="PersonName">
        <w:smartTagPr>
          <w:attr w:name="ProductID" w:val="Rav Moshe Feinstein"/>
        </w:smartTagPr>
        <w:r w:rsidRPr="006146C2">
          <w:rPr>
            <w:rFonts w:cs="Times New Roman"/>
            <w:color w:val="000000"/>
            <w:sz w:val="24"/>
            <w:szCs w:val="24"/>
          </w:rPr>
          <w:t>Rav Moshe Feinstein</w:t>
        </w:r>
      </w:smartTag>
      <w:r w:rsidRPr="006146C2">
        <w:rPr>
          <w:rFonts w:cs="Times New Roman"/>
          <w:color w:val="000000"/>
          <w:sz w:val="24"/>
          <w:szCs w:val="24"/>
        </w:rPr>
        <w:t xml:space="preserve"> (Igrot Moshe, Orah Hayim III, siman 93) rules that the exemption for travelers applies to </w:t>
      </w:r>
      <w:r w:rsidRPr="006146C2">
        <w:rPr>
          <w:rFonts w:cs="Times New Roman"/>
          <w:color w:val="000000"/>
          <w:sz w:val="24"/>
          <w:szCs w:val="24"/>
        </w:rPr>
        <w:lastRenderedPageBreak/>
        <w:t>people whose journey is for the purposes of business, etc., which is a legitimate need. Just as a person may be required to leave his home and travel for business purposes, so he may likewise leave the sukka. But this justification does not apply to travel for pleasure.</w:t>
      </w:r>
    </w:p>
    <w:p w:rsidR="00762D7B" w:rsidRPr="006146C2" w:rsidRDefault="00762D7B" w:rsidP="00762D7B">
      <w:pPr>
        <w:pStyle w:val="a3"/>
        <w:numPr>
          <w:ilvl w:val="0"/>
          <w:numId w:val="7"/>
        </w:numPr>
        <w:bidi w:val="0"/>
        <w:jc w:val="both"/>
        <w:rPr>
          <w:rFonts w:cs="Times New Roman"/>
          <w:sz w:val="24"/>
          <w:szCs w:val="24"/>
        </w:rPr>
      </w:pPr>
      <w:r w:rsidRPr="006146C2">
        <w:rPr>
          <w:rFonts w:cs="Times New Roman"/>
          <w:sz w:val="24"/>
          <w:szCs w:val="24"/>
        </w:rPr>
        <w:t>Security personnel are exempt from the sukka so long as they are on duty, whether they are mobile (patrolling, etc.) or stationary.</w:t>
      </w:r>
    </w:p>
    <w:p w:rsidR="00762D7B" w:rsidRPr="0019790C" w:rsidRDefault="00762D7B" w:rsidP="00762D7B">
      <w:pPr>
        <w:pStyle w:val="a3"/>
        <w:bidi w:val="0"/>
        <w:jc w:val="both"/>
        <w:outlineLvl w:val="0"/>
        <w:rPr>
          <w:rFonts w:cs="Times New Roman"/>
          <w:b/>
          <w:bCs/>
          <w:sz w:val="24"/>
          <w:szCs w:val="24"/>
          <w:u w:val="single"/>
        </w:rPr>
      </w:pPr>
      <w:r w:rsidRPr="0019790C">
        <w:rPr>
          <w:rFonts w:cs="Times New Roman"/>
          <w:b/>
          <w:bCs/>
          <w:sz w:val="24"/>
          <w:szCs w:val="24"/>
          <w:u w:val="single"/>
        </w:rPr>
        <w:t>The Four Species</w:t>
      </w:r>
    </w:p>
    <w:p w:rsidR="00762D7B" w:rsidRPr="006146C2" w:rsidRDefault="00762D7B" w:rsidP="00762D7B">
      <w:pPr>
        <w:pStyle w:val="a3"/>
        <w:numPr>
          <w:ilvl w:val="0"/>
          <w:numId w:val="8"/>
        </w:numPr>
        <w:bidi w:val="0"/>
        <w:jc w:val="both"/>
        <w:rPr>
          <w:rFonts w:cs="Times New Roman"/>
          <w:sz w:val="24"/>
          <w:szCs w:val="24"/>
        </w:rPr>
      </w:pPr>
      <w:r w:rsidRPr="006146C2">
        <w:rPr>
          <w:rFonts w:cs="Times New Roman"/>
          <w:sz w:val="24"/>
          <w:szCs w:val="24"/>
        </w:rPr>
        <w:t>Since a lulav and etrog that are stolen are disqualified for use, it is important to purchase them from a reliable source, such that there is no suspicion as to their origin.</w:t>
      </w:r>
    </w:p>
    <w:p w:rsidR="00762D7B" w:rsidRPr="006146C2" w:rsidRDefault="00762D7B" w:rsidP="00762D7B">
      <w:pPr>
        <w:pStyle w:val="a3"/>
        <w:numPr>
          <w:ilvl w:val="0"/>
          <w:numId w:val="8"/>
        </w:numPr>
        <w:bidi w:val="0"/>
        <w:jc w:val="both"/>
        <w:rPr>
          <w:rFonts w:cs="Times New Roman"/>
          <w:sz w:val="24"/>
          <w:szCs w:val="24"/>
        </w:rPr>
      </w:pPr>
      <w:r w:rsidRPr="006146C2">
        <w:rPr>
          <w:rFonts w:cs="Times New Roman"/>
          <w:sz w:val="24"/>
          <w:szCs w:val="24"/>
        </w:rPr>
        <w:t>For any question as to the physical characteristics of the lulav and etrog, a rav should be consulted. The following are general guidelines:</w:t>
      </w:r>
    </w:p>
    <w:p w:rsidR="00762D7B" w:rsidRPr="006146C2" w:rsidRDefault="00762D7B" w:rsidP="00762D7B">
      <w:pPr>
        <w:pStyle w:val="a3"/>
        <w:numPr>
          <w:ilvl w:val="2"/>
          <w:numId w:val="1"/>
        </w:numPr>
        <w:tabs>
          <w:tab w:val="clear" w:pos="2340"/>
          <w:tab w:val="num" w:pos="1260"/>
        </w:tabs>
        <w:bidi w:val="0"/>
        <w:ind w:left="1260" w:hanging="540"/>
        <w:jc w:val="both"/>
        <w:rPr>
          <w:rFonts w:cs="Times New Roman"/>
          <w:sz w:val="24"/>
          <w:szCs w:val="24"/>
        </w:rPr>
      </w:pPr>
      <w:r w:rsidRPr="006146C2">
        <w:rPr>
          <w:rFonts w:cs="Times New Roman"/>
          <w:sz w:val="24"/>
          <w:szCs w:val="24"/>
        </w:rPr>
        <w:t xml:space="preserve">Lulav (palm): Minimum length – 4 </w:t>
      </w:r>
      <w:r w:rsidRPr="006146C2">
        <w:rPr>
          <w:rFonts w:cs="Times New Roman"/>
          <w:i/>
          <w:iCs/>
          <w:sz w:val="24"/>
          <w:szCs w:val="24"/>
        </w:rPr>
        <w:t>tefahim</w:t>
      </w:r>
      <w:r w:rsidRPr="006146C2">
        <w:rPr>
          <w:rFonts w:cs="Times New Roman"/>
          <w:sz w:val="24"/>
          <w:szCs w:val="24"/>
        </w:rPr>
        <w:t xml:space="preserve"> (according to the Hazon Ish, 40cm; according to the Gerah Naeh, 32cm). The lulav must be green and fresh (not dried up), straight, and complete, with no parting of the </w:t>
      </w:r>
      <w:r w:rsidRPr="006146C2">
        <w:rPr>
          <w:rFonts w:cs="Times New Roman"/>
          <w:i/>
          <w:iCs/>
          <w:sz w:val="24"/>
          <w:szCs w:val="24"/>
        </w:rPr>
        <w:t>tiyomet</w:t>
      </w:r>
      <w:r w:rsidRPr="006146C2">
        <w:rPr>
          <w:rFonts w:cs="Times New Roman"/>
          <w:sz w:val="24"/>
          <w:szCs w:val="24"/>
        </w:rPr>
        <w:t xml:space="preserve"> (the top part of the back of the lulav, where the doubled leaves meet). (Ideally, there should be no parting of the </w:t>
      </w:r>
      <w:r w:rsidRPr="006146C2">
        <w:rPr>
          <w:rFonts w:cs="Times New Roman"/>
          <w:i/>
          <w:iCs/>
          <w:sz w:val="24"/>
          <w:szCs w:val="24"/>
        </w:rPr>
        <w:t>tiyomet</w:t>
      </w:r>
      <w:r w:rsidRPr="006146C2">
        <w:rPr>
          <w:rFonts w:cs="Times New Roman"/>
          <w:sz w:val="24"/>
          <w:szCs w:val="24"/>
        </w:rPr>
        <w:t xml:space="preserve"> at all; however, if it is only slightly parted, the lulav is still kosher.)</w:t>
      </w:r>
    </w:p>
    <w:p w:rsidR="00762D7B" w:rsidRPr="006146C2" w:rsidRDefault="00762D7B" w:rsidP="00762D7B">
      <w:pPr>
        <w:pStyle w:val="a3"/>
        <w:numPr>
          <w:ilvl w:val="2"/>
          <w:numId w:val="1"/>
        </w:numPr>
        <w:tabs>
          <w:tab w:val="clear" w:pos="2340"/>
          <w:tab w:val="num" w:pos="1260"/>
        </w:tabs>
        <w:bidi w:val="0"/>
        <w:ind w:hanging="1620"/>
        <w:jc w:val="both"/>
        <w:rPr>
          <w:rFonts w:cs="Times New Roman"/>
          <w:sz w:val="24"/>
          <w:szCs w:val="24"/>
        </w:rPr>
      </w:pPr>
      <w:r w:rsidRPr="006146C2">
        <w:rPr>
          <w:rFonts w:cs="Times New Roman"/>
          <w:i/>
          <w:iCs/>
          <w:sz w:val="24"/>
          <w:szCs w:val="24"/>
        </w:rPr>
        <w:t>Hadassim</w:t>
      </w:r>
      <w:r w:rsidRPr="006146C2">
        <w:rPr>
          <w:rFonts w:cs="Times New Roman"/>
          <w:sz w:val="24"/>
          <w:szCs w:val="24"/>
        </w:rPr>
        <w:t xml:space="preserve"> (myrtle branches): minimum length – 3 </w:t>
      </w:r>
      <w:r w:rsidRPr="006146C2">
        <w:rPr>
          <w:rFonts w:cs="Times New Roman"/>
          <w:i/>
          <w:iCs/>
          <w:sz w:val="24"/>
          <w:szCs w:val="24"/>
        </w:rPr>
        <w:t>tefahim</w:t>
      </w:r>
      <w:r w:rsidRPr="006146C2">
        <w:rPr>
          <w:rFonts w:cs="Times New Roman"/>
          <w:sz w:val="24"/>
          <w:szCs w:val="24"/>
        </w:rPr>
        <w:t xml:space="preserve"> (Hazon Ish – 30cm; Gerah Naeh – 24cm). The </w:t>
      </w:r>
      <w:r w:rsidRPr="006146C2">
        <w:rPr>
          <w:rFonts w:cs="Times New Roman"/>
          <w:i/>
          <w:iCs/>
          <w:sz w:val="24"/>
          <w:szCs w:val="24"/>
        </w:rPr>
        <w:t>hadassim</w:t>
      </w:r>
      <w:r w:rsidRPr="006146C2">
        <w:rPr>
          <w:rFonts w:cs="Times New Roman"/>
          <w:sz w:val="24"/>
          <w:szCs w:val="24"/>
        </w:rPr>
        <w:t xml:space="preserve"> must be fresh and three-leaved over at least the majority of the required length, with no leaves that have fallen. On a </w:t>
      </w:r>
      <w:r w:rsidRPr="006146C2">
        <w:rPr>
          <w:rFonts w:cs="Times New Roman"/>
          <w:i/>
          <w:iCs/>
          <w:sz w:val="24"/>
          <w:szCs w:val="24"/>
        </w:rPr>
        <w:t>mehudar</w:t>
      </w:r>
      <w:r w:rsidRPr="006146C2">
        <w:rPr>
          <w:rFonts w:cs="Times New Roman"/>
          <w:sz w:val="24"/>
          <w:szCs w:val="24"/>
        </w:rPr>
        <w:t xml:space="preserve"> (choice) myrtle branch, the leaves cover the stem.</w:t>
      </w:r>
    </w:p>
    <w:p w:rsidR="00762D7B" w:rsidRPr="006146C2" w:rsidRDefault="00762D7B" w:rsidP="00762D7B">
      <w:pPr>
        <w:pStyle w:val="a3"/>
        <w:numPr>
          <w:ilvl w:val="2"/>
          <w:numId w:val="1"/>
        </w:numPr>
        <w:tabs>
          <w:tab w:val="clear" w:pos="2340"/>
          <w:tab w:val="num" w:pos="1260"/>
        </w:tabs>
        <w:bidi w:val="0"/>
        <w:ind w:hanging="1620"/>
        <w:jc w:val="both"/>
        <w:rPr>
          <w:rFonts w:cs="Times New Roman"/>
          <w:sz w:val="24"/>
          <w:szCs w:val="24"/>
        </w:rPr>
      </w:pPr>
      <w:r w:rsidRPr="006146C2">
        <w:rPr>
          <w:rFonts w:cs="Times New Roman"/>
          <w:i/>
          <w:iCs/>
          <w:sz w:val="24"/>
          <w:szCs w:val="24"/>
        </w:rPr>
        <w:t>Aravot</w:t>
      </w:r>
      <w:r w:rsidRPr="006146C2">
        <w:rPr>
          <w:rFonts w:cs="Times New Roman"/>
          <w:sz w:val="24"/>
          <w:szCs w:val="24"/>
        </w:rPr>
        <w:t xml:space="preserve"> (willow): length – same as </w:t>
      </w:r>
      <w:r w:rsidRPr="006146C2">
        <w:rPr>
          <w:rFonts w:cs="Times New Roman"/>
          <w:i/>
          <w:iCs/>
          <w:sz w:val="24"/>
          <w:szCs w:val="24"/>
        </w:rPr>
        <w:t>hadassim</w:t>
      </w:r>
      <w:r w:rsidRPr="006146C2">
        <w:rPr>
          <w:rFonts w:cs="Times New Roman"/>
          <w:sz w:val="24"/>
          <w:szCs w:val="24"/>
        </w:rPr>
        <w:t xml:space="preserve"> (although some people take special care that when they are bound together, the </w:t>
      </w:r>
      <w:r w:rsidRPr="006146C2">
        <w:rPr>
          <w:rFonts w:cs="Times New Roman"/>
          <w:i/>
          <w:iCs/>
          <w:sz w:val="24"/>
          <w:szCs w:val="24"/>
        </w:rPr>
        <w:t>aravot</w:t>
      </w:r>
      <w:r w:rsidRPr="006146C2">
        <w:rPr>
          <w:rFonts w:cs="Times New Roman"/>
          <w:sz w:val="24"/>
          <w:szCs w:val="24"/>
        </w:rPr>
        <w:t xml:space="preserve"> reach slightly lower than the </w:t>
      </w:r>
      <w:r w:rsidRPr="006146C2">
        <w:rPr>
          <w:rFonts w:cs="Times New Roman"/>
          <w:i/>
          <w:iCs/>
          <w:sz w:val="24"/>
          <w:szCs w:val="24"/>
        </w:rPr>
        <w:t>hadassim</w:t>
      </w:r>
      <w:r w:rsidRPr="006146C2">
        <w:rPr>
          <w:rFonts w:cs="Times New Roman"/>
          <w:sz w:val="24"/>
          <w:szCs w:val="24"/>
        </w:rPr>
        <w:t xml:space="preserve">). The </w:t>
      </w:r>
      <w:r w:rsidRPr="006146C2">
        <w:rPr>
          <w:rFonts w:cs="Times New Roman"/>
          <w:i/>
          <w:iCs/>
          <w:sz w:val="24"/>
          <w:szCs w:val="24"/>
        </w:rPr>
        <w:t>aravot</w:t>
      </w:r>
      <w:r w:rsidRPr="006146C2">
        <w:rPr>
          <w:rFonts w:cs="Times New Roman"/>
          <w:sz w:val="24"/>
          <w:szCs w:val="24"/>
        </w:rPr>
        <w:t xml:space="preserve"> should not be dry and should not have missing or broken leaves. Usually the </w:t>
      </w:r>
      <w:r w:rsidRPr="006146C2">
        <w:rPr>
          <w:rFonts w:cs="Times New Roman"/>
          <w:i/>
          <w:iCs/>
          <w:sz w:val="24"/>
          <w:szCs w:val="24"/>
        </w:rPr>
        <w:t>aravot</w:t>
      </w:r>
      <w:r w:rsidRPr="006146C2">
        <w:rPr>
          <w:rFonts w:cs="Times New Roman"/>
          <w:sz w:val="24"/>
          <w:szCs w:val="24"/>
        </w:rPr>
        <w:t xml:space="preserve"> need to be changed several times over the course of the festival, since they dry out quickly.</w:t>
      </w:r>
    </w:p>
    <w:p w:rsidR="00762D7B" w:rsidRPr="006146C2" w:rsidRDefault="00762D7B" w:rsidP="00762D7B">
      <w:pPr>
        <w:pStyle w:val="a3"/>
        <w:numPr>
          <w:ilvl w:val="2"/>
          <w:numId w:val="1"/>
        </w:numPr>
        <w:tabs>
          <w:tab w:val="clear" w:pos="2340"/>
          <w:tab w:val="num" w:pos="1260"/>
        </w:tabs>
        <w:bidi w:val="0"/>
        <w:ind w:hanging="1620"/>
        <w:jc w:val="both"/>
        <w:rPr>
          <w:rFonts w:cs="Times New Roman"/>
          <w:sz w:val="24"/>
          <w:szCs w:val="24"/>
        </w:rPr>
      </w:pPr>
      <w:r w:rsidRPr="006146C2">
        <w:rPr>
          <w:rFonts w:cs="Times New Roman"/>
          <w:sz w:val="24"/>
          <w:szCs w:val="24"/>
        </w:rPr>
        <w:t xml:space="preserve">Etrog: as “clean” as possible, without spots in the area of the pitam (protrusion that grows on the end opposite the stem). The etrog must be non-grafted and completely whole. If the </w:t>
      </w:r>
      <w:r w:rsidRPr="006146C2">
        <w:rPr>
          <w:rFonts w:cs="Times New Roman"/>
          <w:i/>
          <w:iCs/>
          <w:sz w:val="24"/>
          <w:szCs w:val="24"/>
        </w:rPr>
        <w:t>pitam</w:t>
      </w:r>
      <w:r w:rsidRPr="006146C2">
        <w:rPr>
          <w:rFonts w:cs="Times New Roman"/>
          <w:sz w:val="24"/>
          <w:szCs w:val="24"/>
        </w:rPr>
        <w:t xml:space="preserve"> has fallen off, it is disqualified; if it grew without a </w:t>
      </w:r>
      <w:r w:rsidRPr="006146C2">
        <w:rPr>
          <w:rFonts w:cs="Times New Roman"/>
          <w:i/>
          <w:iCs/>
          <w:sz w:val="24"/>
          <w:szCs w:val="24"/>
        </w:rPr>
        <w:t>pitam</w:t>
      </w:r>
      <w:r w:rsidRPr="006146C2">
        <w:rPr>
          <w:rFonts w:cs="Times New Roman"/>
          <w:sz w:val="24"/>
          <w:szCs w:val="24"/>
        </w:rPr>
        <w:t>, it is kosher. A good etrog should not be altogether smooth, but should have protuberances; ideal color – greenish yellow. Minimum size – the size of an egg.</w:t>
      </w:r>
    </w:p>
    <w:p w:rsidR="00762D7B" w:rsidRDefault="00762D7B" w:rsidP="00762D7B">
      <w:pPr>
        <w:bidi w:val="0"/>
        <w:rPr>
          <w:rStyle w:val="hps"/>
          <w:rFonts w:cs="Times New Roman"/>
          <w:b/>
          <w:bCs/>
          <w:szCs w:val="28"/>
          <w:u w:val="single"/>
          <w:lang w:val="en"/>
        </w:rPr>
      </w:pPr>
    </w:p>
    <w:p w:rsidR="00762D7B" w:rsidRPr="0019790C" w:rsidRDefault="00762D7B" w:rsidP="00762D7B">
      <w:pPr>
        <w:pStyle w:val="a3"/>
        <w:bidi w:val="0"/>
        <w:ind w:left="112" w:firstLine="0"/>
        <w:jc w:val="both"/>
        <w:outlineLvl w:val="0"/>
        <w:rPr>
          <w:rFonts w:cs="Times New Roman"/>
          <w:b/>
          <w:bCs/>
          <w:sz w:val="24"/>
          <w:szCs w:val="24"/>
          <w:u w:val="single"/>
        </w:rPr>
      </w:pPr>
      <w:r w:rsidRPr="0019790C">
        <w:rPr>
          <w:rFonts w:cs="Times New Roman"/>
          <w:b/>
          <w:bCs/>
          <w:sz w:val="24"/>
          <w:szCs w:val="24"/>
          <w:u w:val="single"/>
        </w:rPr>
        <w:t>Waving the Lulav</w:t>
      </w:r>
    </w:p>
    <w:p w:rsidR="00762D7B" w:rsidRPr="006146C2" w:rsidRDefault="00762D7B" w:rsidP="00762D7B">
      <w:pPr>
        <w:pStyle w:val="a3"/>
        <w:numPr>
          <w:ilvl w:val="0"/>
          <w:numId w:val="9"/>
        </w:numPr>
        <w:bidi w:val="0"/>
        <w:jc w:val="both"/>
        <w:rPr>
          <w:rFonts w:cs="Times New Roman"/>
          <w:sz w:val="24"/>
          <w:szCs w:val="24"/>
        </w:rPr>
      </w:pPr>
      <w:r w:rsidRPr="006146C2">
        <w:rPr>
          <w:rFonts w:cs="Times New Roman"/>
          <w:sz w:val="24"/>
          <w:szCs w:val="24"/>
        </w:rPr>
        <w:t>A beautiful custom is to recite the blessing over the lulav and etrog inside the sukka, before leaving for the synagogue in the morning.</w:t>
      </w:r>
    </w:p>
    <w:p w:rsidR="00762D7B" w:rsidRPr="006146C2" w:rsidRDefault="00762D7B" w:rsidP="00762D7B">
      <w:pPr>
        <w:pStyle w:val="a3"/>
        <w:numPr>
          <w:ilvl w:val="0"/>
          <w:numId w:val="9"/>
        </w:numPr>
        <w:bidi w:val="0"/>
        <w:jc w:val="both"/>
        <w:rPr>
          <w:rFonts w:cs="Times New Roman"/>
          <w:sz w:val="24"/>
          <w:szCs w:val="24"/>
        </w:rPr>
      </w:pPr>
      <w:r w:rsidRPr="006146C2">
        <w:rPr>
          <w:rFonts w:cs="Times New Roman"/>
          <w:sz w:val="24"/>
          <w:szCs w:val="24"/>
        </w:rPr>
        <w:t>Ashkenazim and Sefardim follow slightly different procedures:</w:t>
      </w:r>
    </w:p>
    <w:p w:rsidR="00762D7B" w:rsidRPr="006146C2" w:rsidRDefault="00762D7B" w:rsidP="00762D7B">
      <w:pPr>
        <w:pStyle w:val="a3"/>
        <w:numPr>
          <w:ilvl w:val="2"/>
          <w:numId w:val="1"/>
        </w:numPr>
        <w:bidi w:val="0"/>
        <w:jc w:val="both"/>
        <w:rPr>
          <w:rFonts w:cs="Times New Roman"/>
          <w:sz w:val="24"/>
          <w:szCs w:val="24"/>
        </w:rPr>
      </w:pPr>
      <w:r w:rsidRPr="006146C2">
        <w:rPr>
          <w:rFonts w:cs="Times New Roman"/>
          <w:sz w:val="24"/>
          <w:szCs w:val="24"/>
        </w:rPr>
        <w:t xml:space="preserve">Ashkenazim – One holds the lulav in the right hand (a left-handed person holds in his left hand), and the etrog, with the </w:t>
      </w:r>
      <w:r w:rsidRPr="006146C2">
        <w:rPr>
          <w:rFonts w:cs="Times New Roman"/>
          <w:i/>
          <w:iCs/>
          <w:sz w:val="24"/>
          <w:szCs w:val="24"/>
        </w:rPr>
        <w:t>pitam</w:t>
      </w:r>
      <w:r w:rsidRPr="006146C2">
        <w:rPr>
          <w:rFonts w:cs="Times New Roman"/>
          <w:sz w:val="24"/>
          <w:szCs w:val="24"/>
        </w:rPr>
        <w:t xml:space="preserve"> facing downwards, in the other hand. One recites the blessing, “</w:t>
      </w:r>
      <w:r w:rsidRPr="006146C2">
        <w:rPr>
          <w:rFonts w:cs="Times New Roman"/>
          <w:i/>
          <w:iCs/>
          <w:sz w:val="24"/>
          <w:szCs w:val="24"/>
        </w:rPr>
        <w:t>al netilat lulav</w:t>
      </w:r>
      <w:r w:rsidRPr="006146C2">
        <w:rPr>
          <w:rFonts w:cs="Times New Roman"/>
          <w:sz w:val="24"/>
          <w:szCs w:val="24"/>
        </w:rPr>
        <w:t xml:space="preserve">”, and then turns the etrog upright (so the </w:t>
      </w:r>
      <w:r w:rsidRPr="006146C2">
        <w:rPr>
          <w:rFonts w:cs="Times New Roman"/>
          <w:i/>
          <w:iCs/>
          <w:sz w:val="24"/>
          <w:szCs w:val="24"/>
        </w:rPr>
        <w:t>pitam</w:t>
      </w:r>
      <w:r w:rsidRPr="006146C2">
        <w:rPr>
          <w:rFonts w:cs="Times New Roman"/>
          <w:sz w:val="24"/>
          <w:szCs w:val="24"/>
        </w:rPr>
        <w:t xml:space="preserve"> faces upwards), and recites the “</w:t>
      </w:r>
      <w:r w:rsidRPr="006146C2">
        <w:rPr>
          <w:rFonts w:cs="Times New Roman"/>
          <w:i/>
          <w:iCs/>
          <w:sz w:val="24"/>
          <w:szCs w:val="24"/>
        </w:rPr>
        <w:t>shehehiyanu</w:t>
      </w:r>
      <w:r w:rsidRPr="006146C2">
        <w:rPr>
          <w:rFonts w:cs="Times New Roman"/>
          <w:sz w:val="24"/>
          <w:szCs w:val="24"/>
        </w:rPr>
        <w:t>” blessing (on the first day) and waves (see below, d.).</w:t>
      </w:r>
    </w:p>
    <w:p w:rsidR="00762D7B" w:rsidRPr="006146C2" w:rsidRDefault="00762D7B" w:rsidP="00762D7B">
      <w:pPr>
        <w:pStyle w:val="a3"/>
        <w:numPr>
          <w:ilvl w:val="2"/>
          <w:numId w:val="1"/>
        </w:numPr>
        <w:bidi w:val="0"/>
        <w:jc w:val="both"/>
        <w:rPr>
          <w:rFonts w:cs="Times New Roman"/>
          <w:sz w:val="24"/>
          <w:szCs w:val="24"/>
        </w:rPr>
      </w:pPr>
      <w:r w:rsidRPr="006146C2">
        <w:rPr>
          <w:rFonts w:cs="Times New Roman"/>
          <w:sz w:val="24"/>
          <w:szCs w:val="24"/>
        </w:rPr>
        <w:t>Sefardim: The lulav is taken up in the right hand (even by one who is left-handed) and one recites the blessing “</w:t>
      </w:r>
      <w:r w:rsidRPr="006146C2">
        <w:rPr>
          <w:rFonts w:cs="Times New Roman"/>
          <w:i/>
          <w:iCs/>
          <w:sz w:val="24"/>
          <w:szCs w:val="24"/>
        </w:rPr>
        <w:t>al netilat lulav</w:t>
      </w:r>
      <w:r w:rsidRPr="006146C2">
        <w:rPr>
          <w:rFonts w:cs="Times New Roman"/>
          <w:sz w:val="24"/>
          <w:szCs w:val="24"/>
        </w:rPr>
        <w:t>” and “</w:t>
      </w:r>
      <w:r w:rsidRPr="006146C2">
        <w:rPr>
          <w:rFonts w:cs="Times New Roman"/>
          <w:i/>
          <w:iCs/>
          <w:sz w:val="24"/>
          <w:szCs w:val="24"/>
        </w:rPr>
        <w:t>shehehiyanu</w:t>
      </w:r>
      <w:r w:rsidRPr="006146C2">
        <w:rPr>
          <w:rFonts w:cs="Times New Roman"/>
          <w:sz w:val="24"/>
          <w:szCs w:val="24"/>
        </w:rPr>
        <w:t>” (on the first day). One then picks up the etrog and waves. Some Sefardim hold the etrog, too, for the blessing, but it is not afterwards turned upright.</w:t>
      </w:r>
    </w:p>
    <w:p w:rsidR="00762D7B" w:rsidRPr="006146C2" w:rsidRDefault="00762D7B" w:rsidP="00762D7B">
      <w:pPr>
        <w:pStyle w:val="a3"/>
        <w:numPr>
          <w:ilvl w:val="0"/>
          <w:numId w:val="9"/>
        </w:numPr>
        <w:bidi w:val="0"/>
        <w:jc w:val="both"/>
        <w:rPr>
          <w:rFonts w:cs="Times New Roman"/>
          <w:sz w:val="24"/>
          <w:szCs w:val="24"/>
        </w:rPr>
      </w:pPr>
      <w:r w:rsidRPr="006146C2">
        <w:rPr>
          <w:rFonts w:cs="Times New Roman"/>
          <w:sz w:val="24"/>
          <w:szCs w:val="24"/>
        </w:rPr>
        <w:t>It is customary for women, too, to dwell in the sukka and to take up the lulav and etrog. Ashkenazi women recite the appropriate blessings for these mitzvot (as for any other time-bound mitzvot that they observe). Sefardi women do not recite the blessing “</w:t>
      </w:r>
      <w:r w:rsidRPr="006146C2">
        <w:rPr>
          <w:rFonts w:cs="Times New Roman"/>
          <w:i/>
          <w:iCs/>
          <w:sz w:val="24"/>
          <w:szCs w:val="24"/>
        </w:rPr>
        <w:t>leishev ba-sukka</w:t>
      </w:r>
      <w:r w:rsidRPr="006146C2">
        <w:rPr>
          <w:rFonts w:cs="Times New Roman"/>
          <w:sz w:val="24"/>
          <w:szCs w:val="24"/>
        </w:rPr>
        <w:t>”; opinions are divided as to whether they should recite “</w:t>
      </w:r>
      <w:r w:rsidRPr="006146C2">
        <w:rPr>
          <w:rFonts w:cs="Times New Roman"/>
          <w:i/>
          <w:iCs/>
          <w:sz w:val="24"/>
          <w:szCs w:val="24"/>
        </w:rPr>
        <w:t>al netilat lulav</w:t>
      </w:r>
      <w:r w:rsidRPr="006146C2">
        <w:rPr>
          <w:rFonts w:cs="Times New Roman"/>
          <w:sz w:val="24"/>
          <w:szCs w:val="24"/>
        </w:rPr>
        <w:t>”.</w:t>
      </w:r>
    </w:p>
    <w:p w:rsidR="00762D7B" w:rsidRPr="006146C2" w:rsidRDefault="00762D7B" w:rsidP="00762D7B">
      <w:pPr>
        <w:pStyle w:val="a3"/>
        <w:numPr>
          <w:ilvl w:val="0"/>
          <w:numId w:val="9"/>
        </w:numPr>
        <w:bidi w:val="0"/>
        <w:jc w:val="both"/>
        <w:rPr>
          <w:rFonts w:cs="Times New Roman"/>
          <w:sz w:val="24"/>
          <w:szCs w:val="24"/>
        </w:rPr>
      </w:pPr>
      <w:r w:rsidRPr="006146C2">
        <w:rPr>
          <w:rFonts w:cs="Times New Roman"/>
          <w:sz w:val="24"/>
          <w:szCs w:val="24"/>
        </w:rPr>
        <w:t>Waving the lulav and etrog – there are two different customs:</w:t>
      </w:r>
    </w:p>
    <w:p w:rsidR="00762D7B" w:rsidRPr="006146C2" w:rsidRDefault="00762D7B" w:rsidP="00762D7B">
      <w:pPr>
        <w:pStyle w:val="a3"/>
        <w:numPr>
          <w:ilvl w:val="2"/>
          <w:numId w:val="1"/>
        </w:numPr>
        <w:tabs>
          <w:tab w:val="clear" w:pos="2340"/>
          <w:tab w:val="num" w:pos="1080"/>
        </w:tabs>
        <w:bidi w:val="0"/>
        <w:ind w:left="1080"/>
        <w:jc w:val="both"/>
        <w:rPr>
          <w:rFonts w:cs="Times New Roman"/>
          <w:sz w:val="24"/>
          <w:szCs w:val="24"/>
        </w:rPr>
      </w:pPr>
      <w:r w:rsidRPr="006146C2">
        <w:rPr>
          <w:rFonts w:cs="Times New Roman"/>
          <w:sz w:val="24"/>
          <w:szCs w:val="24"/>
        </w:rPr>
        <w:t>Shulhan Arukh – the lulav and etrog are waved in all directions, clockwise, starting from the right – east</w:t>
      </w:r>
      <w:r>
        <w:rPr>
          <w:rFonts w:cs="Times New Roman"/>
          <w:sz w:val="24"/>
          <w:szCs w:val="24"/>
        </w:rPr>
        <w:t xml:space="preserve"> (east, not Jerusalem!)</w:t>
      </w:r>
      <w:r w:rsidRPr="006146C2">
        <w:rPr>
          <w:rFonts w:cs="Times New Roman"/>
          <w:sz w:val="24"/>
          <w:szCs w:val="24"/>
        </w:rPr>
        <w:t>, south, west, north, up, down.</w:t>
      </w:r>
    </w:p>
    <w:p w:rsidR="00762D7B" w:rsidRPr="006146C2" w:rsidRDefault="00762D7B" w:rsidP="00762D7B">
      <w:pPr>
        <w:pStyle w:val="a3"/>
        <w:numPr>
          <w:ilvl w:val="2"/>
          <w:numId w:val="1"/>
        </w:numPr>
        <w:tabs>
          <w:tab w:val="clear" w:pos="2340"/>
          <w:tab w:val="num" w:pos="1080"/>
        </w:tabs>
        <w:bidi w:val="0"/>
        <w:ind w:left="1080"/>
        <w:jc w:val="both"/>
        <w:rPr>
          <w:rFonts w:cs="Times New Roman"/>
          <w:sz w:val="24"/>
          <w:szCs w:val="24"/>
        </w:rPr>
      </w:pPr>
      <w:r w:rsidRPr="006146C2">
        <w:rPr>
          <w:rFonts w:cs="Times New Roman"/>
          <w:sz w:val="24"/>
          <w:szCs w:val="24"/>
        </w:rPr>
        <w:t>Ari z”l – south, north, east, up, down, west.</w:t>
      </w:r>
    </w:p>
    <w:p w:rsidR="00762D7B" w:rsidRPr="006146C2" w:rsidRDefault="00762D7B" w:rsidP="00762D7B">
      <w:pPr>
        <w:pStyle w:val="a3"/>
        <w:numPr>
          <w:ilvl w:val="0"/>
          <w:numId w:val="9"/>
        </w:numPr>
        <w:bidi w:val="0"/>
        <w:jc w:val="both"/>
        <w:rPr>
          <w:rFonts w:cs="Times New Roman"/>
          <w:sz w:val="24"/>
          <w:szCs w:val="24"/>
        </w:rPr>
      </w:pPr>
      <w:r w:rsidRPr="006146C2">
        <w:rPr>
          <w:rFonts w:cs="Times New Roman"/>
          <w:sz w:val="24"/>
          <w:szCs w:val="24"/>
        </w:rPr>
        <w:t xml:space="preserve">At what points during </w:t>
      </w:r>
      <w:r w:rsidRPr="006146C2">
        <w:rPr>
          <w:rFonts w:cs="Times New Roman"/>
          <w:i/>
          <w:iCs/>
          <w:sz w:val="24"/>
          <w:szCs w:val="24"/>
        </w:rPr>
        <w:t>Hallel</w:t>
      </w:r>
      <w:r w:rsidRPr="006146C2">
        <w:rPr>
          <w:rFonts w:cs="Times New Roman"/>
          <w:sz w:val="24"/>
          <w:szCs w:val="24"/>
        </w:rPr>
        <w:t xml:space="preserve"> are the lulav and etrog waved?</w:t>
      </w:r>
    </w:p>
    <w:p w:rsidR="00762D7B" w:rsidRPr="006146C2" w:rsidRDefault="00762D7B" w:rsidP="00762D7B">
      <w:pPr>
        <w:pStyle w:val="a3"/>
        <w:numPr>
          <w:ilvl w:val="2"/>
          <w:numId w:val="1"/>
        </w:numPr>
        <w:tabs>
          <w:tab w:val="clear" w:pos="2340"/>
          <w:tab w:val="num" w:pos="1080"/>
        </w:tabs>
        <w:bidi w:val="0"/>
        <w:ind w:left="1080"/>
        <w:jc w:val="both"/>
        <w:rPr>
          <w:rFonts w:cs="Times New Roman"/>
          <w:sz w:val="24"/>
          <w:szCs w:val="24"/>
        </w:rPr>
      </w:pPr>
      <w:r w:rsidRPr="006146C2">
        <w:rPr>
          <w:rFonts w:cs="Times New Roman"/>
          <w:sz w:val="24"/>
          <w:szCs w:val="24"/>
        </w:rPr>
        <w:lastRenderedPageBreak/>
        <w:t xml:space="preserve">Ashkenazim: The </w:t>
      </w:r>
      <w:r w:rsidRPr="006146C2">
        <w:rPr>
          <w:rFonts w:cs="Times New Roman"/>
          <w:i/>
          <w:iCs/>
          <w:sz w:val="24"/>
          <w:szCs w:val="24"/>
        </w:rPr>
        <w:t>hazzan</w:t>
      </w:r>
      <w:r w:rsidRPr="006146C2">
        <w:rPr>
          <w:rFonts w:cs="Times New Roman"/>
          <w:sz w:val="24"/>
          <w:szCs w:val="24"/>
        </w:rPr>
        <w:t xml:space="preserve"> waves twice, at “</w:t>
      </w:r>
      <w:r w:rsidRPr="006146C2">
        <w:rPr>
          <w:rFonts w:cs="Times New Roman"/>
          <w:i/>
          <w:iCs/>
          <w:sz w:val="24"/>
          <w:szCs w:val="24"/>
        </w:rPr>
        <w:t>hodu lashem”</w:t>
      </w:r>
      <w:r w:rsidRPr="006146C2">
        <w:rPr>
          <w:rFonts w:cs="Times New Roman"/>
          <w:sz w:val="24"/>
          <w:szCs w:val="24"/>
        </w:rPr>
        <w:t xml:space="preserve"> and at “</w:t>
      </w:r>
      <w:r w:rsidRPr="006146C2">
        <w:rPr>
          <w:rFonts w:cs="Times New Roman"/>
          <w:i/>
          <w:iCs/>
          <w:sz w:val="24"/>
          <w:szCs w:val="24"/>
        </w:rPr>
        <w:t>yomar na yisrael”</w:t>
      </w:r>
      <w:r w:rsidRPr="006146C2">
        <w:rPr>
          <w:rFonts w:cs="Times New Roman"/>
          <w:sz w:val="24"/>
          <w:szCs w:val="24"/>
        </w:rPr>
        <w:t>. The congregation waves four times, at each repetition of “</w:t>
      </w:r>
      <w:r w:rsidRPr="006146C2">
        <w:rPr>
          <w:rFonts w:cs="Times New Roman"/>
          <w:i/>
          <w:iCs/>
          <w:sz w:val="24"/>
          <w:szCs w:val="24"/>
        </w:rPr>
        <w:t>hodu lashem”</w:t>
      </w:r>
      <w:r w:rsidRPr="006146C2">
        <w:rPr>
          <w:rFonts w:cs="Times New Roman"/>
          <w:sz w:val="24"/>
          <w:szCs w:val="24"/>
        </w:rPr>
        <w:t xml:space="preserve">. The </w:t>
      </w:r>
      <w:r w:rsidRPr="006146C2">
        <w:rPr>
          <w:rFonts w:cs="Times New Roman"/>
          <w:i/>
          <w:iCs/>
          <w:sz w:val="24"/>
          <w:szCs w:val="24"/>
        </w:rPr>
        <w:t>hazzan</w:t>
      </w:r>
      <w:r w:rsidRPr="006146C2">
        <w:rPr>
          <w:rFonts w:cs="Times New Roman"/>
          <w:sz w:val="24"/>
          <w:szCs w:val="24"/>
        </w:rPr>
        <w:t xml:space="preserve"> and the congregation wave twice at “</w:t>
      </w:r>
      <w:r w:rsidRPr="006146C2">
        <w:rPr>
          <w:rFonts w:cs="Times New Roman"/>
          <w:i/>
          <w:iCs/>
          <w:sz w:val="24"/>
          <w:szCs w:val="24"/>
        </w:rPr>
        <w:t>ana hashem hoshi’a na”</w:t>
      </w:r>
      <w:r w:rsidRPr="006146C2">
        <w:rPr>
          <w:rFonts w:cs="Times New Roman"/>
          <w:sz w:val="24"/>
          <w:szCs w:val="24"/>
        </w:rPr>
        <w:t>, and they wave again twice at “</w:t>
      </w:r>
      <w:r w:rsidRPr="006146C2">
        <w:rPr>
          <w:rFonts w:cs="Times New Roman"/>
          <w:i/>
          <w:iCs/>
          <w:sz w:val="24"/>
          <w:szCs w:val="24"/>
        </w:rPr>
        <w:t>hodu lashem”</w:t>
      </w:r>
      <w:r w:rsidRPr="006146C2">
        <w:rPr>
          <w:rFonts w:cs="Times New Roman"/>
          <w:sz w:val="24"/>
          <w:szCs w:val="24"/>
        </w:rPr>
        <w:t xml:space="preserve"> at the end of </w:t>
      </w:r>
      <w:r w:rsidRPr="006146C2">
        <w:rPr>
          <w:rFonts w:cs="Times New Roman"/>
          <w:i/>
          <w:iCs/>
          <w:sz w:val="24"/>
          <w:szCs w:val="24"/>
        </w:rPr>
        <w:t>Hallel</w:t>
      </w:r>
      <w:r w:rsidRPr="006146C2">
        <w:rPr>
          <w:rFonts w:cs="Times New Roman"/>
          <w:sz w:val="24"/>
          <w:szCs w:val="24"/>
        </w:rPr>
        <w:t>.</w:t>
      </w:r>
    </w:p>
    <w:p w:rsidR="00762D7B" w:rsidRPr="006146C2" w:rsidRDefault="00762D7B" w:rsidP="00762D7B">
      <w:pPr>
        <w:pStyle w:val="a3"/>
        <w:numPr>
          <w:ilvl w:val="2"/>
          <w:numId w:val="1"/>
        </w:numPr>
        <w:tabs>
          <w:tab w:val="clear" w:pos="2340"/>
          <w:tab w:val="num" w:pos="1080"/>
        </w:tabs>
        <w:bidi w:val="0"/>
        <w:ind w:left="1080"/>
        <w:jc w:val="both"/>
        <w:rPr>
          <w:rFonts w:cs="Times New Roman"/>
          <w:sz w:val="24"/>
          <w:szCs w:val="24"/>
        </w:rPr>
      </w:pPr>
      <w:r w:rsidRPr="006146C2">
        <w:rPr>
          <w:rFonts w:cs="Times New Roman"/>
          <w:sz w:val="24"/>
          <w:szCs w:val="24"/>
        </w:rPr>
        <w:t xml:space="preserve">Sefardim: The </w:t>
      </w:r>
      <w:r w:rsidRPr="006146C2">
        <w:rPr>
          <w:rFonts w:cs="Times New Roman"/>
          <w:i/>
          <w:iCs/>
          <w:sz w:val="24"/>
          <w:szCs w:val="24"/>
        </w:rPr>
        <w:t>hazzan</w:t>
      </w:r>
      <w:r w:rsidRPr="006146C2">
        <w:rPr>
          <w:rFonts w:cs="Times New Roman"/>
          <w:sz w:val="24"/>
          <w:szCs w:val="24"/>
        </w:rPr>
        <w:t xml:space="preserve"> and the congregation wave once at “</w:t>
      </w:r>
      <w:r w:rsidRPr="006146C2">
        <w:rPr>
          <w:rFonts w:cs="Times New Roman"/>
          <w:i/>
          <w:iCs/>
          <w:sz w:val="24"/>
          <w:szCs w:val="24"/>
        </w:rPr>
        <w:t>hodu lashem</w:t>
      </w:r>
      <w:r w:rsidRPr="006146C2">
        <w:rPr>
          <w:rFonts w:cs="Times New Roman"/>
          <w:sz w:val="24"/>
          <w:szCs w:val="24"/>
        </w:rPr>
        <w:t>”, twice at “</w:t>
      </w:r>
      <w:r w:rsidRPr="006146C2">
        <w:rPr>
          <w:rFonts w:cs="Times New Roman"/>
          <w:i/>
          <w:iCs/>
          <w:sz w:val="24"/>
          <w:szCs w:val="24"/>
        </w:rPr>
        <w:t>ana hashem hoshi’a na</w:t>
      </w:r>
      <w:r w:rsidRPr="006146C2">
        <w:rPr>
          <w:rFonts w:cs="Times New Roman"/>
          <w:sz w:val="24"/>
          <w:szCs w:val="24"/>
        </w:rPr>
        <w:t>”, and once at “</w:t>
      </w:r>
      <w:r w:rsidRPr="006146C2">
        <w:rPr>
          <w:rFonts w:cs="Times New Roman"/>
          <w:i/>
          <w:iCs/>
          <w:sz w:val="24"/>
          <w:szCs w:val="24"/>
        </w:rPr>
        <w:t>hodu lashem</w:t>
      </w:r>
      <w:r w:rsidRPr="006146C2">
        <w:rPr>
          <w:rFonts w:cs="Times New Roman"/>
          <w:sz w:val="24"/>
          <w:szCs w:val="24"/>
        </w:rPr>
        <w:t xml:space="preserve">” at the end of </w:t>
      </w:r>
      <w:r w:rsidRPr="006146C2">
        <w:rPr>
          <w:rFonts w:cs="Times New Roman"/>
          <w:i/>
          <w:iCs/>
          <w:sz w:val="24"/>
          <w:szCs w:val="24"/>
        </w:rPr>
        <w:t>Hallel</w:t>
      </w:r>
      <w:r w:rsidRPr="006146C2">
        <w:rPr>
          <w:rFonts w:cs="Times New Roman"/>
          <w:sz w:val="24"/>
          <w:szCs w:val="24"/>
        </w:rPr>
        <w:t>.</w:t>
      </w:r>
    </w:p>
    <w:p w:rsidR="00762D7B" w:rsidRPr="006146C2" w:rsidRDefault="00762D7B" w:rsidP="00762D7B">
      <w:pPr>
        <w:pStyle w:val="a3"/>
        <w:numPr>
          <w:ilvl w:val="0"/>
          <w:numId w:val="9"/>
        </w:numPr>
        <w:bidi w:val="0"/>
        <w:jc w:val="both"/>
        <w:rPr>
          <w:rFonts w:cs="Times New Roman"/>
          <w:sz w:val="24"/>
          <w:szCs w:val="24"/>
        </w:rPr>
      </w:pPr>
      <w:r w:rsidRPr="006146C2">
        <w:rPr>
          <w:rFonts w:cs="Times New Roman"/>
          <w:sz w:val="24"/>
          <w:szCs w:val="24"/>
        </w:rPr>
        <w:t>It is important to note that the most important waving is at the time of the blessing “</w:t>
      </w:r>
      <w:r w:rsidRPr="006146C2">
        <w:rPr>
          <w:rFonts w:cs="Times New Roman"/>
          <w:i/>
          <w:iCs/>
          <w:sz w:val="24"/>
          <w:szCs w:val="24"/>
        </w:rPr>
        <w:t>al netilat lulav</w:t>
      </w:r>
      <w:r w:rsidRPr="006146C2">
        <w:rPr>
          <w:rFonts w:cs="Times New Roman"/>
          <w:sz w:val="24"/>
          <w:szCs w:val="24"/>
        </w:rPr>
        <w:t xml:space="preserve">”; the wavings during </w:t>
      </w:r>
      <w:r w:rsidRPr="006146C2">
        <w:rPr>
          <w:rFonts w:cs="Times New Roman"/>
          <w:i/>
          <w:iCs/>
          <w:sz w:val="24"/>
          <w:szCs w:val="24"/>
        </w:rPr>
        <w:t>Hallel</w:t>
      </w:r>
      <w:r w:rsidRPr="006146C2">
        <w:rPr>
          <w:rFonts w:cs="Times New Roman"/>
          <w:sz w:val="24"/>
          <w:szCs w:val="24"/>
        </w:rPr>
        <w:t xml:space="preserve"> are a custom instituted by the Sages. </w:t>
      </w:r>
      <w:r w:rsidRPr="006146C2">
        <w:rPr>
          <w:rFonts w:cs="Times New Roman"/>
          <w:i/>
          <w:iCs/>
          <w:sz w:val="24"/>
          <w:szCs w:val="24"/>
        </w:rPr>
        <w:t>Bedi’avad</w:t>
      </w:r>
      <w:r w:rsidRPr="006146C2">
        <w:rPr>
          <w:rFonts w:cs="Times New Roman"/>
          <w:sz w:val="24"/>
          <w:szCs w:val="24"/>
        </w:rPr>
        <w:t>, if one mistakenly waved the lulav and etrog in a different order, he has still fulfilled the mitzva.</w:t>
      </w:r>
    </w:p>
    <w:p w:rsidR="00762D7B" w:rsidRPr="0019790C" w:rsidRDefault="00762D7B" w:rsidP="00762D7B">
      <w:pPr>
        <w:bidi w:val="0"/>
        <w:ind w:left="360"/>
        <w:outlineLvl w:val="0"/>
        <w:rPr>
          <w:rFonts w:cs="Times New Roman"/>
          <w:b/>
          <w:bCs/>
          <w:sz w:val="24"/>
          <w:u w:val="single"/>
        </w:rPr>
      </w:pPr>
      <w:r w:rsidRPr="0019790C">
        <w:rPr>
          <w:rFonts w:cs="Times New Roman"/>
          <w:b/>
          <w:bCs/>
          <w:sz w:val="24"/>
          <w:u w:val="single"/>
        </w:rPr>
        <w:t>12) Laws of Hol Hamoed</w:t>
      </w:r>
    </w:p>
    <w:p w:rsidR="00762D7B" w:rsidRPr="006146C2" w:rsidRDefault="00762D7B" w:rsidP="00762D7B">
      <w:pPr>
        <w:bidi w:val="0"/>
        <w:ind w:left="360"/>
        <w:rPr>
          <w:rFonts w:cs="Times New Roman"/>
          <w:b/>
          <w:bCs/>
          <w:sz w:val="24"/>
        </w:rPr>
      </w:pPr>
      <w:r w:rsidRPr="006146C2">
        <w:rPr>
          <w:rFonts w:cs="Times New Roman"/>
          <w:sz w:val="24"/>
        </w:rPr>
        <w:t xml:space="preserve">a. </w:t>
      </w:r>
      <w:r w:rsidRPr="006146C2">
        <w:rPr>
          <w:rFonts w:cs="Times New Roman"/>
          <w:sz w:val="24"/>
        </w:rPr>
        <w:tab/>
        <w:t xml:space="preserve">From the Pasuk </w:t>
      </w:r>
      <w:r w:rsidRPr="006146C2">
        <w:rPr>
          <w:rFonts w:cs="Times New Roman"/>
          <w:sz w:val="24"/>
          <w:rtl/>
        </w:rPr>
        <w:t>(ויקרא כג לז)</w:t>
      </w:r>
      <w:r w:rsidRPr="006146C2">
        <w:rPr>
          <w:rFonts w:cs="Times New Roman"/>
          <w:sz w:val="24"/>
        </w:rPr>
        <w:t xml:space="preserve">: “These are the appointed times (Mo’adei) of  Hashem which you shall call biblical holy times” the Talmud learns in Hagiga </w:t>
      </w:r>
      <w:r w:rsidRPr="006146C2">
        <w:rPr>
          <w:rFonts w:cs="Times New Roman"/>
          <w:sz w:val="24"/>
          <w:rtl/>
        </w:rPr>
        <w:t>(דף יח ע"א)</w:t>
      </w:r>
      <w:r w:rsidRPr="006146C2">
        <w:rPr>
          <w:rFonts w:cs="Times New Roman"/>
          <w:sz w:val="24"/>
        </w:rPr>
        <w:t xml:space="preserve"> that the intermediate days of a Moed are called holy: </w:t>
      </w:r>
      <w:r w:rsidRPr="006146C2">
        <w:rPr>
          <w:rFonts w:cs="Times New Roman"/>
          <w:b/>
          <w:bCs/>
          <w:sz w:val="24"/>
        </w:rPr>
        <w:t>“Rabbi Akiva said: There is no need (for a special Pasuk to forbid work on Hol Hamoed). For it’s written: “These are the appointed times of Hashem.” To what does the Torah refer to? If to the first day – behold it already says “Shabbaton,” and if to the seventh day, behold it already says “Shabbaton.” So the text is referring to nothing else but the intermediate days of the holiday, to teach that work is forbidden.”</w:t>
      </w:r>
    </w:p>
    <w:p w:rsidR="00762D7B" w:rsidRPr="006146C2" w:rsidRDefault="00762D7B" w:rsidP="00762D7B">
      <w:pPr>
        <w:bidi w:val="0"/>
        <w:ind w:left="360"/>
        <w:rPr>
          <w:rFonts w:cs="Times New Roman"/>
          <w:sz w:val="24"/>
        </w:rPr>
      </w:pPr>
      <w:r w:rsidRPr="006146C2">
        <w:rPr>
          <w:rFonts w:cs="Times New Roman"/>
          <w:sz w:val="24"/>
        </w:rPr>
        <w:t>b.</w:t>
      </w:r>
      <w:r w:rsidRPr="006146C2">
        <w:rPr>
          <w:rFonts w:cs="Times New Roman"/>
          <w:sz w:val="24"/>
        </w:rPr>
        <w:tab/>
        <w:t xml:space="preserve">Our attitude to Hol Hamoed is not limited to the prohibition on work (detailed below), but also to positive Mitzvot, and special behavior. It is fitting to take note to the words of the Jerusalem Talmud </w:t>
      </w:r>
      <w:r w:rsidRPr="006146C2">
        <w:rPr>
          <w:rFonts w:cs="Times New Roman"/>
          <w:sz w:val="24"/>
          <w:rtl/>
        </w:rPr>
        <w:t>(מועד קטן פרק ב הלכה ג)</w:t>
      </w:r>
      <w:r w:rsidRPr="006146C2">
        <w:rPr>
          <w:rFonts w:cs="Times New Roman"/>
          <w:sz w:val="24"/>
        </w:rPr>
        <w:t xml:space="preserve">: “Quoth R’ Abba bar </w:t>
      </w:r>
      <w:smartTag w:uri="urn:schemas-microsoft-com:office:smarttags" w:element="place">
        <w:r w:rsidRPr="006146C2">
          <w:rPr>
            <w:rFonts w:cs="Times New Roman"/>
            <w:sz w:val="24"/>
          </w:rPr>
          <w:t>Memel</w:t>
        </w:r>
      </w:smartTag>
      <w:r w:rsidRPr="006146C2">
        <w:rPr>
          <w:rFonts w:cs="Times New Roman"/>
          <w:sz w:val="24"/>
        </w:rPr>
        <w:t xml:space="preserve">, if only I had someone who would join me in permitting work on Hol Hamoed! Is it not so that they forbid work on Hol Hamoed so as to ensure that we eat and drink and are keep busy learning Torah, while others eat and drink and act frivolously” </w:t>
      </w:r>
    </w:p>
    <w:p w:rsidR="00762D7B" w:rsidRPr="006146C2" w:rsidRDefault="00762D7B" w:rsidP="00762D7B">
      <w:pPr>
        <w:bidi w:val="0"/>
        <w:ind w:left="360"/>
        <w:rPr>
          <w:rFonts w:cs="Times New Roman"/>
          <w:sz w:val="24"/>
        </w:rPr>
      </w:pPr>
      <w:r w:rsidRPr="006146C2">
        <w:rPr>
          <w:rFonts w:cs="Times New Roman"/>
          <w:sz w:val="24"/>
        </w:rPr>
        <w:t xml:space="preserve">c. </w:t>
      </w:r>
      <w:r w:rsidRPr="006146C2">
        <w:rPr>
          <w:rFonts w:cs="Times New Roman"/>
          <w:sz w:val="24"/>
        </w:rPr>
        <w:tab/>
        <w:t xml:space="preserve">Our Sages were divided as to whether holiday joyous behaviors on Hol Hamoed was the </w:t>
      </w:r>
      <w:r w:rsidRPr="006146C2">
        <w:rPr>
          <w:rFonts w:cs="Times New Roman"/>
          <w:i/>
          <w:iCs/>
          <w:sz w:val="24"/>
        </w:rPr>
        <w:t>same</w:t>
      </w:r>
      <w:r w:rsidRPr="006146C2">
        <w:rPr>
          <w:rFonts w:cs="Times New Roman"/>
          <w:sz w:val="24"/>
        </w:rPr>
        <w:t xml:space="preserve"> as on the first and last days of the holiday itself; in any case, </w:t>
      </w:r>
      <w:r w:rsidRPr="006146C2">
        <w:rPr>
          <w:rFonts w:cs="Times New Roman"/>
          <w:b/>
          <w:bCs/>
          <w:sz w:val="24"/>
        </w:rPr>
        <w:t xml:space="preserve">“one must honor Hol Hamoed with food, drink and clean clothing so as not to behave as one would on ordinary weekdays, and the Maharil wore his Shabbat clothing” </w:t>
      </w:r>
      <w:r w:rsidRPr="006146C2">
        <w:rPr>
          <w:rFonts w:cs="Times New Roman"/>
          <w:sz w:val="24"/>
        </w:rPr>
        <w:t xml:space="preserve">(quoted from Mishna Berurah </w:t>
      </w:r>
      <w:r w:rsidRPr="006146C2">
        <w:rPr>
          <w:rFonts w:cs="Times New Roman"/>
          <w:sz w:val="24"/>
          <w:rtl/>
        </w:rPr>
        <w:t>סימן תקל סק"א</w:t>
      </w:r>
      <w:r w:rsidRPr="006146C2">
        <w:rPr>
          <w:rFonts w:cs="Times New Roman"/>
          <w:sz w:val="24"/>
        </w:rPr>
        <w:t>). It seems to be that the scenes from Hassidic neighborhoods,  in which the Hassidim wear  Shtreimels like they do on Shabbat, lending a holiday atmosphere to Hol Hamoed. It is fitting for us to also adopt this custom of dressing up (Rav Zevin z’tl once commented about the religious character of Independence Day: “When Hassidim begin wearing Shtreimels on Independence Day, it will become a religious holiday.”)</w:t>
      </w:r>
    </w:p>
    <w:p w:rsidR="00762D7B" w:rsidRPr="006146C2" w:rsidRDefault="00762D7B" w:rsidP="00762D7B">
      <w:pPr>
        <w:bidi w:val="0"/>
        <w:ind w:left="360"/>
        <w:outlineLvl w:val="0"/>
        <w:rPr>
          <w:rFonts w:cs="Times New Roman"/>
          <w:sz w:val="24"/>
        </w:rPr>
      </w:pPr>
      <w:r w:rsidRPr="006146C2">
        <w:rPr>
          <w:rFonts w:cs="Times New Roman"/>
          <w:b/>
          <w:bCs/>
          <w:sz w:val="24"/>
          <w:u w:val="single"/>
        </w:rPr>
        <w:t>Doing work on Hol Hamoed</w:t>
      </w:r>
    </w:p>
    <w:p w:rsidR="00762D7B" w:rsidRPr="006146C2" w:rsidRDefault="00762D7B" w:rsidP="00762D7B">
      <w:pPr>
        <w:numPr>
          <w:ilvl w:val="0"/>
          <w:numId w:val="10"/>
        </w:numPr>
        <w:bidi w:val="0"/>
        <w:rPr>
          <w:rFonts w:cs="Times New Roman"/>
          <w:sz w:val="24"/>
        </w:rPr>
      </w:pPr>
      <w:r w:rsidRPr="006146C2">
        <w:rPr>
          <w:rFonts w:cs="Times New Roman"/>
          <w:sz w:val="24"/>
        </w:rPr>
        <w:t xml:space="preserve">It is written in the Shulchan Aruch </w:t>
      </w:r>
      <w:r w:rsidRPr="006146C2">
        <w:rPr>
          <w:rFonts w:cs="Times New Roman"/>
          <w:sz w:val="24"/>
          <w:rtl/>
        </w:rPr>
        <w:t>(תקל, א)</w:t>
      </w:r>
      <w:r w:rsidRPr="006146C2">
        <w:rPr>
          <w:rFonts w:cs="Times New Roman"/>
          <w:sz w:val="24"/>
        </w:rPr>
        <w:t xml:space="preserve">: </w:t>
      </w:r>
      <w:r w:rsidRPr="006146C2">
        <w:rPr>
          <w:rFonts w:cs="Times New Roman"/>
          <w:b/>
          <w:bCs/>
          <w:sz w:val="24"/>
        </w:rPr>
        <w:t>“On Hol Hamoed, some types of work is forbidden and some are allowed,”</w:t>
      </w:r>
      <w:r w:rsidRPr="006146C2">
        <w:rPr>
          <w:rFonts w:cs="Times New Roman"/>
          <w:sz w:val="24"/>
        </w:rPr>
        <w:t xml:space="preserve"> and the Ramah added: </w:t>
      </w:r>
      <w:r w:rsidRPr="006146C2">
        <w:rPr>
          <w:rFonts w:cs="Times New Roman"/>
          <w:b/>
          <w:bCs/>
          <w:sz w:val="24"/>
        </w:rPr>
        <w:t xml:space="preserve">“According to the needs of the holiday our Sages made allowances.” </w:t>
      </w:r>
      <w:r w:rsidRPr="006146C2">
        <w:rPr>
          <w:rFonts w:cs="Times New Roman"/>
          <w:sz w:val="24"/>
        </w:rPr>
        <w:t xml:space="preserve">  </w:t>
      </w:r>
    </w:p>
    <w:p w:rsidR="00762D7B" w:rsidRPr="006146C2" w:rsidRDefault="00762D7B" w:rsidP="00762D7B">
      <w:pPr>
        <w:numPr>
          <w:ilvl w:val="0"/>
          <w:numId w:val="10"/>
        </w:numPr>
        <w:bidi w:val="0"/>
        <w:rPr>
          <w:rFonts w:cs="Times New Roman"/>
          <w:sz w:val="24"/>
        </w:rPr>
      </w:pPr>
      <w:r w:rsidRPr="006146C2">
        <w:rPr>
          <w:rFonts w:cs="Times New Roman"/>
          <w:sz w:val="24"/>
        </w:rPr>
        <w:t xml:space="preserve">As the prohibition of work on Hol Hamoed was learned from different quotations of Torah </w:t>
      </w:r>
      <w:r w:rsidRPr="006146C2">
        <w:rPr>
          <w:rFonts w:cs="Times New Roman"/>
          <w:sz w:val="24"/>
          <w:rtl/>
        </w:rPr>
        <w:t>(במסכת חגיגה דף יח)</w:t>
      </w:r>
      <w:r w:rsidRPr="006146C2">
        <w:rPr>
          <w:rFonts w:cs="Times New Roman"/>
          <w:sz w:val="24"/>
        </w:rPr>
        <w:t>, our Rishonim were of different opinions as to whether the basis of the prohibition is explicit in the Torah (or that the Torah empowered the Sages to permit work as needed), or alternatively that the basis of the prohibitions is rulings of our Sages (and the exegesis is only illustrative).</w:t>
      </w:r>
    </w:p>
    <w:p w:rsidR="00762D7B" w:rsidRPr="006146C2" w:rsidRDefault="00762D7B" w:rsidP="00762D7B">
      <w:pPr>
        <w:numPr>
          <w:ilvl w:val="0"/>
          <w:numId w:val="10"/>
        </w:numPr>
        <w:bidi w:val="0"/>
        <w:rPr>
          <w:rFonts w:cs="Times New Roman"/>
          <w:sz w:val="24"/>
        </w:rPr>
      </w:pPr>
      <w:r w:rsidRPr="006146C2">
        <w:rPr>
          <w:rFonts w:cs="Times New Roman"/>
          <w:sz w:val="24"/>
        </w:rPr>
        <w:t>Our Sages set five conditions for allowing work on Hol Hamoed:</w:t>
      </w:r>
    </w:p>
    <w:p w:rsidR="00762D7B" w:rsidRPr="006146C2" w:rsidRDefault="00762D7B" w:rsidP="00762D7B">
      <w:pPr>
        <w:bidi w:val="0"/>
        <w:ind w:left="720"/>
        <w:rPr>
          <w:rFonts w:cs="Times New Roman"/>
          <w:sz w:val="24"/>
        </w:rPr>
      </w:pPr>
      <w:r w:rsidRPr="006146C2">
        <w:rPr>
          <w:rFonts w:cs="Times New Roman"/>
          <w:b/>
          <w:bCs/>
          <w:sz w:val="24"/>
        </w:rPr>
        <w:t>Irretrievable Loss:</w:t>
      </w:r>
      <w:r w:rsidRPr="006146C2">
        <w:rPr>
          <w:rFonts w:cs="Times New Roman"/>
          <w:sz w:val="24"/>
        </w:rPr>
        <w:t xml:space="preserve"> Tending to objects that might be damaged if not dealt with in a timely manner, including: Watering gardens and agricultural fields that are normally irrigated and might dry up (but agricultural work that involves substantial labor and for which there is no special urgency during Hol Hamoed – should not be done);</w:t>
      </w:r>
    </w:p>
    <w:p w:rsidR="00762D7B" w:rsidRPr="006146C2" w:rsidRDefault="00762D7B" w:rsidP="00762D7B">
      <w:pPr>
        <w:bidi w:val="0"/>
        <w:ind w:left="720"/>
        <w:rPr>
          <w:rFonts w:cs="Times New Roman"/>
          <w:sz w:val="24"/>
        </w:rPr>
      </w:pPr>
      <w:r w:rsidRPr="006146C2">
        <w:rPr>
          <w:rFonts w:cs="Times New Roman"/>
          <w:sz w:val="24"/>
        </w:rPr>
        <w:t>Picking fruits and vegetables that might otherwise spoil (even if there is no intention to eat them during the holiday); Milking; Veterinary treatment of animals; Purchase of articles that would not be available after the holiday; Using hired labor that would suffer financially if he doesn’t work on the weekdays of the holiday; Payment of various bills in order to avoid paying late fees; Fixing locks and fences, Writing down items that might otherwise be forgotten (many are lenient if the writing is done in a form deviant from one’s normal method); Filming or photographing meetings or trips (opportunities that would not exist after the holiday).</w:t>
      </w:r>
    </w:p>
    <w:p w:rsidR="00762D7B" w:rsidRPr="006146C2" w:rsidRDefault="00762D7B" w:rsidP="00762D7B">
      <w:pPr>
        <w:bidi w:val="0"/>
        <w:ind w:left="1440"/>
        <w:rPr>
          <w:rFonts w:cs="Times New Roman"/>
          <w:sz w:val="24"/>
        </w:rPr>
      </w:pPr>
      <w:r w:rsidRPr="0019790C">
        <w:rPr>
          <w:rFonts w:cs="Times New Roman"/>
          <w:b/>
          <w:bCs/>
          <w:sz w:val="24"/>
          <w:u w:val="single"/>
        </w:rPr>
        <w:lastRenderedPageBreak/>
        <w:t>Important Note:</w:t>
      </w:r>
      <w:r w:rsidRPr="006146C2">
        <w:rPr>
          <w:rFonts w:cs="Times New Roman"/>
          <w:b/>
          <w:bCs/>
          <w:sz w:val="24"/>
        </w:rPr>
        <w:t xml:space="preserve"> </w:t>
      </w:r>
      <w:r w:rsidRPr="006146C2">
        <w:rPr>
          <w:rFonts w:cs="Times New Roman"/>
          <w:sz w:val="24"/>
        </w:rPr>
        <w:t>Loss vs Labor – if the loss is minor while the labor is great, one should not perform this labor. In marginal and problematic cases – it is proper to get a rabbinical opinion.</w:t>
      </w:r>
    </w:p>
    <w:p w:rsidR="00762D7B" w:rsidRPr="006146C2" w:rsidRDefault="00762D7B" w:rsidP="00762D7B">
      <w:pPr>
        <w:bidi w:val="0"/>
        <w:ind w:left="720"/>
        <w:rPr>
          <w:rFonts w:cs="Times New Roman"/>
          <w:sz w:val="24"/>
        </w:rPr>
      </w:pPr>
      <w:r w:rsidRPr="0019790C">
        <w:rPr>
          <w:rFonts w:cs="Times New Roman"/>
          <w:b/>
          <w:bCs/>
          <w:sz w:val="24"/>
          <w:u w:val="single"/>
        </w:rPr>
        <w:t>Items needs for the holiday:</w:t>
      </w:r>
      <w:r w:rsidRPr="006146C2">
        <w:rPr>
          <w:rFonts w:cs="Times New Roman"/>
          <w:b/>
          <w:bCs/>
          <w:sz w:val="24"/>
        </w:rPr>
        <w:t xml:space="preserve"> </w:t>
      </w:r>
      <w:r w:rsidRPr="006146C2">
        <w:rPr>
          <w:rFonts w:cs="Times New Roman"/>
          <w:sz w:val="24"/>
        </w:rPr>
        <w:t xml:space="preserve">An extension to the concept of </w:t>
      </w:r>
      <w:r w:rsidRPr="006146C2">
        <w:rPr>
          <w:rFonts w:cs="Times New Roman"/>
          <w:sz w:val="24"/>
          <w:rtl/>
        </w:rPr>
        <w:t>"אוכל נפש"</w:t>
      </w:r>
      <w:r w:rsidRPr="006146C2">
        <w:rPr>
          <w:rFonts w:cs="Times New Roman"/>
          <w:sz w:val="24"/>
        </w:rPr>
        <w:t xml:space="preserve"> cooking food and cooking utensils, including harvesting, milling, using fire, separating tithes </w:t>
      </w:r>
      <w:r w:rsidRPr="006146C2">
        <w:rPr>
          <w:rFonts w:cs="Times New Roman"/>
          <w:sz w:val="24"/>
          <w:rtl/>
        </w:rPr>
        <w:t>תרומות ומעשרות</w:t>
      </w:r>
      <w:r w:rsidRPr="006146C2">
        <w:rPr>
          <w:rFonts w:cs="Times New Roman"/>
          <w:sz w:val="24"/>
        </w:rPr>
        <w:t>, transporting food in vehicles, repairing pots and pans etc, (there is a more distant classification of “tools of tools,” such as fixing a ladder in order to access food or fixing a car; in these cases it is permitted to only do unskilled work, but not professionally skilled actions), fixing a refrigerator or stove, medical and health needs, cleaning house (routine cleaning but not thorough care), and mending clothing needed for the holiday.</w:t>
      </w:r>
    </w:p>
    <w:p w:rsidR="00762D7B" w:rsidRPr="006146C2" w:rsidRDefault="00762D7B" w:rsidP="00762D7B">
      <w:pPr>
        <w:bidi w:val="0"/>
        <w:ind w:left="720"/>
        <w:rPr>
          <w:rFonts w:cs="Times New Roman"/>
          <w:sz w:val="24"/>
        </w:rPr>
      </w:pPr>
      <w:r w:rsidRPr="0019790C">
        <w:rPr>
          <w:rFonts w:cs="Times New Roman"/>
          <w:b/>
          <w:bCs/>
          <w:sz w:val="24"/>
          <w:u w:val="single"/>
        </w:rPr>
        <w:t>The case of a laborer who doesn’t have what to eat</w:t>
      </w:r>
      <w:r w:rsidRPr="006146C2">
        <w:rPr>
          <w:rFonts w:cs="Times New Roman"/>
          <w:b/>
          <w:bCs/>
          <w:sz w:val="24"/>
        </w:rPr>
        <w:t>:</w:t>
      </w:r>
      <w:r w:rsidRPr="006146C2">
        <w:rPr>
          <w:rFonts w:cs="Times New Roman"/>
          <w:sz w:val="24"/>
        </w:rPr>
        <w:t xml:space="preserve"> There are different classes of </w:t>
      </w:r>
      <w:r w:rsidRPr="006146C2">
        <w:rPr>
          <w:rFonts w:cs="Times New Roman"/>
          <w:sz w:val="24"/>
          <w:rtl/>
        </w:rPr>
        <w:t>"דבר האבד"</w:t>
      </w:r>
      <w:r w:rsidRPr="006146C2">
        <w:rPr>
          <w:rFonts w:cs="Times New Roman"/>
          <w:sz w:val="24"/>
        </w:rPr>
        <w:t xml:space="preserve"> (irretrievable loss); one gives permission related to an </w:t>
      </w:r>
      <w:r w:rsidRPr="006146C2">
        <w:rPr>
          <w:rFonts w:cs="Times New Roman"/>
          <w:b/>
          <w:bCs/>
          <w:sz w:val="24"/>
        </w:rPr>
        <w:t>item</w:t>
      </w:r>
      <w:r w:rsidRPr="006146C2">
        <w:rPr>
          <w:rFonts w:cs="Times New Roman"/>
          <w:sz w:val="24"/>
        </w:rPr>
        <w:t xml:space="preserve"> that would otherwise be lost and the other is for the </w:t>
      </w:r>
      <w:r w:rsidRPr="006146C2">
        <w:rPr>
          <w:rFonts w:cs="Times New Roman"/>
          <w:b/>
          <w:bCs/>
          <w:sz w:val="24"/>
        </w:rPr>
        <w:t>person</w:t>
      </w:r>
      <w:r w:rsidRPr="006146C2">
        <w:rPr>
          <w:rFonts w:cs="Times New Roman"/>
          <w:sz w:val="24"/>
        </w:rPr>
        <w:t>. The laborer (who has not what to eat) is permitted to do forbidden labor on Hol Hamoed. It is preferable not to do such labor in public.</w:t>
      </w:r>
    </w:p>
    <w:p w:rsidR="00762D7B" w:rsidRPr="006146C2" w:rsidRDefault="00762D7B" w:rsidP="00762D7B">
      <w:pPr>
        <w:bidi w:val="0"/>
        <w:ind w:left="720"/>
        <w:rPr>
          <w:rFonts w:cs="Times New Roman"/>
          <w:sz w:val="24"/>
        </w:rPr>
      </w:pPr>
      <w:r w:rsidRPr="0019790C">
        <w:rPr>
          <w:rFonts w:cs="Times New Roman"/>
          <w:b/>
          <w:bCs/>
          <w:sz w:val="24"/>
          <w:u w:val="single"/>
        </w:rPr>
        <w:t>Needs of the community</w:t>
      </w:r>
      <w:r w:rsidRPr="006146C2">
        <w:rPr>
          <w:rFonts w:cs="Times New Roman"/>
          <w:b/>
          <w:bCs/>
          <w:sz w:val="24"/>
        </w:rPr>
        <w:t xml:space="preserve">: </w:t>
      </w:r>
      <w:r w:rsidRPr="006146C2">
        <w:rPr>
          <w:rFonts w:cs="Times New Roman"/>
          <w:sz w:val="24"/>
        </w:rPr>
        <w:t>All community needs, including operating public services (commerce, banking, etc.), repair of public buildings including furniture (benches, etc.), road repair, public sanitation, trash removal, and repair of vehicles serving the public. [Halakhic authorities in our generation have different opinions about printing (“kosher”) newspapers on Hol Hamoed, and the lenient opinion is that if such a paper is not printed, people used to reading papers will buy unsuitable newspapers and be morally affected.]</w:t>
      </w:r>
    </w:p>
    <w:p w:rsidR="00762D7B" w:rsidRPr="006146C2" w:rsidRDefault="00762D7B" w:rsidP="00762D7B">
      <w:pPr>
        <w:bidi w:val="0"/>
        <w:ind w:left="720"/>
        <w:rPr>
          <w:rFonts w:cs="Times New Roman"/>
          <w:sz w:val="24"/>
        </w:rPr>
      </w:pPr>
      <w:r w:rsidRPr="0019790C">
        <w:rPr>
          <w:rFonts w:cs="Times New Roman"/>
          <w:b/>
          <w:bCs/>
          <w:sz w:val="24"/>
          <w:u w:val="single"/>
        </w:rPr>
        <w:t>Non-professional work:</w:t>
      </w:r>
      <w:r w:rsidRPr="006146C2">
        <w:rPr>
          <w:rFonts w:cs="Times New Roman"/>
          <w:sz w:val="24"/>
        </w:rPr>
        <w:t xml:space="preserve"> “Non-professional” work, typically done by private individuals rather than professionals, is usually not strenuous.</w:t>
      </w:r>
    </w:p>
    <w:p w:rsidR="00762D7B" w:rsidRPr="006146C2" w:rsidRDefault="00762D7B" w:rsidP="0078036C">
      <w:pPr>
        <w:bidi w:val="0"/>
        <w:ind w:left="720"/>
        <w:rPr>
          <w:rFonts w:cs="Times New Roman"/>
          <w:sz w:val="24"/>
          <w:rtl/>
        </w:rPr>
      </w:pPr>
      <w:r w:rsidRPr="0019790C">
        <w:rPr>
          <w:rFonts w:cs="Times New Roman"/>
          <w:b/>
          <w:bCs/>
          <w:sz w:val="24"/>
          <w:u w:val="single"/>
        </w:rPr>
        <w:t>Summary of this section:</w:t>
      </w:r>
      <w:r w:rsidRPr="006146C2">
        <w:rPr>
          <w:rFonts w:cs="Times New Roman"/>
          <w:sz w:val="24"/>
        </w:rPr>
        <w:t xml:space="preserve"> Noting the words of the Talmud in Moed Katan</w:t>
      </w:r>
    </w:p>
    <w:p w:rsidR="00762D7B" w:rsidRPr="006146C2" w:rsidRDefault="00762D7B" w:rsidP="0078036C">
      <w:pPr>
        <w:bidi w:val="0"/>
        <w:ind w:left="720"/>
        <w:rPr>
          <w:rFonts w:cs="Times New Roman"/>
          <w:sz w:val="24"/>
        </w:rPr>
      </w:pPr>
      <w:r w:rsidRPr="006146C2">
        <w:rPr>
          <w:rFonts w:cs="Times New Roman"/>
          <w:sz w:val="24"/>
        </w:rPr>
        <w:t xml:space="preserve"> </w:t>
      </w:r>
      <w:r w:rsidRPr="006146C2">
        <w:rPr>
          <w:rFonts w:cs="Times New Roman"/>
          <w:sz w:val="24"/>
          <w:rtl/>
        </w:rPr>
        <w:t>(כף יב ע"א)</w:t>
      </w:r>
      <w:r w:rsidRPr="006146C2">
        <w:rPr>
          <w:rFonts w:cs="Times New Roman"/>
          <w:sz w:val="24"/>
        </w:rPr>
        <w:t xml:space="preserve">: </w:t>
      </w:r>
      <w:r w:rsidRPr="006146C2">
        <w:rPr>
          <w:rFonts w:cs="Times New Roman"/>
          <w:b/>
          <w:bCs/>
          <w:sz w:val="24"/>
        </w:rPr>
        <w:t xml:space="preserve">Rav Hama bar Guria said in the name of Rav: The laws of Moed are like the laws of the idolatrous “Kutim” of Shomron. What is the applicable law? Rav </w:t>
      </w:r>
      <w:smartTag w:uri="urn:schemas-microsoft-com:office:smarttags" w:element="PersonName">
        <w:smartTagPr>
          <w:attr w:name="ProductID" w:val="Daniel bar"/>
        </w:smartTagPr>
        <w:r w:rsidRPr="006146C2">
          <w:rPr>
            <w:rFonts w:cs="Times New Roman"/>
            <w:b/>
            <w:bCs/>
            <w:sz w:val="24"/>
          </w:rPr>
          <w:t>Daniel bar</w:t>
        </w:r>
      </w:smartTag>
      <w:r w:rsidRPr="006146C2">
        <w:rPr>
          <w:rFonts w:cs="Times New Roman"/>
          <w:b/>
          <w:bCs/>
          <w:sz w:val="24"/>
        </w:rPr>
        <w:t xml:space="preserve"> Katina said in the name of Rav: We say that these are separate and not learned from each other.”</w:t>
      </w:r>
      <w:r w:rsidRPr="006146C2">
        <w:rPr>
          <w:rFonts w:cs="Times New Roman"/>
          <w:sz w:val="24"/>
        </w:rPr>
        <w:t xml:space="preserve"> It is difficult to compare one halakha to the other, but each must be considered on its own merits.</w:t>
      </w:r>
    </w:p>
    <w:p w:rsidR="00762D7B" w:rsidRPr="006146C2" w:rsidRDefault="00762D7B" w:rsidP="0078036C">
      <w:pPr>
        <w:bidi w:val="0"/>
        <w:ind w:left="720"/>
        <w:rPr>
          <w:rFonts w:cs="Times New Roman"/>
          <w:b/>
          <w:bCs/>
          <w:sz w:val="24"/>
        </w:rPr>
      </w:pPr>
      <w:r w:rsidRPr="006146C2">
        <w:rPr>
          <w:rFonts w:cs="Times New Roman"/>
          <w:sz w:val="24"/>
        </w:rPr>
        <w:t xml:space="preserve">In the Shulchan Aruch </w:t>
      </w:r>
      <w:r w:rsidRPr="006146C2">
        <w:rPr>
          <w:rFonts w:cs="Times New Roman"/>
          <w:sz w:val="24"/>
          <w:rtl/>
        </w:rPr>
        <w:t>(תקל ד)</w:t>
      </w:r>
      <w:r w:rsidRPr="006146C2">
        <w:rPr>
          <w:rFonts w:cs="Times New Roman"/>
          <w:sz w:val="24"/>
        </w:rPr>
        <w:t xml:space="preserve"> it is decreed: </w:t>
      </w:r>
      <w:r w:rsidRPr="006146C2">
        <w:rPr>
          <w:rFonts w:cs="Times New Roman"/>
          <w:b/>
          <w:bCs/>
          <w:sz w:val="24"/>
        </w:rPr>
        <w:t xml:space="preserve">“A strong rabbi should forbid work if can impose his will, and if a rabbi forbids work </w:t>
      </w:r>
      <w:r w:rsidRPr="006146C2">
        <w:rPr>
          <w:rFonts w:cs="Times New Roman"/>
          <w:b/>
          <w:bCs/>
          <w:i/>
          <w:iCs/>
          <w:sz w:val="24"/>
        </w:rPr>
        <w:t>to save irretrievable losses</w:t>
      </w:r>
      <w:r w:rsidRPr="006146C2">
        <w:rPr>
          <w:rFonts w:cs="Times New Roman"/>
          <w:b/>
          <w:bCs/>
          <w:sz w:val="24"/>
        </w:rPr>
        <w:t xml:space="preserve"> so that the public will not be loose about all other work, no other rabbi can issue this public a Heter, permission to do work.”</w:t>
      </w:r>
    </w:p>
    <w:p w:rsidR="00762D7B" w:rsidRPr="006146C2" w:rsidRDefault="00762D7B" w:rsidP="00762D7B">
      <w:pPr>
        <w:numPr>
          <w:ilvl w:val="0"/>
          <w:numId w:val="10"/>
        </w:numPr>
        <w:bidi w:val="0"/>
        <w:rPr>
          <w:rFonts w:cs="Times New Roman"/>
          <w:sz w:val="24"/>
        </w:rPr>
      </w:pPr>
      <w:r w:rsidRPr="0019790C">
        <w:rPr>
          <w:rFonts w:cs="Times New Roman"/>
          <w:b/>
          <w:bCs/>
          <w:sz w:val="24"/>
          <w:u w:val="single"/>
        </w:rPr>
        <w:t>Shaving and haircuts during Hol Hamoed:</w:t>
      </w:r>
      <w:r w:rsidRPr="006146C2">
        <w:rPr>
          <w:rFonts w:cs="Times New Roman"/>
          <w:b/>
          <w:bCs/>
          <w:sz w:val="24"/>
        </w:rPr>
        <w:t xml:space="preserve"> </w:t>
      </w:r>
      <w:r w:rsidRPr="006146C2">
        <w:rPr>
          <w:rFonts w:cs="Times New Roman"/>
          <w:sz w:val="24"/>
        </w:rPr>
        <w:t xml:space="preserve">Although shaving and taking a haircut are meant to improve one’s appearance and should have been allowed during Hol Hamoed (like cooking food), the Shulchan Aruch rules </w:t>
      </w:r>
      <w:r w:rsidRPr="006146C2">
        <w:rPr>
          <w:rFonts w:cs="Times New Roman"/>
          <w:sz w:val="24"/>
          <w:rtl/>
        </w:rPr>
        <w:t>(תקלא ב)</w:t>
      </w:r>
      <w:r w:rsidRPr="006146C2">
        <w:rPr>
          <w:rFonts w:cs="Times New Roman"/>
          <w:sz w:val="24"/>
        </w:rPr>
        <w:t xml:space="preserve">: </w:t>
      </w:r>
      <w:r w:rsidRPr="006146C2">
        <w:rPr>
          <w:rFonts w:cs="Times New Roman"/>
          <w:b/>
          <w:bCs/>
          <w:sz w:val="24"/>
        </w:rPr>
        <w:t>“No shaving is allowed on the holiday even if one shaves before the holiday,”</w:t>
      </w:r>
      <w:r w:rsidRPr="006146C2">
        <w:rPr>
          <w:rFonts w:cs="Times New Roman"/>
          <w:sz w:val="24"/>
        </w:rPr>
        <w:t xml:space="preserve"> and the Mishna Berurah adds: </w:t>
      </w:r>
      <w:r w:rsidRPr="006146C2">
        <w:rPr>
          <w:rFonts w:cs="Times New Roman"/>
          <w:b/>
          <w:bCs/>
          <w:sz w:val="24"/>
        </w:rPr>
        <w:t xml:space="preserve">“and that applies to haircuts as well.” </w:t>
      </w:r>
      <w:r w:rsidRPr="006146C2">
        <w:rPr>
          <w:rFonts w:cs="Times New Roman"/>
          <w:sz w:val="24"/>
        </w:rPr>
        <w:t xml:space="preserve">The prohibition is not because work is prohibited, but rather, as the Mishna Berurah explains </w:t>
      </w:r>
      <w:r w:rsidRPr="006146C2">
        <w:rPr>
          <w:rFonts w:cs="Times New Roman"/>
          <w:sz w:val="24"/>
          <w:rtl/>
        </w:rPr>
        <w:t>(סק"ג)</w:t>
      </w:r>
      <w:r w:rsidRPr="006146C2">
        <w:rPr>
          <w:rFonts w:cs="Times New Roman"/>
          <w:sz w:val="24"/>
        </w:rPr>
        <w:t xml:space="preserve">: </w:t>
      </w:r>
      <w:r w:rsidRPr="006146C2">
        <w:rPr>
          <w:rFonts w:cs="Times New Roman"/>
          <w:b/>
          <w:bCs/>
          <w:sz w:val="24"/>
        </w:rPr>
        <w:t xml:space="preserve">To encourage people to shave before the holiday, for if shaving were permitted during the holiday, people would rely on that in advance and would begin the holiday looking scruffy.” </w:t>
      </w:r>
      <w:r w:rsidRPr="006146C2">
        <w:rPr>
          <w:rFonts w:cs="Times New Roman"/>
          <w:sz w:val="24"/>
        </w:rPr>
        <w:t>Therefore, shaving was permitted only in cases of (obvious) emergency, when shaving could not be accomplished before the holiday, such as: a freed captive, released prisoner, an halakhic outcast, or someone who arrived from abroad, etc.”</w:t>
      </w:r>
    </w:p>
    <w:p w:rsidR="00762D7B" w:rsidRPr="006146C2" w:rsidRDefault="00762D7B" w:rsidP="00762D7B">
      <w:pPr>
        <w:bidi w:val="0"/>
        <w:ind w:left="720"/>
        <w:rPr>
          <w:rFonts w:cs="Times New Roman"/>
          <w:sz w:val="24"/>
        </w:rPr>
      </w:pPr>
      <w:r w:rsidRPr="006146C2">
        <w:rPr>
          <w:rFonts w:cs="Times New Roman"/>
          <w:sz w:val="24"/>
        </w:rPr>
        <w:t xml:space="preserve">Rabeinu Tam taught that he who shaved Erev Hag is allowed to shave during Hol Hamoed, but this opinion was rejected by the Halakhic Authorities, and in the Shulchan Aruch </w:t>
      </w:r>
      <w:r w:rsidRPr="006146C2">
        <w:rPr>
          <w:rFonts w:cs="Times New Roman"/>
          <w:sz w:val="24"/>
          <w:rtl/>
        </w:rPr>
        <w:t>(תקלא א)</w:t>
      </w:r>
      <w:r w:rsidRPr="006146C2">
        <w:rPr>
          <w:rFonts w:cs="Times New Roman"/>
          <w:sz w:val="24"/>
        </w:rPr>
        <w:t xml:space="preserve"> the ruling is that one who shaved on Erev Hag may </w:t>
      </w:r>
      <w:r w:rsidRPr="006146C2">
        <w:rPr>
          <w:rFonts w:cs="Times New Roman"/>
          <w:i/>
          <w:iCs/>
          <w:sz w:val="24"/>
        </w:rPr>
        <w:t>not</w:t>
      </w:r>
      <w:r w:rsidRPr="006146C2">
        <w:rPr>
          <w:rFonts w:cs="Times New Roman"/>
          <w:sz w:val="24"/>
        </w:rPr>
        <w:t xml:space="preserve"> shave on Hol Hamoed.</w:t>
      </w:r>
    </w:p>
    <w:p w:rsidR="00762D7B" w:rsidRPr="006146C2" w:rsidRDefault="0078036C" w:rsidP="0078036C">
      <w:pPr>
        <w:bidi w:val="0"/>
        <w:ind w:left="720"/>
        <w:rPr>
          <w:rFonts w:cs="Times New Roman"/>
          <w:sz w:val="24"/>
        </w:rPr>
      </w:pPr>
      <w:r>
        <w:rPr>
          <w:rFonts w:cs="Times New Roman"/>
          <w:sz w:val="24"/>
        </w:rPr>
        <w:t xml:space="preserve">Despite this,  the Noda B’Yehuda rules  </w:t>
      </w:r>
      <w:r>
        <w:rPr>
          <w:rFonts w:cs="Times New Roman" w:hint="cs"/>
          <w:sz w:val="24"/>
          <w:rtl/>
        </w:rPr>
        <w:t xml:space="preserve"> </w:t>
      </w:r>
      <w:r w:rsidR="00762D7B" w:rsidRPr="006146C2">
        <w:rPr>
          <w:rFonts w:cs="Times New Roman"/>
          <w:sz w:val="24"/>
          <w:rtl/>
        </w:rPr>
        <w:t>(</w:t>
      </w:r>
      <w:r>
        <w:rPr>
          <w:rFonts w:cs="Times New Roman"/>
          <w:sz w:val="24"/>
          <w:rtl/>
        </w:rPr>
        <w:t>ש</w:t>
      </w:r>
      <w:r>
        <w:rPr>
          <w:rFonts w:cs="Times New Roman" w:hint="cs"/>
          <w:sz w:val="24"/>
          <w:rtl/>
        </w:rPr>
        <w:t>ו</w:t>
      </w:r>
      <w:r w:rsidR="00762D7B" w:rsidRPr="006146C2">
        <w:rPr>
          <w:rFonts w:cs="Times New Roman"/>
          <w:sz w:val="24"/>
          <w:rtl/>
        </w:rPr>
        <w:t>"ת נודע ביהודה מהדורה קמא – או"ח סימן יג)</w:t>
      </w:r>
      <w:r w:rsidR="00762D7B" w:rsidRPr="006146C2">
        <w:rPr>
          <w:rFonts w:cs="Times New Roman"/>
          <w:sz w:val="24"/>
        </w:rPr>
        <w:t xml:space="preserve">: </w:t>
      </w:r>
      <w:r w:rsidR="00762D7B" w:rsidRPr="006146C2">
        <w:rPr>
          <w:rFonts w:cs="Times New Roman"/>
          <w:b/>
          <w:bCs/>
          <w:sz w:val="24"/>
        </w:rPr>
        <w:t>“…therefore in my humble opinion that even though one has shaved the day before the holiday and has an ironclad basis in Rabeinu Tam’s ruling. And even though all the other Authorities disagreed, for a laborer who has nothing to eat, in my humble opinion it should be allowed. And particularly for those who regularly meet ministers and dukes and are accustomed to frequently shave, will have great bodily suffering if the beard is allowed to grow and will be mocked by the ministers. So such a person may rely on the aforementioned Heter.”</w:t>
      </w:r>
      <w:r w:rsidR="00762D7B" w:rsidRPr="006146C2">
        <w:rPr>
          <w:rFonts w:cs="Times New Roman"/>
          <w:sz w:val="24"/>
        </w:rPr>
        <w:t xml:space="preserve"> This Heter aroused great opposition at the time, but the “Noda B’Yehuda” stood his ground (one can read his response in </w:t>
      </w:r>
      <w:r w:rsidR="00762D7B" w:rsidRPr="006146C2">
        <w:rPr>
          <w:rFonts w:cs="Times New Roman"/>
          <w:sz w:val="24"/>
          <w:rtl/>
        </w:rPr>
        <w:t>מהדורא תניינא צט, ק, קא</w:t>
      </w:r>
      <w:r w:rsidR="00762D7B" w:rsidRPr="006146C2">
        <w:rPr>
          <w:rFonts w:cs="Times New Roman"/>
          <w:sz w:val="24"/>
        </w:rPr>
        <w:t xml:space="preserve">). </w:t>
      </w:r>
    </w:p>
    <w:p w:rsidR="00762D7B" w:rsidRPr="006146C2" w:rsidRDefault="00762D7B" w:rsidP="00762D7B">
      <w:pPr>
        <w:bidi w:val="0"/>
        <w:ind w:left="720"/>
        <w:rPr>
          <w:rFonts w:cs="Times New Roman"/>
          <w:b/>
          <w:bCs/>
          <w:sz w:val="24"/>
        </w:rPr>
      </w:pPr>
      <w:r w:rsidRPr="006146C2">
        <w:rPr>
          <w:rFonts w:cs="Times New Roman"/>
          <w:sz w:val="24"/>
        </w:rPr>
        <w:lastRenderedPageBreak/>
        <w:t xml:space="preserve">In our epoch, R’ </w:t>
      </w:r>
      <w:smartTag w:uri="urn:schemas-microsoft-com:office:smarttags" w:element="PersonName">
        <w:smartTagPr>
          <w:attr w:name="ProductID" w:val="Moshe Feinstein"/>
        </w:smartTagPr>
        <w:r w:rsidRPr="006146C2">
          <w:rPr>
            <w:rFonts w:cs="Times New Roman"/>
            <w:sz w:val="24"/>
          </w:rPr>
          <w:t>Moshe Feinstein</w:t>
        </w:r>
      </w:smartTag>
      <w:r w:rsidRPr="006146C2">
        <w:rPr>
          <w:rFonts w:cs="Times New Roman"/>
          <w:sz w:val="24"/>
        </w:rPr>
        <w:t xml:space="preserve"> </w:t>
      </w:r>
      <w:r w:rsidRPr="006146C2">
        <w:rPr>
          <w:rFonts w:cs="Times New Roman"/>
          <w:sz w:val="24"/>
          <w:rtl/>
        </w:rPr>
        <w:t>(שו"ת אגרות משה חלק או"ח א סימן קסג)</w:t>
      </w:r>
      <w:r w:rsidRPr="006146C2">
        <w:rPr>
          <w:rFonts w:cs="Times New Roman"/>
          <w:sz w:val="24"/>
        </w:rPr>
        <w:t xml:space="preserve">: </w:t>
      </w:r>
      <w:r w:rsidRPr="006146C2">
        <w:rPr>
          <w:rFonts w:cs="Times New Roman"/>
          <w:b/>
          <w:bCs/>
          <w:sz w:val="24"/>
        </w:rPr>
        <w:t>“…and therefore it is clear in our time, in our country, that those who shave daily, or even on alternate days or every third day, it is not forbidden to shave. And perhaps even the “Noda B’Yehuda” would have agreed, that the implication at the end of his responsa, applied to only a few individuals in his time and place.. but I myself generally do not issue a Heter except to me that has a special need or would endure special suffering, and if he prefers to rely on the Heter of Rabeinu Tam for asthetic reasons only, one should not protest, because fundamentally it is permitted.”</w:t>
      </w:r>
    </w:p>
    <w:p w:rsidR="00762D7B" w:rsidRPr="006146C2" w:rsidRDefault="00762D7B" w:rsidP="00762D7B">
      <w:pPr>
        <w:bidi w:val="0"/>
        <w:ind w:left="720"/>
        <w:rPr>
          <w:rFonts w:cs="Times New Roman"/>
          <w:sz w:val="24"/>
        </w:rPr>
      </w:pPr>
      <w:r w:rsidRPr="006146C2">
        <w:rPr>
          <w:rFonts w:cs="Times New Roman"/>
          <w:sz w:val="24"/>
        </w:rPr>
        <w:t>This question has not been resolved to the satisfaction of all contemporary Authorities; some prohibit and some permit. But it is clear that the Heter (which still has its opponents) only applies to one who shaves daily, but not to someone who lets his bread grow and only “fixes” it from time to time, or for those (mainly young men) who only shave in honor of Shabbat.</w:t>
      </w:r>
    </w:p>
    <w:p w:rsidR="00762D7B" w:rsidRPr="006146C2" w:rsidRDefault="00762D7B" w:rsidP="00762D7B">
      <w:pPr>
        <w:numPr>
          <w:ilvl w:val="0"/>
          <w:numId w:val="10"/>
        </w:numPr>
        <w:bidi w:val="0"/>
        <w:rPr>
          <w:rFonts w:cs="Times New Roman"/>
          <w:sz w:val="24"/>
        </w:rPr>
      </w:pPr>
      <w:r w:rsidRPr="0019790C">
        <w:rPr>
          <w:rFonts w:cs="Times New Roman"/>
          <w:b/>
          <w:bCs/>
          <w:sz w:val="24"/>
          <w:u w:val="single"/>
        </w:rPr>
        <w:t>Cutting fingernails</w:t>
      </w:r>
      <w:r w:rsidRPr="006146C2">
        <w:rPr>
          <w:rFonts w:cs="Times New Roman"/>
          <w:b/>
          <w:bCs/>
          <w:sz w:val="24"/>
        </w:rPr>
        <w:t xml:space="preserve">: </w:t>
      </w:r>
      <w:r w:rsidRPr="006146C2">
        <w:rPr>
          <w:rFonts w:cs="Times New Roman"/>
          <w:sz w:val="24"/>
        </w:rPr>
        <w:t xml:space="preserve">Sephardim and Ashkenazim disagree on this issue. The Rambam (and apparently also the </w:t>
      </w:r>
      <w:r w:rsidRPr="006146C2">
        <w:rPr>
          <w:rFonts w:cs="Times New Roman"/>
          <w:sz w:val="24"/>
          <w:rtl/>
        </w:rPr>
        <w:t>רי"ף</w:t>
      </w:r>
      <w:r w:rsidRPr="006146C2">
        <w:rPr>
          <w:rFonts w:cs="Times New Roman"/>
          <w:sz w:val="24"/>
        </w:rPr>
        <w:t xml:space="preserve"> and the </w:t>
      </w:r>
      <w:r w:rsidRPr="006146C2">
        <w:rPr>
          <w:rFonts w:cs="Times New Roman"/>
          <w:sz w:val="24"/>
          <w:rtl/>
        </w:rPr>
        <w:t>רא"ש</w:t>
      </w:r>
      <w:r w:rsidRPr="006146C2">
        <w:rPr>
          <w:rFonts w:cs="Times New Roman"/>
          <w:sz w:val="24"/>
        </w:rPr>
        <w:t xml:space="preserve">) feel that it is allowed, and so ruled the author of the Shulcan Aruch </w:t>
      </w:r>
      <w:r w:rsidRPr="006146C2">
        <w:rPr>
          <w:rFonts w:cs="Times New Roman"/>
          <w:sz w:val="24"/>
          <w:rtl/>
        </w:rPr>
        <w:t>(תלקב א)</w:t>
      </w:r>
      <w:r w:rsidRPr="006146C2">
        <w:rPr>
          <w:rFonts w:cs="Times New Roman"/>
          <w:sz w:val="24"/>
        </w:rPr>
        <w:t xml:space="preserve">. But the Ramah added: </w:t>
      </w:r>
      <w:r w:rsidRPr="006146C2">
        <w:rPr>
          <w:rFonts w:cs="Times New Roman"/>
          <w:b/>
          <w:bCs/>
          <w:sz w:val="24"/>
        </w:rPr>
        <w:t xml:space="preserve">“But there are those who are strict and prohibit it, and it is the custom to be strict and not cut them.” </w:t>
      </w:r>
      <w:r w:rsidRPr="006146C2">
        <w:rPr>
          <w:rFonts w:cs="Times New Roman"/>
          <w:sz w:val="24"/>
        </w:rPr>
        <w:t xml:space="preserve">The Mishna Berurah </w:t>
      </w:r>
      <w:r w:rsidRPr="006146C2">
        <w:rPr>
          <w:rFonts w:cs="Times New Roman"/>
          <w:sz w:val="24"/>
          <w:rtl/>
        </w:rPr>
        <w:t>(סק"ב)</w:t>
      </w:r>
      <w:r w:rsidRPr="006146C2">
        <w:rPr>
          <w:rFonts w:cs="Times New Roman"/>
          <w:sz w:val="24"/>
        </w:rPr>
        <w:t xml:space="preserve"> adds that if only cut his nails on the day before the holiday, he may also do so on Hol Hamoed (like the ruling of Rabeinu Tam concerning shaving), since there are many who rule leniently in this regard.</w:t>
      </w:r>
    </w:p>
    <w:p w:rsidR="00762D7B" w:rsidRPr="006146C2" w:rsidRDefault="00762D7B" w:rsidP="00762D7B">
      <w:pPr>
        <w:numPr>
          <w:ilvl w:val="0"/>
          <w:numId w:val="10"/>
        </w:numPr>
        <w:bidi w:val="0"/>
        <w:rPr>
          <w:rFonts w:cs="Times New Roman"/>
          <w:sz w:val="24"/>
        </w:rPr>
      </w:pPr>
      <w:r w:rsidRPr="0019790C">
        <w:rPr>
          <w:rFonts w:cs="Times New Roman"/>
          <w:b/>
          <w:bCs/>
          <w:sz w:val="24"/>
          <w:u w:val="single"/>
        </w:rPr>
        <w:t>Washing and ironing clothes:</w:t>
      </w:r>
      <w:r w:rsidRPr="006146C2">
        <w:rPr>
          <w:rFonts w:cs="Times New Roman"/>
          <w:sz w:val="24"/>
        </w:rPr>
        <w:t xml:space="preserve"> Our Sages prohibited clothes washing for the same reason that they forbid shaving, namely that a person may intentionally leave the washing chores for Hol Hamoed, and consequently the sam</w:t>
      </w:r>
      <w:r w:rsidRPr="006146C2">
        <w:rPr>
          <w:rFonts w:cs="Times New Roman"/>
          <w:sz w:val="24"/>
          <w:rtl/>
        </w:rPr>
        <w:t>e exceptional cases that permit shaving also apply to washing. They also allowed washing items that get dirty frequently (that even if washed the day before the holiday, they would soon need washing again), or for someone who does not have clothes to change daily (like underclothes or shirts). From the writings of the Ramah (תקמא ג)</w:t>
      </w:r>
      <w:r w:rsidRPr="006146C2">
        <w:rPr>
          <w:rFonts w:cs="Times New Roman"/>
          <w:sz w:val="24"/>
        </w:rPr>
        <w:t xml:space="preserve"> and the Mishna Berurah (ibid) it would seem permissible to iron (at home – non-professional work) as usual, and so ruled </w:t>
      </w:r>
      <w:smartTag w:uri="urn:schemas-microsoft-com:office:smarttags" w:element="PersonName">
        <w:smartTagPr>
          <w:attr w:name="ProductID" w:val="Rav Ovadia"/>
        </w:smartTagPr>
        <w:r w:rsidRPr="006146C2">
          <w:rPr>
            <w:rFonts w:cs="Times New Roman"/>
            <w:sz w:val="24"/>
          </w:rPr>
          <w:t>Rav Ovadia</w:t>
        </w:r>
      </w:smartTag>
      <w:r w:rsidRPr="006146C2">
        <w:rPr>
          <w:rFonts w:cs="Times New Roman"/>
          <w:sz w:val="24"/>
        </w:rPr>
        <w:t xml:space="preserve"> </w:t>
      </w:r>
      <w:r w:rsidRPr="006146C2">
        <w:rPr>
          <w:rFonts w:cs="Times New Roman"/>
          <w:sz w:val="24"/>
          <w:rtl/>
        </w:rPr>
        <w:t>(ילקוט יוסף ז, עמ' תקיח)</w:t>
      </w:r>
      <w:r w:rsidRPr="006146C2">
        <w:rPr>
          <w:rFonts w:cs="Times New Roman"/>
          <w:sz w:val="24"/>
        </w:rPr>
        <w:t>.</w:t>
      </w:r>
    </w:p>
    <w:p w:rsidR="00762D7B" w:rsidRDefault="00762D7B" w:rsidP="00762D7B">
      <w:pPr>
        <w:jc w:val="both"/>
        <w:rPr>
          <w:rFonts w:cs="Times New Roman"/>
          <w:sz w:val="24"/>
          <w:rtl/>
        </w:rPr>
      </w:pPr>
      <w:r w:rsidRPr="006146C2">
        <w:rPr>
          <w:rFonts w:cs="Times New Roman"/>
          <w:b/>
          <w:bCs/>
          <w:sz w:val="24"/>
          <w:rtl/>
        </w:rPr>
        <w:t xml:space="preserve"> </w:t>
      </w:r>
      <w:r w:rsidRPr="006146C2">
        <w:rPr>
          <w:rFonts w:cs="Times New Roman"/>
          <w:sz w:val="24"/>
          <w:rtl/>
        </w:rPr>
        <w:t xml:space="preserve"> </w:t>
      </w:r>
    </w:p>
    <w:p w:rsidR="00762D7B" w:rsidRDefault="00762D7B" w:rsidP="00762D7B">
      <w:pPr>
        <w:jc w:val="both"/>
        <w:rPr>
          <w:rFonts w:cs="Times New Roman"/>
          <w:sz w:val="24"/>
          <w:rtl/>
        </w:rPr>
      </w:pPr>
    </w:p>
    <w:p w:rsidR="00762D7B" w:rsidRDefault="00762D7B" w:rsidP="00762D7B">
      <w:pPr>
        <w:bidi w:val="0"/>
        <w:rPr>
          <w:rFonts w:cs="Times New Roman"/>
          <w:b/>
          <w:bCs/>
          <w:u w:val="single"/>
        </w:rPr>
      </w:pPr>
      <w:r>
        <w:rPr>
          <w:rFonts w:cs="Times New Roman"/>
          <w:b/>
          <w:bCs/>
          <w:u w:val="single"/>
        </w:rPr>
        <w:t>Shmini Atzeret/Simchat Torah</w:t>
      </w:r>
    </w:p>
    <w:p w:rsidR="00762D7B" w:rsidRPr="00A966D1" w:rsidRDefault="00762D7B" w:rsidP="00762D7B">
      <w:pPr>
        <w:widowControl w:val="0"/>
        <w:numPr>
          <w:ilvl w:val="0"/>
          <w:numId w:val="12"/>
        </w:numPr>
        <w:suppressAutoHyphens/>
        <w:bidi w:val="0"/>
        <w:rPr>
          <w:rFonts w:cs="Times New Roman"/>
          <w:sz w:val="24"/>
        </w:rPr>
      </w:pPr>
      <w:r w:rsidRPr="00A966D1">
        <w:rPr>
          <w:rFonts w:cs="Times New Roman"/>
          <w:sz w:val="24"/>
        </w:rPr>
        <w:t xml:space="preserve">The Gemara in Tractate Rosh ha-Shana (4b) determines: “Shmini is a holiday in its own right.” Rashi explains: “One must recite the </w:t>
      </w:r>
      <w:r w:rsidRPr="00A966D1">
        <w:rPr>
          <w:rFonts w:cs="Times New Roman"/>
          <w:i/>
          <w:iCs/>
          <w:sz w:val="24"/>
        </w:rPr>
        <w:t xml:space="preserve">bracha </w:t>
      </w:r>
      <w:r w:rsidRPr="00A966D1">
        <w:rPr>
          <w:rFonts w:cs="Times New Roman"/>
          <w:sz w:val="24"/>
        </w:rPr>
        <w:t>of</w:t>
      </w:r>
      <w:r w:rsidRPr="00A966D1">
        <w:rPr>
          <w:rFonts w:cs="Times New Roman"/>
          <w:i/>
          <w:iCs/>
          <w:sz w:val="24"/>
        </w:rPr>
        <w:t xml:space="preserve"> Shehechiyanu </w:t>
      </w:r>
      <w:r w:rsidRPr="00A966D1">
        <w:rPr>
          <w:rFonts w:cs="Times New Roman"/>
          <w:sz w:val="24"/>
        </w:rPr>
        <w:t xml:space="preserve">and it is its own holiday – not included under the rubric of the holiday of Sukkot.” </w:t>
      </w:r>
      <w:r w:rsidRPr="00A966D1">
        <w:rPr>
          <w:rFonts w:cs="Times New Roman"/>
          <w:i/>
          <w:iCs/>
          <w:sz w:val="24"/>
        </w:rPr>
        <w:t>Tosefot</w:t>
      </w:r>
      <w:r w:rsidRPr="00A966D1">
        <w:rPr>
          <w:rFonts w:cs="Times New Roman"/>
          <w:sz w:val="24"/>
        </w:rPr>
        <w:t xml:space="preserve"> explains: “In other words – in </w:t>
      </w:r>
      <w:r w:rsidRPr="00A966D1">
        <w:rPr>
          <w:rFonts w:cs="Times New Roman"/>
          <w:i/>
          <w:iCs/>
          <w:sz w:val="24"/>
        </w:rPr>
        <w:t>birkat hamazon</w:t>
      </w:r>
      <w:r w:rsidRPr="00A966D1">
        <w:rPr>
          <w:rFonts w:cs="Times New Roman"/>
          <w:sz w:val="24"/>
        </w:rPr>
        <w:t xml:space="preserve"> and in </w:t>
      </w:r>
      <w:r w:rsidRPr="00A966D1">
        <w:rPr>
          <w:rFonts w:cs="Times New Roman"/>
          <w:i/>
          <w:iCs/>
          <w:sz w:val="24"/>
        </w:rPr>
        <w:t xml:space="preserve">Shmoneh Esreh </w:t>
      </w:r>
      <w:r w:rsidRPr="00A966D1">
        <w:rPr>
          <w:rFonts w:cs="Times New Roman"/>
          <w:sz w:val="24"/>
        </w:rPr>
        <w:t>you mention Shmini Atzeret in place of Sukkot.”</w:t>
      </w:r>
    </w:p>
    <w:p w:rsidR="00762D7B" w:rsidRPr="00A966D1" w:rsidRDefault="00762D7B" w:rsidP="00762D7B">
      <w:pPr>
        <w:widowControl w:val="0"/>
        <w:numPr>
          <w:ilvl w:val="0"/>
          <w:numId w:val="12"/>
        </w:numPr>
        <w:suppressAutoHyphens/>
        <w:bidi w:val="0"/>
        <w:rPr>
          <w:rFonts w:cs="Times New Roman"/>
          <w:sz w:val="24"/>
        </w:rPr>
      </w:pPr>
      <w:r w:rsidRPr="00A966D1">
        <w:rPr>
          <w:rFonts w:cs="Times New Roman"/>
          <w:sz w:val="24"/>
        </w:rPr>
        <w:t xml:space="preserve">Pursuant to the aforesaid, one recites the blessing of </w:t>
      </w:r>
      <w:r w:rsidRPr="00A966D1">
        <w:rPr>
          <w:rFonts w:cs="Times New Roman"/>
          <w:i/>
          <w:iCs/>
          <w:sz w:val="24"/>
        </w:rPr>
        <w:t>Shehehiyanu</w:t>
      </w:r>
      <w:r w:rsidRPr="00A966D1">
        <w:rPr>
          <w:rFonts w:cs="Times New Roman"/>
          <w:sz w:val="24"/>
        </w:rPr>
        <w:t xml:space="preserve"> when ushering in the holiday (women at candle-lighting and men in </w:t>
      </w:r>
      <w:r w:rsidRPr="00A966D1">
        <w:rPr>
          <w:rFonts w:cs="Times New Roman"/>
          <w:i/>
          <w:iCs/>
          <w:sz w:val="24"/>
        </w:rPr>
        <w:t>Kiddush)</w:t>
      </w:r>
      <w:r w:rsidRPr="00A966D1">
        <w:rPr>
          <w:rFonts w:cs="Times New Roman"/>
          <w:sz w:val="24"/>
        </w:rPr>
        <w:t xml:space="preserve"> (unlike Rosh ha-Shana when the requirement to recite the blessing is ambiguous and therefore one also eats a new fruit and wears a new item of clothing, and unlike the seventh day of Passover when no blessing is recited),</w:t>
      </w:r>
    </w:p>
    <w:p w:rsidR="00762D7B" w:rsidRPr="00A966D1" w:rsidRDefault="00762D7B" w:rsidP="00762D7B">
      <w:pPr>
        <w:widowControl w:val="0"/>
        <w:numPr>
          <w:ilvl w:val="0"/>
          <w:numId w:val="12"/>
        </w:numPr>
        <w:suppressAutoHyphens/>
        <w:bidi w:val="0"/>
        <w:rPr>
          <w:rFonts w:cs="Times New Roman"/>
          <w:sz w:val="24"/>
        </w:rPr>
      </w:pPr>
      <w:r w:rsidRPr="00A966D1">
        <w:rPr>
          <w:rFonts w:cs="Times New Roman"/>
          <w:sz w:val="24"/>
        </w:rPr>
        <w:t xml:space="preserve">In </w:t>
      </w:r>
      <w:r w:rsidRPr="00A966D1">
        <w:rPr>
          <w:rFonts w:cs="Times New Roman"/>
          <w:i/>
          <w:iCs/>
          <w:sz w:val="24"/>
        </w:rPr>
        <w:t xml:space="preserve">Shmoneh Esreh </w:t>
      </w:r>
      <w:r w:rsidRPr="00A966D1">
        <w:rPr>
          <w:rFonts w:cs="Times New Roman"/>
          <w:sz w:val="24"/>
        </w:rPr>
        <w:t xml:space="preserve">and in </w:t>
      </w:r>
      <w:r w:rsidRPr="00A966D1">
        <w:rPr>
          <w:rFonts w:cs="Times New Roman"/>
          <w:i/>
          <w:iCs/>
          <w:sz w:val="24"/>
        </w:rPr>
        <w:t>birkat hamazon</w:t>
      </w:r>
      <w:r w:rsidRPr="00A966D1">
        <w:rPr>
          <w:rFonts w:cs="Times New Roman"/>
          <w:sz w:val="24"/>
        </w:rPr>
        <w:t xml:space="preserve"> one inserts '</w:t>
      </w:r>
      <w:r w:rsidRPr="00A966D1">
        <w:rPr>
          <w:rFonts w:cs="Times New Roman"/>
          <w:i/>
          <w:iCs/>
          <w:sz w:val="24"/>
        </w:rPr>
        <w:t>et yom hashmini chag ha'atzeret hazeh' o</w:t>
      </w:r>
      <w:r w:rsidRPr="00A966D1">
        <w:rPr>
          <w:rFonts w:cs="Times New Roman"/>
          <w:sz w:val="24"/>
        </w:rPr>
        <w:t>r alternately, '</w:t>
      </w:r>
      <w:r w:rsidRPr="00A966D1">
        <w:rPr>
          <w:rFonts w:cs="Times New Roman"/>
          <w:i/>
          <w:iCs/>
          <w:sz w:val="24"/>
        </w:rPr>
        <w:t>et yom shmini atzeret hachag hazeh</w:t>
      </w:r>
      <w:r w:rsidRPr="00A966D1">
        <w:rPr>
          <w:rFonts w:cs="Times New Roman"/>
          <w:sz w:val="24"/>
        </w:rPr>
        <w:t>', each person according to his custom. A person who mistakenly mentions '</w:t>
      </w:r>
      <w:r w:rsidRPr="00A966D1">
        <w:rPr>
          <w:rFonts w:cs="Times New Roman"/>
          <w:i/>
          <w:iCs/>
          <w:sz w:val="24"/>
        </w:rPr>
        <w:t>chag hasukkot</w:t>
      </w:r>
      <w:r w:rsidRPr="00A966D1">
        <w:rPr>
          <w:rFonts w:cs="Times New Roman"/>
          <w:sz w:val="24"/>
        </w:rPr>
        <w:t>' must repeat the prayer.</w:t>
      </w:r>
    </w:p>
    <w:p w:rsidR="00762D7B" w:rsidRPr="00A966D1" w:rsidRDefault="00762D7B" w:rsidP="00762D7B">
      <w:pPr>
        <w:widowControl w:val="0"/>
        <w:numPr>
          <w:ilvl w:val="0"/>
          <w:numId w:val="12"/>
        </w:numPr>
        <w:suppressAutoHyphens/>
        <w:bidi w:val="0"/>
        <w:rPr>
          <w:rFonts w:cs="Times New Roman"/>
          <w:b/>
          <w:bCs/>
          <w:sz w:val="24"/>
        </w:rPr>
      </w:pPr>
      <w:r w:rsidRPr="00A966D1">
        <w:rPr>
          <w:rFonts w:cs="Times New Roman"/>
          <w:sz w:val="24"/>
        </w:rPr>
        <w:t xml:space="preserve">One does not sit in the sukka  - </w:t>
      </w:r>
      <w:r w:rsidRPr="00A966D1">
        <w:rPr>
          <w:rFonts w:cs="Times New Roman"/>
          <w:b/>
          <w:bCs/>
          <w:sz w:val="24"/>
        </w:rPr>
        <w:t xml:space="preserve">very important especially for olim who were accustomed to doing so on Shmini Atzeret in </w:t>
      </w:r>
      <w:r w:rsidRPr="00A966D1">
        <w:rPr>
          <w:rFonts w:cs="Times New Roman"/>
          <w:b/>
          <w:bCs/>
          <w:i/>
          <w:iCs/>
          <w:sz w:val="24"/>
        </w:rPr>
        <w:t>chutz la'aretz</w:t>
      </w:r>
      <w:r w:rsidRPr="00A966D1">
        <w:rPr>
          <w:rFonts w:cs="Times New Roman"/>
          <w:b/>
          <w:bCs/>
          <w:sz w:val="24"/>
        </w:rPr>
        <w:t xml:space="preserve">. </w:t>
      </w:r>
      <w:r w:rsidRPr="00A966D1">
        <w:rPr>
          <w:rFonts w:cs="Times New Roman"/>
          <w:sz w:val="24"/>
        </w:rPr>
        <w:t xml:space="preserve">Whoever wishes for whatever reason to sit in the sukka on Shmini Atzeret, must 'impair' it (by removing some of the </w:t>
      </w:r>
      <w:r w:rsidRPr="00A966D1">
        <w:rPr>
          <w:rFonts w:cs="Times New Roman"/>
          <w:i/>
          <w:iCs/>
          <w:sz w:val="24"/>
        </w:rPr>
        <w:t>skhakh</w:t>
      </w:r>
      <w:r w:rsidRPr="00A966D1">
        <w:rPr>
          <w:rFonts w:cs="Times New Roman"/>
          <w:sz w:val="24"/>
        </w:rPr>
        <w:t xml:space="preserve"> before the holiday). </w:t>
      </w:r>
      <w:r w:rsidRPr="00A966D1">
        <w:rPr>
          <w:rFonts w:cs="Times New Roman"/>
          <w:b/>
          <w:bCs/>
          <w:sz w:val="24"/>
        </w:rPr>
        <w:t xml:space="preserve"> </w:t>
      </w:r>
    </w:p>
    <w:p w:rsidR="00762D7B" w:rsidRPr="00A966D1" w:rsidRDefault="00762D7B" w:rsidP="00762D7B">
      <w:pPr>
        <w:widowControl w:val="0"/>
        <w:numPr>
          <w:ilvl w:val="0"/>
          <w:numId w:val="12"/>
        </w:numPr>
        <w:suppressAutoHyphens/>
        <w:bidi w:val="0"/>
        <w:rPr>
          <w:rFonts w:cs="Times New Roman"/>
          <w:i/>
          <w:iCs/>
          <w:sz w:val="24"/>
        </w:rPr>
      </w:pPr>
      <w:r w:rsidRPr="00A966D1">
        <w:rPr>
          <w:rFonts w:cs="Times New Roman"/>
          <w:sz w:val="24"/>
        </w:rPr>
        <w:t xml:space="preserve">There are no special </w:t>
      </w:r>
      <w:r w:rsidRPr="00A966D1">
        <w:rPr>
          <w:rFonts w:cs="Times New Roman"/>
          <w:i/>
          <w:iCs/>
          <w:sz w:val="24"/>
        </w:rPr>
        <w:t xml:space="preserve">halachot </w:t>
      </w:r>
      <w:r w:rsidRPr="00A966D1">
        <w:rPr>
          <w:rFonts w:cs="Times New Roman"/>
          <w:sz w:val="24"/>
        </w:rPr>
        <w:t xml:space="preserve">for Shmini Atzeret, aside from the regular </w:t>
      </w:r>
      <w:r w:rsidRPr="00A966D1">
        <w:rPr>
          <w:rFonts w:cs="Times New Roman"/>
          <w:i/>
          <w:iCs/>
          <w:sz w:val="24"/>
        </w:rPr>
        <w:t>halachot</w:t>
      </w:r>
      <w:r w:rsidRPr="00A966D1">
        <w:rPr>
          <w:rFonts w:cs="Times New Roman"/>
          <w:sz w:val="24"/>
        </w:rPr>
        <w:t xml:space="preserve"> of </w:t>
      </w:r>
      <w:r w:rsidRPr="00A966D1">
        <w:rPr>
          <w:rFonts w:cs="Times New Roman"/>
          <w:i/>
          <w:iCs/>
          <w:sz w:val="24"/>
        </w:rPr>
        <w:t xml:space="preserve">yom tov (simchat haregel and ochel nefesh). </w:t>
      </w:r>
    </w:p>
    <w:p w:rsidR="00762D7B" w:rsidRPr="00A966D1" w:rsidRDefault="00762D7B" w:rsidP="00762D7B">
      <w:pPr>
        <w:widowControl w:val="0"/>
        <w:numPr>
          <w:ilvl w:val="0"/>
          <w:numId w:val="12"/>
        </w:numPr>
        <w:suppressAutoHyphens/>
        <w:bidi w:val="0"/>
        <w:rPr>
          <w:rFonts w:cs="Times New Roman"/>
          <w:sz w:val="24"/>
        </w:rPr>
      </w:pPr>
      <w:r w:rsidRPr="00A966D1">
        <w:rPr>
          <w:rFonts w:cs="Times New Roman"/>
          <w:sz w:val="24"/>
        </w:rPr>
        <w:t xml:space="preserve">Shmini Atzeret and Simchat Torah are two distinct holidays in </w:t>
      </w:r>
      <w:r w:rsidRPr="00A966D1">
        <w:rPr>
          <w:rFonts w:cs="Times New Roman"/>
          <w:i/>
          <w:iCs/>
          <w:sz w:val="24"/>
        </w:rPr>
        <w:t xml:space="preserve">chutz la'aretz. </w:t>
      </w:r>
      <w:r w:rsidRPr="00A966D1">
        <w:rPr>
          <w:rFonts w:cs="Times New Roman"/>
          <w:sz w:val="24"/>
        </w:rPr>
        <w:t xml:space="preserve">In Israel, they are consolidated into one day and therefore some of the </w:t>
      </w:r>
      <w:r w:rsidRPr="00A966D1">
        <w:rPr>
          <w:rFonts w:cs="Times New Roman"/>
          <w:i/>
          <w:iCs/>
          <w:sz w:val="24"/>
        </w:rPr>
        <w:t xml:space="preserve">halachot </w:t>
      </w:r>
      <w:r w:rsidRPr="00A966D1">
        <w:rPr>
          <w:rFonts w:cs="Times New Roman"/>
          <w:sz w:val="24"/>
        </w:rPr>
        <w:t>of Simchat Torah 'overshadow' Shmini Atzeret.</w:t>
      </w:r>
    </w:p>
    <w:p w:rsidR="00762D7B" w:rsidRPr="00A966D1" w:rsidRDefault="00762D7B" w:rsidP="00762D7B">
      <w:pPr>
        <w:widowControl w:val="0"/>
        <w:numPr>
          <w:ilvl w:val="0"/>
          <w:numId w:val="12"/>
        </w:numPr>
        <w:suppressAutoHyphens/>
        <w:bidi w:val="0"/>
        <w:rPr>
          <w:rFonts w:cs="Times New Roman"/>
          <w:sz w:val="24"/>
        </w:rPr>
      </w:pPr>
      <w:r w:rsidRPr="00A966D1">
        <w:rPr>
          <w:rFonts w:cs="Times New Roman"/>
          <w:sz w:val="24"/>
        </w:rPr>
        <w:t>Three Torahs are taken out for Torah reading: '</w:t>
      </w:r>
      <w:r w:rsidRPr="00A966D1">
        <w:rPr>
          <w:rFonts w:cs="Times New Roman"/>
          <w:i/>
          <w:iCs/>
          <w:sz w:val="24"/>
        </w:rPr>
        <w:t>Ve-Zot Habracha'</w:t>
      </w:r>
      <w:r w:rsidRPr="00A966D1">
        <w:rPr>
          <w:rFonts w:cs="Times New Roman"/>
          <w:sz w:val="24"/>
        </w:rPr>
        <w:t xml:space="preserve"> is read from the first, '</w:t>
      </w:r>
      <w:r w:rsidRPr="00A966D1">
        <w:rPr>
          <w:rFonts w:cs="Times New Roman"/>
          <w:i/>
          <w:iCs/>
          <w:sz w:val="24"/>
        </w:rPr>
        <w:t>Bereishit'</w:t>
      </w:r>
      <w:r w:rsidRPr="00A966D1">
        <w:rPr>
          <w:rFonts w:cs="Times New Roman"/>
          <w:sz w:val="24"/>
        </w:rPr>
        <w:t xml:space="preserve"> from the second, and </w:t>
      </w:r>
      <w:r w:rsidRPr="00A966D1">
        <w:rPr>
          <w:rFonts w:cs="Times New Roman"/>
          <w:i/>
          <w:iCs/>
          <w:sz w:val="24"/>
        </w:rPr>
        <w:t>maftir</w:t>
      </w:r>
      <w:r w:rsidRPr="00A966D1">
        <w:rPr>
          <w:rFonts w:cs="Times New Roman"/>
          <w:sz w:val="24"/>
        </w:rPr>
        <w:t xml:space="preserve"> from </w:t>
      </w:r>
      <w:r w:rsidRPr="00A966D1">
        <w:rPr>
          <w:rFonts w:cs="Times New Roman"/>
          <w:i/>
          <w:iCs/>
          <w:sz w:val="24"/>
        </w:rPr>
        <w:t>parshat Pinchas</w:t>
      </w:r>
      <w:r w:rsidRPr="00A966D1">
        <w:rPr>
          <w:rFonts w:cs="Times New Roman"/>
          <w:sz w:val="24"/>
        </w:rPr>
        <w:t xml:space="preserve"> from the third. </w:t>
      </w:r>
    </w:p>
    <w:p w:rsidR="00762D7B" w:rsidRPr="00A966D1" w:rsidRDefault="00762D7B" w:rsidP="00762D7B">
      <w:pPr>
        <w:widowControl w:val="0"/>
        <w:numPr>
          <w:ilvl w:val="0"/>
          <w:numId w:val="12"/>
        </w:numPr>
        <w:suppressAutoHyphens/>
        <w:bidi w:val="0"/>
        <w:rPr>
          <w:rFonts w:cs="Times New Roman"/>
          <w:sz w:val="24"/>
        </w:rPr>
      </w:pPr>
      <w:r w:rsidRPr="00A966D1">
        <w:rPr>
          <w:rFonts w:cs="Times New Roman"/>
          <w:sz w:val="24"/>
        </w:rPr>
        <w:t xml:space="preserve"> Ashkenzim recite </w:t>
      </w:r>
      <w:r w:rsidRPr="00A966D1">
        <w:rPr>
          <w:rFonts w:cs="Times New Roman"/>
          <w:i/>
          <w:iCs/>
          <w:sz w:val="24"/>
        </w:rPr>
        <w:t>yizkor</w:t>
      </w:r>
      <w:r w:rsidRPr="00A966D1">
        <w:rPr>
          <w:rFonts w:cs="Times New Roman"/>
          <w:sz w:val="24"/>
        </w:rPr>
        <w:t xml:space="preserve"> after the Torah reading and the Haftorah.</w:t>
      </w:r>
    </w:p>
    <w:p w:rsidR="00762D7B" w:rsidRPr="00A966D1" w:rsidRDefault="00762D7B" w:rsidP="00762D7B">
      <w:pPr>
        <w:widowControl w:val="0"/>
        <w:numPr>
          <w:ilvl w:val="0"/>
          <w:numId w:val="12"/>
        </w:numPr>
        <w:suppressAutoHyphens/>
        <w:bidi w:val="0"/>
        <w:rPr>
          <w:rFonts w:cs="Times New Roman"/>
          <w:sz w:val="24"/>
        </w:rPr>
      </w:pPr>
      <w:r w:rsidRPr="00A966D1">
        <w:rPr>
          <w:rFonts w:cs="Times New Roman"/>
          <w:sz w:val="24"/>
        </w:rPr>
        <w:t xml:space="preserve">Before </w:t>
      </w:r>
      <w:r w:rsidRPr="00A966D1">
        <w:rPr>
          <w:rFonts w:cs="Times New Roman"/>
          <w:i/>
          <w:iCs/>
          <w:sz w:val="24"/>
        </w:rPr>
        <w:t>mussaf,</w:t>
      </w:r>
      <w:r w:rsidRPr="00A966D1">
        <w:rPr>
          <w:rFonts w:cs="Times New Roman"/>
          <w:sz w:val="24"/>
        </w:rPr>
        <w:t xml:space="preserve"> the prayer for rain is recited. There are various renditions of the prayer and diverse customs associated with it.</w:t>
      </w:r>
    </w:p>
    <w:p w:rsidR="00762D7B" w:rsidRPr="00A966D1" w:rsidRDefault="00762D7B" w:rsidP="00762D7B">
      <w:pPr>
        <w:widowControl w:val="0"/>
        <w:numPr>
          <w:ilvl w:val="0"/>
          <w:numId w:val="12"/>
        </w:numPr>
        <w:suppressAutoHyphens/>
        <w:bidi w:val="0"/>
        <w:rPr>
          <w:rFonts w:cs="Times New Roman"/>
          <w:sz w:val="24"/>
        </w:rPr>
      </w:pPr>
      <w:r w:rsidRPr="00A966D1">
        <w:rPr>
          <w:rFonts w:cs="Times New Roman"/>
          <w:sz w:val="24"/>
        </w:rPr>
        <w:lastRenderedPageBreak/>
        <w:t>The Rema writes: (</w:t>
      </w:r>
      <w:r w:rsidRPr="00A966D1">
        <w:rPr>
          <w:rFonts w:cs="Times New Roman"/>
          <w:sz w:val="24"/>
          <w:rtl/>
        </w:rPr>
        <w:t>סימן תרסט</w:t>
      </w:r>
      <w:r w:rsidRPr="00A966D1">
        <w:rPr>
          <w:rFonts w:cs="Times New Roman"/>
          <w:sz w:val="24"/>
        </w:rPr>
        <w:t xml:space="preserve">)  </w:t>
      </w:r>
      <w:r w:rsidRPr="00A966D1">
        <w:rPr>
          <w:rFonts w:cs="Times New Roman"/>
          <w:b/>
          <w:bCs/>
          <w:sz w:val="24"/>
        </w:rPr>
        <w:t xml:space="preserve">“And the last </w:t>
      </w:r>
      <w:r w:rsidRPr="00A966D1">
        <w:rPr>
          <w:rFonts w:cs="Times New Roman"/>
          <w:b/>
          <w:bCs/>
          <w:i/>
          <w:iCs/>
          <w:sz w:val="24"/>
        </w:rPr>
        <w:t>yom tov</w:t>
      </w:r>
      <w:r w:rsidRPr="00A966D1">
        <w:rPr>
          <w:rFonts w:cs="Times New Roman"/>
          <w:b/>
          <w:bCs/>
          <w:sz w:val="24"/>
        </w:rPr>
        <w:t xml:space="preserve"> is called Simchat Torah since we rejoice and partake of a feast in honor of having completed the annual Torah reading cycle. And the custom is that the person who reads the final portion as well as he who reads </w:t>
      </w:r>
      <w:r w:rsidRPr="00A966D1">
        <w:rPr>
          <w:rFonts w:cs="Times New Roman"/>
          <w:b/>
          <w:bCs/>
          <w:i/>
          <w:iCs/>
          <w:sz w:val="24"/>
        </w:rPr>
        <w:t>'Bereishit</w:t>
      </w:r>
      <w:r w:rsidRPr="00A966D1">
        <w:rPr>
          <w:rFonts w:cs="Times New Roman"/>
          <w:b/>
          <w:bCs/>
          <w:sz w:val="24"/>
        </w:rPr>
        <w:t xml:space="preserve">' pledge money and invite others to feast. Another custom in these areas is to remove all the Torah scrolls from the Holy Ark during the </w:t>
      </w:r>
      <w:r w:rsidRPr="00A966D1">
        <w:rPr>
          <w:rFonts w:cs="Times New Roman"/>
          <w:b/>
          <w:bCs/>
          <w:i/>
          <w:iCs/>
          <w:sz w:val="24"/>
        </w:rPr>
        <w:t>arvit</w:t>
      </w:r>
      <w:r w:rsidRPr="00A966D1">
        <w:rPr>
          <w:rFonts w:cs="Times New Roman"/>
          <w:b/>
          <w:bCs/>
          <w:sz w:val="24"/>
        </w:rPr>
        <w:t xml:space="preserve"> and </w:t>
      </w:r>
      <w:r w:rsidRPr="00A966D1">
        <w:rPr>
          <w:rFonts w:cs="Times New Roman"/>
          <w:b/>
          <w:bCs/>
          <w:i/>
          <w:iCs/>
          <w:sz w:val="24"/>
        </w:rPr>
        <w:t>shacharit</w:t>
      </w:r>
      <w:r w:rsidRPr="00A966D1">
        <w:rPr>
          <w:rFonts w:cs="Times New Roman"/>
          <w:b/>
          <w:bCs/>
          <w:sz w:val="24"/>
        </w:rPr>
        <w:t xml:space="preserve"> prayers, while singing songs of praise to the Lord, and each community has its own customs. Furthermore, it is customary to encircle the</w:t>
      </w:r>
      <w:r w:rsidRPr="00A966D1">
        <w:rPr>
          <w:rFonts w:cs="Times New Roman"/>
          <w:b/>
          <w:bCs/>
          <w:i/>
          <w:iCs/>
          <w:sz w:val="24"/>
        </w:rPr>
        <w:t xml:space="preserve"> bima</w:t>
      </w:r>
      <w:r w:rsidRPr="00A966D1">
        <w:rPr>
          <w:rFonts w:cs="Times New Roman"/>
          <w:b/>
          <w:bCs/>
          <w:sz w:val="24"/>
        </w:rPr>
        <w:t xml:space="preserve"> with the Torah scrolls similar to the encircling performed with the </w:t>
      </w:r>
      <w:r w:rsidRPr="00A966D1">
        <w:rPr>
          <w:rFonts w:cs="Times New Roman"/>
          <w:b/>
          <w:bCs/>
          <w:i/>
          <w:iCs/>
          <w:sz w:val="24"/>
        </w:rPr>
        <w:t>lulav</w:t>
      </w:r>
      <w:r w:rsidRPr="00A966D1">
        <w:rPr>
          <w:rFonts w:cs="Times New Roman"/>
          <w:b/>
          <w:bCs/>
          <w:sz w:val="24"/>
        </w:rPr>
        <w:t xml:space="preserve"> and this is all undertaken joyfully. It is also customary to call up many men to the Torah while repeating the same portion several times and this is not prohibited. Also, it is customary for all the youths to be called up to the Torah and the portion of “</w:t>
      </w:r>
      <w:r w:rsidRPr="00A966D1">
        <w:rPr>
          <w:rFonts w:cs="Times New Roman"/>
          <w:b/>
          <w:bCs/>
          <w:i/>
          <w:iCs/>
          <w:sz w:val="24"/>
        </w:rPr>
        <w:t>Hamalach Hagoel”</w:t>
      </w:r>
      <w:r w:rsidRPr="00A966D1">
        <w:rPr>
          <w:rFonts w:cs="Times New Roman"/>
          <w:b/>
          <w:bCs/>
          <w:sz w:val="24"/>
        </w:rPr>
        <w:t xml:space="preserve"> read before them. And in the evening the portion regarding the vows is read, and each community follows its own customs.”</w:t>
      </w:r>
      <w:r w:rsidRPr="00A966D1">
        <w:rPr>
          <w:rFonts w:cs="Times New Roman"/>
          <w:sz w:val="24"/>
        </w:rPr>
        <w:t xml:space="preserve"> </w:t>
      </w:r>
    </w:p>
    <w:p w:rsidR="00762D7B" w:rsidRPr="00A966D1" w:rsidRDefault="00762D7B" w:rsidP="00762D7B">
      <w:pPr>
        <w:widowControl w:val="0"/>
        <w:numPr>
          <w:ilvl w:val="0"/>
          <w:numId w:val="12"/>
        </w:numPr>
        <w:suppressAutoHyphens/>
        <w:bidi w:val="0"/>
        <w:rPr>
          <w:rFonts w:cs="Times New Roman"/>
          <w:sz w:val="24"/>
        </w:rPr>
      </w:pPr>
      <w:r w:rsidRPr="00A966D1">
        <w:rPr>
          <w:rFonts w:cs="Times New Roman"/>
          <w:sz w:val="24"/>
        </w:rPr>
        <w:t xml:space="preserve">Though these customs are brought by the Rema, a great many of them are also practiced by Sefardim aside from the Torah reading in the evening of Simchat Torah. The Askenazi custom is to read portions from </w:t>
      </w:r>
      <w:r w:rsidRPr="00A966D1">
        <w:rPr>
          <w:rFonts w:cs="Times New Roman"/>
          <w:i/>
          <w:iCs/>
          <w:sz w:val="24"/>
        </w:rPr>
        <w:t>“Vezot Habracha</w:t>
      </w:r>
      <w:r w:rsidRPr="00A966D1">
        <w:rPr>
          <w:rFonts w:cs="Times New Roman"/>
          <w:sz w:val="24"/>
        </w:rPr>
        <w:t xml:space="preserve">” in the evening (3 or 5 men called up), the Rema's statement notwithstanding. </w:t>
      </w:r>
    </w:p>
    <w:p w:rsidR="00762D7B" w:rsidRPr="00A966D1" w:rsidRDefault="00762D7B" w:rsidP="00762D7B">
      <w:pPr>
        <w:widowControl w:val="0"/>
        <w:numPr>
          <w:ilvl w:val="0"/>
          <w:numId w:val="12"/>
        </w:numPr>
        <w:suppressAutoHyphens/>
        <w:bidi w:val="0"/>
        <w:rPr>
          <w:rFonts w:cs="Times New Roman"/>
          <w:sz w:val="24"/>
        </w:rPr>
      </w:pPr>
      <w:r w:rsidRPr="00A966D1">
        <w:rPr>
          <w:rFonts w:cs="Times New Roman"/>
          <w:sz w:val="24"/>
        </w:rPr>
        <w:t>The Mishna Brurah states: (</w:t>
      </w:r>
      <w:r w:rsidRPr="00A966D1">
        <w:rPr>
          <w:rFonts w:cs="Times New Roman"/>
          <w:sz w:val="24"/>
          <w:rtl/>
        </w:rPr>
        <w:t xml:space="preserve">ס,ק </w:t>
      </w:r>
      <w:r w:rsidRPr="00A966D1">
        <w:rPr>
          <w:rFonts w:cs="Times New Roman"/>
          <w:sz w:val="24"/>
        </w:rPr>
        <w:t>1</w:t>
      </w:r>
      <w:r w:rsidRPr="00A966D1">
        <w:rPr>
          <w:rFonts w:cs="Times New Roman"/>
          <w:sz w:val="24"/>
          <w:rtl/>
        </w:rPr>
        <w:t>, שם</w:t>
      </w:r>
      <w:r w:rsidRPr="00A966D1">
        <w:rPr>
          <w:rFonts w:cs="Times New Roman"/>
          <w:sz w:val="24"/>
        </w:rPr>
        <w:t xml:space="preserve">): </w:t>
      </w:r>
      <w:r w:rsidRPr="00A966D1">
        <w:rPr>
          <w:rFonts w:cs="Times New Roman"/>
          <w:b/>
          <w:bCs/>
          <w:sz w:val="24"/>
        </w:rPr>
        <w:t xml:space="preserve">“The </w:t>
      </w:r>
      <w:r w:rsidRPr="00A966D1">
        <w:rPr>
          <w:rFonts w:cs="Times New Roman"/>
          <w:b/>
          <w:bCs/>
          <w:i/>
          <w:iCs/>
          <w:sz w:val="24"/>
        </w:rPr>
        <w:t>Aliya Raba</w:t>
      </w:r>
      <w:r w:rsidRPr="00A966D1">
        <w:rPr>
          <w:rFonts w:cs="Times New Roman"/>
          <w:b/>
          <w:bCs/>
          <w:sz w:val="24"/>
        </w:rPr>
        <w:t xml:space="preserve">  wrote: 'The verses imply that the public should rejoice in the </w:t>
      </w:r>
      <w:r w:rsidRPr="00A966D1">
        <w:rPr>
          <w:rFonts w:cs="Times New Roman"/>
          <w:b/>
          <w:bCs/>
          <w:i/>
          <w:iCs/>
          <w:sz w:val="24"/>
        </w:rPr>
        <w:t>mitzva</w:t>
      </w:r>
      <w:r w:rsidRPr="00A966D1">
        <w:rPr>
          <w:rFonts w:cs="Times New Roman"/>
          <w:b/>
          <w:bCs/>
          <w:sz w:val="24"/>
        </w:rPr>
        <w:t xml:space="preserve"> to the utmost possible extent without the rowdiness that turns the joy into sorrow, G-d forbid. In that way those who do this detract from the joy of the </w:t>
      </w:r>
      <w:r w:rsidRPr="00A966D1">
        <w:rPr>
          <w:rFonts w:cs="Times New Roman"/>
          <w:b/>
          <w:bCs/>
          <w:i/>
          <w:iCs/>
          <w:sz w:val="24"/>
        </w:rPr>
        <w:t xml:space="preserve">mitzva </w:t>
      </w:r>
      <w:r w:rsidRPr="00A966D1">
        <w:rPr>
          <w:rFonts w:cs="Times New Roman"/>
          <w:b/>
          <w:bCs/>
          <w:sz w:val="24"/>
        </w:rPr>
        <w:t xml:space="preserve">and they should be admonished for this. The </w:t>
      </w:r>
      <w:r w:rsidRPr="00A966D1">
        <w:rPr>
          <w:rFonts w:cs="Times New Roman"/>
          <w:b/>
          <w:bCs/>
          <w:i/>
          <w:iCs/>
          <w:sz w:val="24"/>
        </w:rPr>
        <w:t>Maharik</w:t>
      </w:r>
      <w:r w:rsidRPr="00A966D1">
        <w:rPr>
          <w:rFonts w:cs="Times New Roman"/>
          <w:b/>
          <w:bCs/>
          <w:sz w:val="24"/>
        </w:rPr>
        <w:t xml:space="preserve"> in</w:t>
      </w:r>
      <w:r w:rsidRPr="00A966D1">
        <w:rPr>
          <w:rFonts w:cs="Times New Roman"/>
          <w:b/>
          <w:bCs/>
          <w:i/>
          <w:iCs/>
          <w:sz w:val="24"/>
        </w:rPr>
        <w:t xml:space="preserve"> Shoresh 9</w:t>
      </w:r>
      <w:r w:rsidRPr="00A966D1">
        <w:rPr>
          <w:rFonts w:cs="Times New Roman"/>
          <w:b/>
          <w:bCs/>
          <w:sz w:val="24"/>
        </w:rPr>
        <w:t xml:space="preserve"> expounded upon the teaching that we should be careful not to annul any custom generally practiced in honor of Simchat Torah. Therefore, it is a sorry fact that in many places the custom of making merry and feasting on Simchat Torah has been abandoned, though on other days they do make merry and all their days are as holidays. And due to their many sins the honor of Torah has been violated, causing the Torah to be neglected and no one seeks it out, and we are all hope that the broken spirit of Israel be mended speedily in our days.” </w:t>
      </w:r>
      <w:r w:rsidRPr="00A966D1">
        <w:rPr>
          <w:rFonts w:cs="Times New Roman"/>
          <w:sz w:val="24"/>
        </w:rPr>
        <w:t xml:space="preserve">The conclusion is, therefore, that we should make merry on Simchat Torah without                                          debasing the holiday, though this is certainly not a license to cause others discomfort  and suffering. </w:t>
      </w:r>
    </w:p>
    <w:p w:rsidR="00762D7B" w:rsidRPr="00A966D1" w:rsidRDefault="00762D7B" w:rsidP="00762D7B">
      <w:pPr>
        <w:widowControl w:val="0"/>
        <w:numPr>
          <w:ilvl w:val="0"/>
          <w:numId w:val="12"/>
        </w:numPr>
        <w:tabs>
          <w:tab w:val="left" w:pos="613"/>
        </w:tabs>
        <w:suppressAutoHyphens/>
        <w:bidi w:val="0"/>
        <w:rPr>
          <w:rFonts w:cs="Times New Roman"/>
          <w:sz w:val="24"/>
        </w:rPr>
      </w:pPr>
      <w:r w:rsidRPr="00A966D1">
        <w:rPr>
          <w:rFonts w:cs="Times New Roman"/>
          <w:sz w:val="24"/>
        </w:rPr>
        <w:t>The Mishna Brurah comments further on the aspect of heightening the joy of the holiday (</w:t>
      </w:r>
      <w:r w:rsidRPr="00A966D1">
        <w:rPr>
          <w:rFonts w:cs="Times New Roman"/>
          <w:sz w:val="24"/>
          <w:rtl/>
        </w:rPr>
        <w:t>ס"ק יא</w:t>
      </w:r>
      <w:r w:rsidRPr="00A966D1">
        <w:rPr>
          <w:rFonts w:cs="Times New Roman"/>
          <w:sz w:val="24"/>
        </w:rPr>
        <w:t xml:space="preserve">): “The </w:t>
      </w:r>
      <w:r w:rsidRPr="00A966D1">
        <w:rPr>
          <w:rFonts w:cs="Times New Roman"/>
          <w:i/>
          <w:iCs/>
          <w:sz w:val="24"/>
        </w:rPr>
        <w:t xml:space="preserve">Maharik </w:t>
      </w:r>
      <w:r w:rsidRPr="00A966D1">
        <w:rPr>
          <w:rFonts w:cs="Times New Roman"/>
          <w:sz w:val="24"/>
        </w:rPr>
        <w:t xml:space="preserve">in </w:t>
      </w:r>
      <w:r w:rsidRPr="00A966D1">
        <w:rPr>
          <w:rFonts w:cs="Times New Roman"/>
          <w:i/>
          <w:iCs/>
          <w:sz w:val="24"/>
        </w:rPr>
        <w:t>shoresh 9</w:t>
      </w:r>
      <w:r w:rsidRPr="00A966D1">
        <w:rPr>
          <w:rFonts w:cs="Times New Roman"/>
          <w:sz w:val="24"/>
        </w:rPr>
        <w:t xml:space="preserve"> wrote in the name of Rav Hai Gaon:' on this day we are accustomed to dancing, the old men too, when we recite the praises of the Torah. Therefore an effort should be made to sing and dance in honor of the Torah as it is written regarding King David z”l that he was 'leaping and whirling before the Lord'  and the Ari z'l was quoted as saying that the highest degree that he ever reached derived from rejoicing vigorously in the joy of the mitzva and it was also written regarding the Vilna Gaon that he would dance before the Torah scroll with all his strength”.</w:t>
      </w:r>
    </w:p>
    <w:p w:rsidR="00762D7B" w:rsidRPr="00A966D1" w:rsidRDefault="00762D7B" w:rsidP="00762D7B">
      <w:pPr>
        <w:widowControl w:val="0"/>
        <w:numPr>
          <w:ilvl w:val="0"/>
          <w:numId w:val="12"/>
        </w:numPr>
        <w:tabs>
          <w:tab w:val="left" w:pos="613"/>
        </w:tabs>
        <w:suppressAutoHyphens/>
        <w:bidi w:val="0"/>
        <w:rPr>
          <w:rFonts w:cs="Times New Roman"/>
          <w:sz w:val="24"/>
        </w:rPr>
      </w:pPr>
      <w:r w:rsidRPr="00A966D1">
        <w:rPr>
          <w:rFonts w:cs="Times New Roman"/>
          <w:sz w:val="24"/>
        </w:rPr>
        <w:t xml:space="preserve">In some places it is customary to perform </w:t>
      </w:r>
      <w:r w:rsidRPr="00A966D1">
        <w:rPr>
          <w:rFonts w:cs="Times New Roman"/>
          <w:i/>
          <w:iCs/>
          <w:sz w:val="24"/>
        </w:rPr>
        <w:t>hakafot</w:t>
      </w:r>
      <w:r w:rsidRPr="00A966D1">
        <w:rPr>
          <w:rFonts w:cs="Times New Roman"/>
          <w:sz w:val="24"/>
        </w:rPr>
        <w:t xml:space="preserve"> during </w:t>
      </w:r>
      <w:r w:rsidRPr="00A966D1">
        <w:rPr>
          <w:rFonts w:cs="Times New Roman"/>
          <w:i/>
          <w:iCs/>
          <w:sz w:val="24"/>
        </w:rPr>
        <w:t>mincha</w:t>
      </w:r>
      <w:r w:rsidRPr="00A966D1">
        <w:rPr>
          <w:rFonts w:cs="Times New Roman"/>
          <w:sz w:val="24"/>
        </w:rPr>
        <w:t xml:space="preserve"> too (this was the Ari z”l's custom according to by R' Haim Vital) and also upon the holiday's conclusion following </w:t>
      </w:r>
      <w:r w:rsidRPr="00A966D1">
        <w:rPr>
          <w:rFonts w:cs="Times New Roman"/>
          <w:i/>
          <w:iCs/>
          <w:sz w:val="24"/>
        </w:rPr>
        <w:t>ma'araiv (hakafot shniyot)</w:t>
      </w:r>
      <w:r w:rsidRPr="00A966D1">
        <w:rPr>
          <w:rFonts w:cs="Times New Roman"/>
          <w:sz w:val="24"/>
        </w:rPr>
        <w:t xml:space="preserve">, and all this is undertaken in honor of the Torah and to rejoice in it. </w:t>
      </w:r>
    </w:p>
    <w:p w:rsidR="00762D7B" w:rsidRPr="00A966D1" w:rsidRDefault="00762D7B" w:rsidP="00762D7B">
      <w:pPr>
        <w:spacing w:line="100" w:lineRule="atLeast"/>
        <w:ind w:left="687" w:hanging="739"/>
        <w:rPr>
          <w:sz w:val="24"/>
        </w:rPr>
      </w:pPr>
    </w:p>
    <w:p w:rsidR="00762D7B" w:rsidRDefault="00762D7B" w:rsidP="00762D7B">
      <w:pPr>
        <w:spacing w:line="100" w:lineRule="atLeast"/>
        <w:ind w:left="687" w:hanging="739"/>
      </w:pPr>
    </w:p>
    <w:p w:rsidR="00762D7B" w:rsidRPr="006146C2" w:rsidRDefault="00762D7B" w:rsidP="00762D7B">
      <w:pPr>
        <w:bidi w:val="0"/>
        <w:jc w:val="both"/>
        <w:rPr>
          <w:rFonts w:cs="Times New Roman"/>
          <w:sz w:val="24"/>
        </w:rPr>
      </w:pPr>
    </w:p>
    <w:p w:rsidR="00762D7B" w:rsidRPr="006146C2" w:rsidRDefault="00762D7B" w:rsidP="00762D7B">
      <w:pPr>
        <w:jc w:val="center"/>
        <w:rPr>
          <w:rFonts w:cs="Times New Roman"/>
          <w:b/>
          <w:bCs/>
          <w:sz w:val="24"/>
          <w:u w:val="single"/>
          <w:rtl/>
        </w:rPr>
      </w:pPr>
    </w:p>
    <w:p w:rsidR="00762D7B" w:rsidRDefault="00762D7B" w:rsidP="00762D7B"/>
    <w:p w:rsidR="00762D7B" w:rsidRDefault="00762D7B" w:rsidP="00762D7B"/>
    <w:p w:rsidR="00762D7B" w:rsidRDefault="00762D7B" w:rsidP="00762D7B"/>
    <w:p w:rsidR="00A05EB3" w:rsidRPr="00762D7B" w:rsidRDefault="00A05EB3" w:rsidP="00762D7B"/>
    <w:sectPr w:rsidR="00A05EB3" w:rsidRPr="00762D7B" w:rsidSect="00613E79">
      <w:headerReference w:type="even" r:id="rId7"/>
      <w:headerReference w:type="default" r:id="rId8"/>
      <w:pgSz w:w="11906" w:h="16838"/>
      <w:pgMar w:top="851" w:right="424" w:bottom="851"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EA0" w:rsidRDefault="00C91EA0">
      <w:r>
        <w:separator/>
      </w:r>
    </w:p>
  </w:endnote>
  <w:endnote w:type="continuationSeparator" w:id="0">
    <w:p w:rsidR="00C91EA0" w:rsidRDefault="00C9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EA0" w:rsidRDefault="00C91EA0">
      <w:r>
        <w:separator/>
      </w:r>
    </w:p>
  </w:footnote>
  <w:footnote w:type="continuationSeparator" w:id="0">
    <w:p w:rsidR="00C91EA0" w:rsidRDefault="00C91E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E79" w:rsidRDefault="0078036C" w:rsidP="00613E79">
    <w:pPr>
      <w:pStyle w:val="a4"/>
      <w:framePr w:wrap="around" w:vAnchor="text" w:hAnchor="text" w:xAlign="center" w:y="1"/>
      <w:rPr>
        <w:rStyle w:val="a6"/>
      </w:rPr>
    </w:pPr>
    <w:r>
      <w:rPr>
        <w:rStyle w:val="a6"/>
        <w:rtl/>
      </w:rPr>
      <w:fldChar w:fldCharType="begin"/>
    </w:r>
    <w:r>
      <w:rPr>
        <w:rStyle w:val="a6"/>
      </w:rPr>
      <w:instrText xml:space="preserve">PAGE  </w:instrText>
    </w:r>
    <w:r>
      <w:rPr>
        <w:rStyle w:val="a6"/>
        <w:rtl/>
      </w:rPr>
      <w:fldChar w:fldCharType="end"/>
    </w:r>
  </w:p>
  <w:p w:rsidR="00613E79" w:rsidRDefault="00C91EA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E79" w:rsidRDefault="0078036C" w:rsidP="00613E79">
    <w:pPr>
      <w:pStyle w:val="a4"/>
      <w:framePr w:wrap="around" w:vAnchor="text" w:hAnchor="text" w:xAlign="center" w:y="1"/>
      <w:rPr>
        <w:rStyle w:val="a6"/>
      </w:rPr>
    </w:pPr>
    <w:r>
      <w:rPr>
        <w:rStyle w:val="a6"/>
        <w:rtl/>
      </w:rPr>
      <w:fldChar w:fldCharType="begin"/>
    </w:r>
    <w:r>
      <w:rPr>
        <w:rStyle w:val="a6"/>
      </w:rPr>
      <w:instrText xml:space="preserve">PAGE  </w:instrText>
    </w:r>
    <w:r>
      <w:rPr>
        <w:rStyle w:val="a6"/>
        <w:rtl/>
      </w:rPr>
      <w:fldChar w:fldCharType="separate"/>
    </w:r>
    <w:r w:rsidR="00BB1BE9">
      <w:rPr>
        <w:rStyle w:val="a6"/>
        <w:noProof/>
        <w:rtl/>
      </w:rPr>
      <w:t>6</w:t>
    </w:r>
    <w:r>
      <w:rPr>
        <w:rStyle w:val="a6"/>
        <w:rtl/>
      </w:rPr>
      <w:fldChar w:fldCharType="end"/>
    </w:r>
  </w:p>
  <w:p w:rsidR="00613E79" w:rsidRDefault="00C91EA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456435"/>
    <w:multiLevelType w:val="hybridMultilevel"/>
    <w:tmpl w:val="E14E2DBE"/>
    <w:lvl w:ilvl="0" w:tplc="2AEE5D18">
      <w:start w:val="1"/>
      <w:numFmt w:val="lowerLetter"/>
      <w:lvlText w:val="%1."/>
      <w:lvlJc w:val="left"/>
      <w:pPr>
        <w:tabs>
          <w:tab w:val="num" w:pos="472"/>
        </w:tabs>
        <w:ind w:left="472" w:hanging="360"/>
      </w:pPr>
      <w:rPr>
        <w:rFonts w:hint="default"/>
      </w:rPr>
    </w:lvl>
    <w:lvl w:ilvl="1" w:tplc="04090019" w:tentative="1">
      <w:start w:val="1"/>
      <w:numFmt w:val="lowerLetter"/>
      <w:lvlText w:val="%2."/>
      <w:lvlJc w:val="left"/>
      <w:pPr>
        <w:tabs>
          <w:tab w:val="num" w:pos="1192"/>
        </w:tabs>
        <w:ind w:left="1192" w:hanging="360"/>
      </w:pPr>
    </w:lvl>
    <w:lvl w:ilvl="2" w:tplc="0409001B" w:tentative="1">
      <w:start w:val="1"/>
      <w:numFmt w:val="lowerRoman"/>
      <w:lvlText w:val="%3."/>
      <w:lvlJc w:val="right"/>
      <w:pPr>
        <w:tabs>
          <w:tab w:val="num" w:pos="1912"/>
        </w:tabs>
        <w:ind w:left="1912" w:hanging="180"/>
      </w:pPr>
    </w:lvl>
    <w:lvl w:ilvl="3" w:tplc="0409000F" w:tentative="1">
      <w:start w:val="1"/>
      <w:numFmt w:val="decimal"/>
      <w:lvlText w:val="%4."/>
      <w:lvlJc w:val="left"/>
      <w:pPr>
        <w:tabs>
          <w:tab w:val="num" w:pos="2632"/>
        </w:tabs>
        <w:ind w:left="2632" w:hanging="360"/>
      </w:pPr>
    </w:lvl>
    <w:lvl w:ilvl="4" w:tplc="04090019" w:tentative="1">
      <w:start w:val="1"/>
      <w:numFmt w:val="lowerLetter"/>
      <w:lvlText w:val="%5."/>
      <w:lvlJc w:val="left"/>
      <w:pPr>
        <w:tabs>
          <w:tab w:val="num" w:pos="3352"/>
        </w:tabs>
        <w:ind w:left="3352" w:hanging="360"/>
      </w:pPr>
    </w:lvl>
    <w:lvl w:ilvl="5" w:tplc="0409001B" w:tentative="1">
      <w:start w:val="1"/>
      <w:numFmt w:val="lowerRoman"/>
      <w:lvlText w:val="%6."/>
      <w:lvlJc w:val="right"/>
      <w:pPr>
        <w:tabs>
          <w:tab w:val="num" w:pos="4072"/>
        </w:tabs>
        <w:ind w:left="4072" w:hanging="180"/>
      </w:pPr>
    </w:lvl>
    <w:lvl w:ilvl="6" w:tplc="0409000F" w:tentative="1">
      <w:start w:val="1"/>
      <w:numFmt w:val="decimal"/>
      <w:lvlText w:val="%7."/>
      <w:lvlJc w:val="left"/>
      <w:pPr>
        <w:tabs>
          <w:tab w:val="num" w:pos="4792"/>
        </w:tabs>
        <w:ind w:left="4792" w:hanging="360"/>
      </w:pPr>
    </w:lvl>
    <w:lvl w:ilvl="7" w:tplc="04090019" w:tentative="1">
      <w:start w:val="1"/>
      <w:numFmt w:val="lowerLetter"/>
      <w:lvlText w:val="%8."/>
      <w:lvlJc w:val="left"/>
      <w:pPr>
        <w:tabs>
          <w:tab w:val="num" w:pos="5512"/>
        </w:tabs>
        <w:ind w:left="5512" w:hanging="360"/>
      </w:pPr>
    </w:lvl>
    <w:lvl w:ilvl="8" w:tplc="0409001B" w:tentative="1">
      <w:start w:val="1"/>
      <w:numFmt w:val="lowerRoman"/>
      <w:lvlText w:val="%9."/>
      <w:lvlJc w:val="right"/>
      <w:pPr>
        <w:tabs>
          <w:tab w:val="num" w:pos="6232"/>
        </w:tabs>
        <w:ind w:left="6232" w:hanging="180"/>
      </w:pPr>
    </w:lvl>
  </w:abstractNum>
  <w:abstractNum w:abstractNumId="2" w15:restartNumberingAfterBreak="0">
    <w:nsid w:val="1CBE66BC"/>
    <w:multiLevelType w:val="hybridMultilevel"/>
    <w:tmpl w:val="0242DDB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97063"/>
    <w:multiLevelType w:val="hybridMultilevel"/>
    <w:tmpl w:val="8FD4344E"/>
    <w:lvl w:ilvl="0" w:tplc="AA621D7C">
      <w:start w:val="1"/>
      <w:numFmt w:val="lowerLetter"/>
      <w:lvlText w:val="%1."/>
      <w:lvlJc w:val="left"/>
      <w:pPr>
        <w:tabs>
          <w:tab w:val="num" w:pos="472"/>
        </w:tabs>
        <w:ind w:left="472" w:hanging="360"/>
      </w:pPr>
      <w:rPr>
        <w:rFonts w:hint="default"/>
      </w:rPr>
    </w:lvl>
    <w:lvl w:ilvl="1" w:tplc="04090019" w:tentative="1">
      <w:start w:val="1"/>
      <w:numFmt w:val="lowerLetter"/>
      <w:lvlText w:val="%2."/>
      <w:lvlJc w:val="left"/>
      <w:pPr>
        <w:tabs>
          <w:tab w:val="num" w:pos="1192"/>
        </w:tabs>
        <w:ind w:left="1192" w:hanging="360"/>
      </w:pPr>
    </w:lvl>
    <w:lvl w:ilvl="2" w:tplc="0409001B" w:tentative="1">
      <w:start w:val="1"/>
      <w:numFmt w:val="lowerRoman"/>
      <w:lvlText w:val="%3."/>
      <w:lvlJc w:val="right"/>
      <w:pPr>
        <w:tabs>
          <w:tab w:val="num" w:pos="1912"/>
        </w:tabs>
        <w:ind w:left="1912" w:hanging="180"/>
      </w:pPr>
    </w:lvl>
    <w:lvl w:ilvl="3" w:tplc="0409000F" w:tentative="1">
      <w:start w:val="1"/>
      <w:numFmt w:val="decimal"/>
      <w:lvlText w:val="%4."/>
      <w:lvlJc w:val="left"/>
      <w:pPr>
        <w:tabs>
          <w:tab w:val="num" w:pos="2632"/>
        </w:tabs>
        <w:ind w:left="2632" w:hanging="360"/>
      </w:pPr>
    </w:lvl>
    <w:lvl w:ilvl="4" w:tplc="04090019" w:tentative="1">
      <w:start w:val="1"/>
      <w:numFmt w:val="lowerLetter"/>
      <w:lvlText w:val="%5."/>
      <w:lvlJc w:val="left"/>
      <w:pPr>
        <w:tabs>
          <w:tab w:val="num" w:pos="3352"/>
        </w:tabs>
        <w:ind w:left="3352" w:hanging="360"/>
      </w:pPr>
    </w:lvl>
    <w:lvl w:ilvl="5" w:tplc="0409001B" w:tentative="1">
      <w:start w:val="1"/>
      <w:numFmt w:val="lowerRoman"/>
      <w:lvlText w:val="%6."/>
      <w:lvlJc w:val="right"/>
      <w:pPr>
        <w:tabs>
          <w:tab w:val="num" w:pos="4072"/>
        </w:tabs>
        <w:ind w:left="4072" w:hanging="180"/>
      </w:pPr>
    </w:lvl>
    <w:lvl w:ilvl="6" w:tplc="0409000F" w:tentative="1">
      <w:start w:val="1"/>
      <w:numFmt w:val="decimal"/>
      <w:lvlText w:val="%7."/>
      <w:lvlJc w:val="left"/>
      <w:pPr>
        <w:tabs>
          <w:tab w:val="num" w:pos="4792"/>
        </w:tabs>
        <w:ind w:left="4792" w:hanging="360"/>
      </w:pPr>
    </w:lvl>
    <w:lvl w:ilvl="7" w:tplc="04090019" w:tentative="1">
      <w:start w:val="1"/>
      <w:numFmt w:val="lowerLetter"/>
      <w:lvlText w:val="%8."/>
      <w:lvlJc w:val="left"/>
      <w:pPr>
        <w:tabs>
          <w:tab w:val="num" w:pos="5512"/>
        </w:tabs>
        <w:ind w:left="5512" w:hanging="360"/>
      </w:pPr>
    </w:lvl>
    <w:lvl w:ilvl="8" w:tplc="0409001B" w:tentative="1">
      <w:start w:val="1"/>
      <w:numFmt w:val="lowerRoman"/>
      <w:lvlText w:val="%9."/>
      <w:lvlJc w:val="right"/>
      <w:pPr>
        <w:tabs>
          <w:tab w:val="num" w:pos="6232"/>
        </w:tabs>
        <w:ind w:left="6232" w:hanging="180"/>
      </w:pPr>
    </w:lvl>
  </w:abstractNum>
  <w:abstractNum w:abstractNumId="4" w15:restartNumberingAfterBreak="0">
    <w:nsid w:val="36231394"/>
    <w:multiLevelType w:val="hybridMultilevel"/>
    <w:tmpl w:val="6B60AC5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B63147"/>
    <w:multiLevelType w:val="hybridMultilevel"/>
    <w:tmpl w:val="5BBE1C2C"/>
    <w:lvl w:ilvl="0" w:tplc="FBD84182">
      <w:start w:val="1"/>
      <w:numFmt w:val="lowerLetter"/>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3FDEAB56">
      <w:numFmt w:val="bullet"/>
      <w:lvlText w:val=""/>
      <w:lvlJc w:val="left"/>
      <w:pPr>
        <w:tabs>
          <w:tab w:val="num" w:pos="2340"/>
        </w:tabs>
        <w:ind w:left="2340" w:hanging="360"/>
      </w:pPr>
      <w:rPr>
        <w:rFonts w:ascii="Symbol" w:eastAsia="Times New Roman" w:hAnsi="Symbol" w:cs="David"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5C445C"/>
    <w:multiLevelType w:val="hybridMultilevel"/>
    <w:tmpl w:val="7DDE3050"/>
    <w:lvl w:ilvl="0" w:tplc="040D0019">
      <w:start w:val="1"/>
      <w:numFmt w:val="lowerLetter"/>
      <w:lvlText w:val="%1."/>
      <w:lvlJc w:val="left"/>
      <w:pPr>
        <w:tabs>
          <w:tab w:val="num" w:pos="1080"/>
        </w:tabs>
        <w:ind w:left="1080" w:right="1080" w:hanging="360"/>
      </w:pPr>
    </w:lvl>
    <w:lvl w:ilvl="1" w:tplc="040D0019" w:tentative="1">
      <w:start w:val="1"/>
      <w:numFmt w:val="lowerLetter"/>
      <w:lvlText w:val="%2."/>
      <w:lvlJc w:val="left"/>
      <w:pPr>
        <w:tabs>
          <w:tab w:val="num" w:pos="1800"/>
        </w:tabs>
        <w:ind w:left="1800" w:right="1800" w:hanging="360"/>
      </w:p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7" w15:restartNumberingAfterBreak="0">
    <w:nsid w:val="585C1126"/>
    <w:multiLevelType w:val="hybridMultilevel"/>
    <w:tmpl w:val="219E27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746C92"/>
    <w:multiLevelType w:val="hybridMultilevel"/>
    <w:tmpl w:val="62EEC66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DF614C"/>
    <w:multiLevelType w:val="hybridMultilevel"/>
    <w:tmpl w:val="14BAA7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185B6E"/>
    <w:multiLevelType w:val="hybridMultilevel"/>
    <w:tmpl w:val="BB1EE03C"/>
    <w:lvl w:ilvl="0" w:tplc="F886CBAA">
      <w:start w:val="1"/>
      <w:numFmt w:val="lowerLetter"/>
      <w:lvlText w:val="%1."/>
      <w:lvlJc w:val="left"/>
      <w:pPr>
        <w:tabs>
          <w:tab w:val="num" w:pos="472"/>
        </w:tabs>
        <w:ind w:left="472" w:hanging="360"/>
      </w:pPr>
      <w:rPr>
        <w:rFonts w:hint="default"/>
      </w:rPr>
    </w:lvl>
    <w:lvl w:ilvl="1" w:tplc="04090019" w:tentative="1">
      <w:start w:val="1"/>
      <w:numFmt w:val="lowerLetter"/>
      <w:lvlText w:val="%2."/>
      <w:lvlJc w:val="left"/>
      <w:pPr>
        <w:tabs>
          <w:tab w:val="num" w:pos="1192"/>
        </w:tabs>
        <w:ind w:left="1192" w:hanging="360"/>
      </w:pPr>
    </w:lvl>
    <w:lvl w:ilvl="2" w:tplc="0409001B" w:tentative="1">
      <w:start w:val="1"/>
      <w:numFmt w:val="lowerRoman"/>
      <w:lvlText w:val="%3."/>
      <w:lvlJc w:val="right"/>
      <w:pPr>
        <w:tabs>
          <w:tab w:val="num" w:pos="1912"/>
        </w:tabs>
        <w:ind w:left="1912" w:hanging="180"/>
      </w:pPr>
    </w:lvl>
    <w:lvl w:ilvl="3" w:tplc="0409000F" w:tentative="1">
      <w:start w:val="1"/>
      <w:numFmt w:val="decimal"/>
      <w:lvlText w:val="%4."/>
      <w:lvlJc w:val="left"/>
      <w:pPr>
        <w:tabs>
          <w:tab w:val="num" w:pos="2632"/>
        </w:tabs>
        <w:ind w:left="2632" w:hanging="360"/>
      </w:pPr>
    </w:lvl>
    <w:lvl w:ilvl="4" w:tplc="04090019" w:tentative="1">
      <w:start w:val="1"/>
      <w:numFmt w:val="lowerLetter"/>
      <w:lvlText w:val="%5."/>
      <w:lvlJc w:val="left"/>
      <w:pPr>
        <w:tabs>
          <w:tab w:val="num" w:pos="3352"/>
        </w:tabs>
        <w:ind w:left="3352" w:hanging="360"/>
      </w:pPr>
    </w:lvl>
    <w:lvl w:ilvl="5" w:tplc="0409001B" w:tentative="1">
      <w:start w:val="1"/>
      <w:numFmt w:val="lowerRoman"/>
      <w:lvlText w:val="%6."/>
      <w:lvlJc w:val="right"/>
      <w:pPr>
        <w:tabs>
          <w:tab w:val="num" w:pos="4072"/>
        </w:tabs>
        <w:ind w:left="4072" w:hanging="180"/>
      </w:pPr>
    </w:lvl>
    <w:lvl w:ilvl="6" w:tplc="0409000F" w:tentative="1">
      <w:start w:val="1"/>
      <w:numFmt w:val="decimal"/>
      <w:lvlText w:val="%7."/>
      <w:lvlJc w:val="left"/>
      <w:pPr>
        <w:tabs>
          <w:tab w:val="num" w:pos="4792"/>
        </w:tabs>
        <w:ind w:left="4792" w:hanging="360"/>
      </w:pPr>
    </w:lvl>
    <w:lvl w:ilvl="7" w:tplc="04090019" w:tentative="1">
      <w:start w:val="1"/>
      <w:numFmt w:val="lowerLetter"/>
      <w:lvlText w:val="%8."/>
      <w:lvlJc w:val="left"/>
      <w:pPr>
        <w:tabs>
          <w:tab w:val="num" w:pos="5512"/>
        </w:tabs>
        <w:ind w:left="5512" w:hanging="360"/>
      </w:pPr>
    </w:lvl>
    <w:lvl w:ilvl="8" w:tplc="0409001B" w:tentative="1">
      <w:start w:val="1"/>
      <w:numFmt w:val="lowerRoman"/>
      <w:lvlText w:val="%9."/>
      <w:lvlJc w:val="right"/>
      <w:pPr>
        <w:tabs>
          <w:tab w:val="num" w:pos="6232"/>
        </w:tabs>
        <w:ind w:left="6232" w:hanging="180"/>
      </w:pPr>
    </w:lvl>
  </w:abstractNum>
  <w:abstractNum w:abstractNumId="11" w15:restartNumberingAfterBreak="0">
    <w:nsid w:val="7D3E7751"/>
    <w:multiLevelType w:val="hybridMultilevel"/>
    <w:tmpl w:val="F1D40FF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4"/>
  </w:num>
  <w:num w:numId="4">
    <w:abstractNumId w:val="7"/>
  </w:num>
  <w:num w:numId="5">
    <w:abstractNumId w:val="9"/>
  </w:num>
  <w:num w:numId="6">
    <w:abstractNumId w:val="11"/>
  </w:num>
  <w:num w:numId="7">
    <w:abstractNumId w:val="1"/>
  </w:num>
  <w:num w:numId="8">
    <w:abstractNumId w:val="3"/>
  </w:num>
  <w:num w:numId="9">
    <w:abstractNumId w:val="10"/>
  </w:num>
  <w:num w:numId="10">
    <w:abstractNumId w:val="2"/>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D7B"/>
    <w:rsid w:val="00125947"/>
    <w:rsid w:val="00362623"/>
    <w:rsid w:val="00762D7B"/>
    <w:rsid w:val="0078036C"/>
    <w:rsid w:val="00A05EB3"/>
    <w:rsid w:val="00B65C1B"/>
    <w:rsid w:val="00BB1BE9"/>
    <w:rsid w:val="00C91EA0"/>
    <w:rsid w:val="00F24E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F544C91-0508-4AA6-8550-0D18F5BA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David"/>
        <w:sz w:val="22"/>
        <w:szCs w:val="24"/>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D7B"/>
    <w:pPr>
      <w:bidi/>
      <w:spacing w:after="0" w:line="240" w:lineRule="auto"/>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62D7B"/>
    <w:pPr>
      <w:ind w:left="254" w:hanging="142"/>
    </w:pPr>
    <w:rPr>
      <w:snapToGrid w:val="0"/>
      <w:sz w:val="20"/>
      <w:szCs w:val="28"/>
      <w:lang w:eastAsia="he-IL"/>
    </w:rPr>
  </w:style>
  <w:style w:type="paragraph" w:styleId="a4">
    <w:name w:val="header"/>
    <w:basedOn w:val="a"/>
    <w:link w:val="a5"/>
    <w:rsid w:val="00762D7B"/>
    <w:pPr>
      <w:tabs>
        <w:tab w:val="center" w:pos="4153"/>
        <w:tab w:val="right" w:pos="8306"/>
      </w:tabs>
    </w:pPr>
  </w:style>
  <w:style w:type="character" w:customStyle="1" w:styleId="a5">
    <w:name w:val="כותרת עליונה תו"/>
    <w:basedOn w:val="a0"/>
    <w:link w:val="a4"/>
    <w:rsid w:val="00762D7B"/>
    <w:rPr>
      <w:rFonts w:ascii="Times New Roman" w:eastAsia="Times New Roman" w:hAnsi="Times New Roman"/>
      <w:sz w:val="28"/>
    </w:rPr>
  </w:style>
  <w:style w:type="character" w:styleId="a6">
    <w:name w:val="page number"/>
    <w:rsid w:val="00762D7B"/>
  </w:style>
  <w:style w:type="character" w:customStyle="1" w:styleId="hps">
    <w:name w:val="hps"/>
    <w:basedOn w:val="a0"/>
    <w:rsid w:val="00762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8297</Words>
  <Characters>41489</Characters>
  <Application>Microsoft Office Word</Application>
  <DocSecurity>0</DocSecurity>
  <Lines>345</Lines>
  <Paragraphs>99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dc:creator>
  <cp:keywords/>
  <dc:description/>
  <cp:lastModifiedBy>יעל כנפו</cp:lastModifiedBy>
  <cp:revision>2</cp:revision>
  <dcterms:created xsi:type="dcterms:W3CDTF">2019-09-16T07:02:00Z</dcterms:created>
  <dcterms:modified xsi:type="dcterms:W3CDTF">2019-09-16T07:02:00Z</dcterms:modified>
</cp:coreProperties>
</file>