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2EB" w:rsidRDefault="00466EF9" w:rsidP="00A346D5">
      <w:pPr>
        <w:pStyle w:val="a9"/>
        <w:tabs>
          <w:tab w:val="left" w:pos="139"/>
        </w:tabs>
        <w:spacing w:line="360" w:lineRule="auto"/>
        <w:jc w:val="center"/>
        <w:rPr>
          <w:rFonts w:ascii="David" w:hAnsi="David" w:cs="David"/>
          <w:b/>
          <w:bCs/>
          <w:sz w:val="28"/>
          <w:szCs w:val="28"/>
          <w:rtl/>
        </w:rPr>
      </w:pPr>
      <w:bookmarkStart w:id="0" w:name="_GoBack"/>
      <w:bookmarkEnd w:id="0"/>
      <w:r w:rsidRPr="00595830">
        <w:rPr>
          <w:rFonts w:ascii="David" w:hAnsi="David" w:cs="David"/>
          <w:b/>
          <w:bCs/>
          <w:sz w:val="28"/>
          <w:szCs w:val="28"/>
          <w:rtl/>
        </w:rPr>
        <w:t>דיני פסח</w:t>
      </w:r>
      <w:r w:rsidR="00E142EB">
        <w:rPr>
          <w:rFonts w:ascii="David" w:hAnsi="David" w:cs="David" w:hint="cs"/>
          <w:b/>
          <w:bCs/>
          <w:sz w:val="28"/>
          <w:szCs w:val="28"/>
          <w:rtl/>
        </w:rPr>
        <w:t xml:space="preserve"> </w:t>
      </w:r>
    </w:p>
    <w:p w:rsidR="00466EF9" w:rsidRDefault="00E142EB" w:rsidP="00B63223">
      <w:pPr>
        <w:pStyle w:val="a9"/>
        <w:tabs>
          <w:tab w:val="left" w:pos="139"/>
        </w:tabs>
        <w:spacing w:line="360" w:lineRule="auto"/>
        <w:jc w:val="center"/>
        <w:rPr>
          <w:rFonts w:ascii="David" w:hAnsi="David" w:cs="David"/>
          <w:b/>
          <w:bCs/>
          <w:sz w:val="28"/>
          <w:szCs w:val="28"/>
          <w:rtl/>
        </w:rPr>
      </w:pPr>
      <w:r>
        <w:rPr>
          <w:rFonts w:ascii="David" w:hAnsi="David" w:cs="David" w:hint="cs"/>
          <w:b/>
          <w:bCs/>
          <w:sz w:val="28"/>
          <w:szCs w:val="28"/>
          <w:rtl/>
        </w:rPr>
        <w:t>תשפ"</w:t>
      </w:r>
      <w:r w:rsidR="00B63223">
        <w:rPr>
          <w:rFonts w:ascii="David" w:hAnsi="David" w:cs="David" w:hint="cs"/>
          <w:b/>
          <w:bCs/>
          <w:sz w:val="28"/>
          <w:szCs w:val="28"/>
          <w:rtl/>
        </w:rPr>
        <w:t>ב</w:t>
      </w:r>
    </w:p>
    <w:p w:rsidR="00595830" w:rsidRPr="00595830" w:rsidRDefault="00595830" w:rsidP="00A346D5">
      <w:pPr>
        <w:pStyle w:val="a9"/>
        <w:tabs>
          <w:tab w:val="left" w:pos="139"/>
        </w:tabs>
        <w:spacing w:line="360" w:lineRule="auto"/>
        <w:jc w:val="center"/>
        <w:rPr>
          <w:rFonts w:ascii="David" w:hAnsi="David" w:cs="David"/>
          <w:sz w:val="28"/>
          <w:szCs w:val="28"/>
          <w:rtl/>
        </w:rPr>
      </w:pPr>
      <w:r w:rsidRPr="00595830">
        <w:rPr>
          <w:rFonts w:ascii="David" w:hAnsi="David" w:cs="David" w:hint="cs"/>
          <w:sz w:val="28"/>
          <w:szCs w:val="28"/>
          <w:rtl/>
        </w:rPr>
        <w:t>הרב איתן וייס</w:t>
      </w:r>
    </w:p>
    <w:p w:rsidR="00595830" w:rsidRDefault="00595830" w:rsidP="00A346D5">
      <w:pPr>
        <w:pStyle w:val="a9"/>
        <w:tabs>
          <w:tab w:val="left" w:pos="139"/>
        </w:tabs>
        <w:spacing w:line="360" w:lineRule="auto"/>
        <w:jc w:val="center"/>
        <w:rPr>
          <w:rFonts w:ascii="David" w:hAnsi="David" w:cs="David"/>
          <w:sz w:val="28"/>
          <w:szCs w:val="28"/>
          <w:rtl/>
        </w:rPr>
      </w:pPr>
      <w:r w:rsidRPr="00595830">
        <w:rPr>
          <w:rFonts w:ascii="David" w:hAnsi="David" w:cs="David" w:hint="cs"/>
          <w:sz w:val="28"/>
          <w:szCs w:val="28"/>
          <w:rtl/>
        </w:rPr>
        <w:t>מזכיר המועצה הדתית</w:t>
      </w:r>
    </w:p>
    <w:p w:rsidR="00E20130" w:rsidRDefault="00E20130" w:rsidP="00A346D5">
      <w:pPr>
        <w:pStyle w:val="a9"/>
        <w:tabs>
          <w:tab w:val="left" w:pos="139"/>
        </w:tabs>
        <w:spacing w:line="360" w:lineRule="auto"/>
        <w:jc w:val="center"/>
        <w:rPr>
          <w:rFonts w:ascii="David" w:hAnsi="David" w:cs="David"/>
          <w:sz w:val="28"/>
          <w:szCs w:val="28"/>
          <w:rtl/>
        </w:rPr>
      </w:pPr>
    </w:p>
    <w:p w:rsidR="00E20130" w:rsidRPr="006D36A2" w:rsidRDefault="00E20130" w:rsidP="006D36A2">
      <w:pPr>
        <w:pStyle w:val="a9"/>
        <w:tabs>
          <w:tab w:val="left" w:pos="139"/>
        </w:tabs>
        <w:rPr>
          <w:rFonts w:ascii="David" w:hAnsi="David" w:cs="David"/>
          <w:b/>
          <w:bCs/>
          <w:sz w:val="24"/>
          <w:szCs w:val="24"/>
          <w:rtl/>
        </w:rPr>
      </w:pPr>
      <w:r w:rsidRPr="006D36A2">
        <w:rPr>
          <w:rFonts w:ascii="David" w:hAnsi="David" w:cs="David"/>
          <w:b/>
          <w:bCs/>
          <w:sz w:val="24"/>
          <w:szCs w:val="24"/>
          <w:rtl/>
        </w:rPr>
        <w:t>לוח</w:t>
      </w:r>
      <w:r w:rsidR="00E142EB" w:rsidRPr="006D36A2">
        <w:rPr>
          <w:rFonts w:ascii="David" w:hAnsi="David" w:cs="David"/>
          <w:b/>
          <w:bCs/>
          <w:sz w:val="24"/>
          <w:szCs w:val="24"/>
          <w:rtl/>
        </w:rPr>
        <w:t xml:space="preserve"> זמנים לפסח תש</w:t>
      </w:r>
      <w:r w:rsidR="00E142EB" w:rsidRPr="006D36A2">
        <w:rPr>
          <w:rFonts w:ascii="David" w:hAnsi="David" w:cs="David" w:hint="cs"/>
          <w:b/>
          <w:bCs/>
          <w:sz w:val="24"/>
          <w:szCs w:val="24"/>
          <w:rtl/>
        </w:rPr>
        <w:t>פ"</w:t>
      </w:r>
      <w:r w:rsidR="006D36A2" w:rsidRPr="006D36A2">
        <w:rPr>
          <w:rFonts w:ascii="David" w:hAnsi="David" w:cs="David" w:hint="cs"/>
          <w:b/>
          <w:bCs/>
          <w:sz w:val="24"/>
          <w:szCs w:val="24"/>
          <w:rtl/>
        </w:rPr>
        <w:t>ב</w:t>
      </w:r>
      <w:r w:rsidRPr="006D36A2">
        <w:rPr>
          <w:rFonts w:ascii="David" w:hAnsi="David" w:cs="David"/>
          <w:b/>
          <w:bCs/>
          <w:sz w:val="24"/>
          <w:szCs w:val="24"/>
          <w:rtl/>
        </w:rPr>
        <w:t>:</w:t>
      </w:r>
    </w:p>
    <w:p w:rsidR="00E20130" w:rsidRPr="00E142EB" w:rsidRDefault="00E20130" w:rsidP="00E20130">
      <w:pPr>
        <w:pStyle w:val="a9"/>
        <w:tabs>
          <w:tab w:val="left" w:pos="139"/>
        </w:tabs>
        <w:rPr>
          <w:rFonts w:ascii="David" w:hAnsi="David" w:cs="David"/>
          <w:b/>
          <w:bCs/>
          <w:sz w:val="24"/>
          <w:szCs w:val="24"/>
          <w:highlight w:val="yellow"/>
          <w:rtl/>
        </w:rPr>
      </w:pPr>
    </w:p>
    <w:tbl>
      <w:tblPr>
        <w:tblStyle w:val="aff8"/>
        <w:bidiVisual/>
        <w:tblW w:w="0" w:type="auto"/>
        <w:tblInd w:w="862" w:type="dxa"/>
        <w:tblLook w:val="04A0" w:firstRow="1" w:lastRow="0" w:firstColumn="1" w:lastColumn="0" w:noHBand="0" w:noVBand="1"/>
      </w:tblPr>
      <w:tblGrid>
        <w:gridCol w:w="2928"/>
        <w:gridCol w:w="2922"/>
        <w:gridCol w:w="2916"/>
      </w:tblGrid>
      <w:tr w:rsidR="00E20130" w:rsidRPr="00E142EB" w:rsidTr="00F503AB">
        <w:tc>
          <w:tcPr>
            <w:tcW w:w="3209" w:type="dxa"/>
            <w:tcBorders>
              <w:tr2bl w:val="single" w:sz="4" w:space="0" w:color="auto"/>
            </w:tcBorders>
          </w:tcPr>
          <w:p w:rsidR="00E20130" w:rsidRPr="006D36A2" w:rsidRDefault="00E20130" w:rsidP="00F503AB">
            <w:pPr>
              <w:pStyle w:val="a9"/>
              <w:tabs>
                <w:tab w:val="left" w:pos="139"/>
              </w:tabs>
              <w:ind w:left="0" w:firstLine="0"/>
              <w:rPr>
                <w:rFonts w:ascii="David" w:hAnsi="David" w:cs="David"/>
                <w:b/>
                <w:bCs/>
                <w:sz w:val="24"/>
                <w:szCs w:val="24"/>
                <w:rtl/>
              </w:rPr>
            </w:pPr>
            <w:r w:rsidRPr="006D36A2">
              <w:rPr>
                <w:rFonts w:ascii="David" w:hAnsi="David" w:cs="David" w:hint="cs"/>
                <w:b/>
                <w:bCs/>
                <w:sz w:val="24"/>
                <w:szCs w:val="24"/>
                <w:rtl/>
              </w:rPr>
              <w:t xml:space="preserve">                                סוף זמן:</w:t>
            </w:r>
          </w:p>
          <w:p w:rsidR="00E20130" w:rsidRPr="006D36A2" w:rsidRDefault="00E20130" w:rsidP="00F503AB">
            <w:pPr>
              <w:pStyle w:val="a9"/>
              <w:tabs>
                <w:tab w:val="left" w:pos="139"/>
              </w:tabs>
              <w:ind w:left="0" w:firstLine="0"/>
              <w:rPr>
                <w:rFonts w:ascii="David" w:hAnsi="David" w:cs="David"/>
                <w:b/>
                <w:bCs/>
                <w:sz w:val="24"/>
                <w:szCs w:val="24"/>
                <w:rtl/>
              </w:rPr>
            </w:pPr>
            <w:r w:rsidRPr="006D36A2">
              <w:rPr>
                <w:rFonts w:ascii="David" w:hAnsi="David" w:cs="David" w:hint="cs"/>
                <w:b/>
                <w:bCs/>
                <w:sz w:val="24"/>
                <w:szCs w:val="24"/>
                <w:rtl/>
              </w:rPr>
              <w:t>על פי שיטת:</w:t>
            </w:r>
          </w:p>
        </w:tc>
        <w:tc>
          <w:tcPr>
            <w:tcW w:w="3209" w:type="dxa"/>
          </w:tcPr>
          <w:p w:rsidR="00E20130" w:rsidRPr="006D36A2" w:rsidRDefault="00E20130" w:rsidP="006D36A2">
            <w:pPr>
              <w:pStyle w:val="a9"/>
              <w:tabs>
                <w:tab w:val="left" w:pos="139"/>
              </w:tabs>
              <w:ind w:left="0" w:firstLine="0"/>
              <w:rPr>
                <w:rFonts w:ascii="David" w:hAnsi="David" w:cs="David"/>
                <w:b/>
                <w:bCs/>
                <w:sz w:val="24"/>
                <w:szCs w:val="24"/>
                <w:rtl/>
              </w:rPr>
            </w:pPr>
            <w:r w:rsidRPr="006D36A2">
              <w:rPr>
                <w:rFonts w:ascii="David" w:hAnsi="David" w:cs="David" w:hint="cs"/>
                <w:b/>
                <w:bCs/>
                <w:sz w:val="24"/>
                <w:szCs w:val="24"/>
                <w:rtl/>
              </w:rPr>
              <w:t>אכילת חמץ</w:t>
            </w:r>
          </w:p>
        </w:tc>
        <w:tc>
          <w:tcPr>
            <w:tcW w:w="3210" w:type="dxa"/>
          </w:tcPr>
          <w:p w:rsidR="00E20130" w:rsidRPr="006D36A2" w:rsidRDefault="00E20130" w:rsidP="006D36A2">
            <w:pPr>
              <w:pStyle w:val="a9"/>
              <w:tabs>
                <w:tab w:val="left" w:pos="139"/>
              </w:tabs>
              <w:ind w:left="0" w:firstLine="0"/>
              <w:rPr>
                <w:rFonts w:ascii="David" w:hAnsi="David" w:cs="David"/>
                <w:b/>
                <w:bCs/>
                <w:sz w:val="24"/>
                <w:szCs w:val="24"/>
                <w:rtl/>
              </w:rPr>
            </w:pPr>
            <w:r w:rsidRPr="006D36A2">
              <w:rPr>
                <w:rFonts w:ascii="David" w:hAnsi="David" w:cs="David" w:hint="cs"/>
                <w:b/>
                <w:bCs/>
                <w:sz w:val="24"/>
                <w:szCs w:val="24"/>
                <w:rtl/>
              </w:rPr>
              <w:t xml:space="preserve">ביעור חמץ </w:t>
            </w:r>
          </w:p>
        </w:tc>
      </w:tr>
      <w:tr w:rsidR="00E20130" w:rsidRPr="00E142EB" w:rsidTr="00F503AB">
        <w:tc>
          <w:tcPr>
            <w:tcW w:w="3209" w:type="dxa"/>
          </w:tcPr>
          <w:p w:rsidR="00E20130" w:rsidRPr="006D36A2" w:rsidRDefault="00E20130" w:rsidP="00F503AB">
            <w:pPr>
              <w:pStyle w:val="a9"/>
              <w:tabs>
                <w:tab w:val="left" w:pos="139"/>
              </w:tabs>
              <w:ind w:left="0" w:firstLine="0"/>
              <w:rPr>
                <w:rFonts w:ascii="David" w:hAnsi="David" w:cs="David"/>
                <w:b/>
                <w:bCs/>
                <w:sz w:val="24"/>
                <w:szCs w:val="24"/>
                <w:rtl/>
              </w:rPr>
            </w:pPr>
            <w:r w:rsidRPr="006D36A2">
              <w:rPr>
                <w:rFonts w:ascii="David" w:hAnsi="David" w:cs="David" w:hint="cs"/>
                <w:b/>
                <w:bCs/>
                <w:sz w:val="24"/>
                <w:szCs w:val="24"/>
                <w:rtl/>
              </w:rPr>
              <w:t>הגר"א</w:t>
            </w:r>
          </w:p>
        </w:tc>
        <w:tc>
          <w:tcPr>
            <w:tcW w:w="3209" w:type="dxa"/>
          </w:tcPr>
          <w:p w:rsidR="00E20130" w:rsidRPr="006D36A2" w:rsidRDefault="00E20130" w:rsidP="006D36A2">
            <w:pPr>
              <w:pStyle w:val="a9"/>
              <w:tabs>
                <w:tab w:val="left" w:pos="139"/>
              </w:tabs>
              <w:ind w:left="0" w:firstLine="0"/>
              <w:rPr>
                <w:rFonts w:ascii="David" w:hAnsi="David" w:cs="David"/>
                <w:sz w:val="24"/>
                <w:szCs w:val="24"/>
                <w:rtl/>
              </w:rPr>
            </w:pPr>
            <w:r w:rsidRPr="006D36A2">
              <w:rPr>
                <w:rFonts w:ascii="David" w:hAnsi="David" w:cs="David" w:hint="cs"/>
                <w:sz w:val="24"/>
                <w:szCs w:val="24"/>
                <w:rtl/>
              </w:rPr>
              <w:t>10:</w:t>
            </w:r>
            <w:r w:rsidR="006D36A2" w:rsidRPr="006D36A2">
              <w:rPr>
                <w:rFonts w:ascii="David" w:hAnsi="David" w:cs="David" w:hint="cs"/>
                <w:sz w:val="24"/>
                <w:szCs w:val="24"/>
                <w:rtl/>
              </w:rPr>
              <w:t>29</w:t>
            </w:r>
          </w:p>
        </w:tc>
        <w:tc>
          <w:tcPr>
            <w:tcW w:w="3210" w:type="dxa"/>
          </w:tcPr>
          <w:p w:rsidR="00E20130" w:rsidRPr="006D36A2" w:rsidRDefault="00E20130" w:rsidP="006D36A2">
            <w:pPr>
              <w:pStyle w:val="a9"/>
              <w:tabs>
                <w:tab w:val="left" w:pos="139"/>
              </w:tabs>
              <w:ind w:left="0" w:firstLine="0"/>
              <w:rPr>
                <w:rFonts w:ascii="David" w:hAnsi="David" w:cs="David"/>
                <w:sz w:val="24"/>
                <w:szCs w:val="24"/>
                <w:rtl/>
              </w:rPr>
            </w:pPr>
            <w:r w:rsidRPr="006D36A2">
              <w:rPr>
                <w:rFonts w:ascii="David" w:hAnsi="David" w:cs="David" w:hint="cs"/>
                <w:sz w:val="24"/>
                <w:szCs w:val="24"/>
                <w:rtl/>
              </w:rPr>
              <w:t>11:3</w:t>
            </w:r>
            <w:r w:rsidR="006D36A2" w:rsidRPr="006D36A2">
              <w:rPr>
                <w:rFonts w:ascii="David" w:hAnsi="David" w:cs="David" w:hint="cs"/>
                <w:sz w:val="24"/>
                <w:szCs w:val="24"/>
                <w:rtl/>
              </w:rPr>
              <w:t>4</w:t>
            </w:r>
          </w:p>
        </w:tc>
      </w:tr>
      <w:tr w:rsidR="00E20130" w:rsidRPr="00E142EB" w:rsidTr="00F503AB">
        <w:tc>
          <w:tcPr>
            <w:tcW w:w="3209" w:type="dxa"/>
          </w:tcPr>
          <w:p w:rsidR="00E20130" w:rsidRPr="00BF577E" w:rsidRDefault="00E20130" w:rsidP="00F503AB">
            <w:pPr>
              <w:pStyle w:val="a9"/>
              <w:tabs>
                <w:tab w:val="left" w:pos="139"/>
              </w:tabs>
              <w:ind w:left="0" w:firstLine="0"/>
              <w:rPr>
                <w:rFonts w:ascii="David" w:hAnsi="David" w:cs="David"/>
                <w:b/>
                <w:bCs/>
                <w:sz w:val="24"/>
                <w:szCs w:val="24"/>
                <w:rtl/>
              </w:rPr>
            </w:pPr>
            <w:r w:rsidRPr="00BF577E">
              <w:rPr>
                <w:rFonts w:ascii="David" w:hAnsi="David" w:cs="David" w:hint="cs"/>
                <w:b/>
                <w:bCs/>
                <w:sz w:val="24"/>
                <w:szCs w:val="24"/>
                <w:rtl/>
              </w:rPr>
              <w:t>מג"א</w:t>
            </w:r>
          </w:p>
        </w:tc>
        <w:tc>
          <w:tcPr>
            <w:tcW w:w="3209" w:type="dxa"/>
          </w:tcPr>
          <w:p w:rsidR="00E20130" w:rsidRPr="00BF577E" w:rsidRDefault="006D36A2" w:rsidP="00BF577E">
            <w:pPr>
              <w:pStyle w:val="a9"/>
              <w:tabs>
                <w:tab w:val="left" w:pos="139"/>
              </w:tabs>
              <w:ind w:left="0" w:firstLine="0"/>
              <w:rPr>
                <w:rFonts w:ascii="David" w:hAnsi="David" w:cs="David"/>
                <w:sz w:val="24"/>
                <w:szCs w:val="24"/>
                <w:rtl/>
              </w:rPr>
            </w:pPr>
            <w:r>
              <w:rPr>
                <w:rFonts w:ascii="David" w:hAnsi="David" w:cs="David" w:hint="cs"/>
                <w:sz w:val="24"/>
                <w:szCs w:val="24"/>
                <w:rtl/>
              </w:rPr>
              <w:t>09:58</w:t>
            </w:r>
          </w:p>
        </w:tc>
        <w:tc>
          <w:tcPr>
            <w:tcW w:w="3210" w:type="dxa"/>
          </w:tcPr>
          <w:p w:rsidR="00E20130" w:rsidRPr="00BF577E" w:rsidRDefault="00E20130" w:rsidP="006D36A2">
            <w:pPr>
              <w:pStyle w:val="a9"/>
              <w:tabs>
                <w:tab w:val="left" w:pos="139"/>
              </w:tabs>
              <w:ind w:left="0" w:firstLine="0"/>
              <w:rPr>
                <w:rFonts w:ascii="David" w:hAnsi="David" w:cs="David"/>
                <w:sz w:val="24"/>
                <w:szCs w:val="24"/>
                <w:rtl/>
              </w:rPr>
            </w:pPr>
            <w:r w:rsidRPr="00BF577E">
              <w:rPr>
                <w:rFonts w:ascii="David" w:hAnsi="David" w:cs="David" w:hint="cs"/>
                <w:sz w:val="24"/>
                <w:szCs w:val="24"/>
                <w:rtl/>
              </w:rPr>
              <w:t>11:</w:t>
            </w:r>
            <w:r w:rsidR="006D36A2">
              <w:rPr>
                <w:rFonts w:ascii="David" w:hAnsi="David" w:cs="David" w:hint="cs"/>
                <w:sz w:val="24"/>
                <w:szCs w:val="24"/>
                <w:rtl/>
              </w:rPr>
              <w:t>1</w:t>
            </w:r>
            <w:r w:rsidR="00BF577E" w:rsidRPr="00BF577E">
              <w:rPr>
                <w:rFonts w:ascii="David" w:hAnsi="David" w:cs="David" w:hint="cs"/>
                <w:sz w:val="24"/>
                <w:szCs w:val="24"/>
                <w:rtl/>
              </w:rPr>
              <w:t>8</w:t>
            </w:r>
          </w:p>
        </w:tc>
      </w:tr>
      <w:tr w:rsidR="00E20130" w:rsidRPr="00E142EB" w:rsidTr="00F503AB">
        <w:tc>
          <w:tcPr>
            <w:tcW w:w="3209" w:type="dxa"/>
          </w:tcPr>
          <w:p w:rsidR="00E20130" w:rsidRPr="006D36A2" w:rsidRDefault="00E20130" w:rsidP="00F503AB">
            <w:pPr>
              <w:pStyle w:val="a9"/>
              <w:tabs>
                <w:tab w:val="left" w:pos="139"/>
              </w:tabs>
              <w:ind w:left="0" w:firstLine="0"/>
              <w:rPr>
                <w:rFonts w:ascii="David" w:hAnsi="David" w:cs="David"/>
                <w:b/>
                <w:bCs/>
                <w:sz w:val="24"/>
                <w:szCs w:val="24"/>
                <w:rtl/>
              </w:rPr>
            </w:pPr>
            <w:r w:rsidRPr="006D36A2">
              <w:rPr>
                <w:rFonts w:ascii="David" w:hAnsi="David" w:cs="David" w:hint="cs"/>
                <w:b/>
                <w:bCs/>
                <w:sz w:val="24"/>
                <w:szCs w:val="24"/>
                <w:rtl/>
              </w:rPr>
              <w:t>הרב עובדיה</w:t>
            </w:r>
          </w:p>
        </w:tc>
        <w:tc>
          <w:tcPr>
            <w:tcW w:w="3209" w:type="dxa"/>
          </w:tcPr>
          <w:p w:rsidR="00E20130" w:rsidRPr="006D36A2" w:rsidRDefault="00E20130" w:rsidP="006D36A2">
            <w:pPr>
              <w:pStyle w:val="a9"/>
              <w:tabs>
                <w:tab w:val="left" w:pos="139"/>
              </w:tabs>
              <w:ind w:left="0" w:firstLine="0"/>
              <w:rPr>
                <w:rFonts w:ascii="David" w:hAnsi="David" w:cs="David"/>
                <w:sz w:val="24"/>
                <w:szCs w:val="24"/>
                <w:rtl/>
              </w:rPr>
            </w:pPr>
            <w:r w:rsidRPr="006D36A2">
              <w:rPr>
                <w:rFonts w:ascii="David" w:hAnsi="David" w:cs="David" w:hint="cs"/>
                <w:sz w:val="24"/>
                <w:szCs w:val="24"/>
                <w:rtl/>
              </w:rPr>
              <w:t>10:0</w:t>
            </w:r>
            <w:r w:rsidR="006D36A2" w:rsidRPr="006D36A2">
              <w:rPr>
                <w:rFonts w:ascii="David" w:hAnsi="David" w:cs="David" w:hint="cs"/>
                <w:sz w:val="24"/>
                <w:szCs w:val="24"/>
                <w:rtl/>
              </w:rPr>
              <w:t>2</w:t>
            </w:r>
          </w:p>
        </w:tc>
        <w:tc>
          <w:tcPr>
            <w:tcW w:w="3210" w:type="dxa"/>
          </w:tcPr>
          <w:p w:rsidR="00E20130" w:rsidRPr="006D36A2" w:rsidRDefault="00E20130" w:rsidP="006D36A2">
            <w:pPr>
              <w:pStyle w:val="a9"/>
              <w:tabs>
                <w:tab w:val="left" w:pos="139"/>
              </w:tabs>
              <w:ind w:left="0" w:firstLine="0"/>
              <w:rPr>
                <w:rFonts w:ascii="David" w:hAnsi="David" w:cs="David"/>
                <w:sz w:val="24"/>
                <w:szCs w:val="24"/>
                <w:rtl/>
              </w:rPr>
            </w:pPr>
            <w:r w:rsidRPr="006D36A2">
              <w:rPr>
                <w:rFonts w:ascii="David" w:hAnsi="David" w:cs="David" w:hint="cs"/>
                <w:sz w:val="24"/>
                <w:szCs w:val="24"/>
                <w:rtl/>
              </w:rPr>
              <w:t>11:2</w:t>
            </w:r>
            <w:r w:rsidR="006D36A2" w:rsidRPr="006D36A2">
              <w:rPr>
                <w:rFonts w:ascii="David" w:hAnsi="David" w:cs="David" w:hint="cs"/>
                <w:sz w:val="24"/>
                <w:szCs w:val="24"/>
                <w:rtl/>
              </w:rPr>
              <w:t>0</w:t>
            </w:r>
          </w:p>
        </w:tc>
      </w:tr>
      <w:tr w:rsidR="00E20130" w:rsidRPr="00E142EB" w:rsidTr="00F503AB">
        <w:tc>
          <w:tcPr>
            <w:tcW w:w="3209" w:type="dxa"/>
          </w:tcPr>
          <w:p w:rsidR="00E20130" w:rsidRPr="006D36A2" w:rsidRDefault="00E20130" w:rsidP="00F503AB">
            <w:pPr>
              <w:pStyle w:val="a9"/>
              <w:tabs>
                <w:tab w:val="left" w:pos="139"/>
              </w:tabs>
              <w:ind w:left="0" w:firstLine="0"/>
              <w:rPr>
                <w:rFonts w:ascii="David" w:hAnsi="David" w:cs="David"/>
                <w:b/>
                <w:bCs/>
                <w:sz w:val="24"/>
                <w:szCs w:val="24"/>
                <w:rtl/>
              </w:rPr>
            </w:pPr>
            <w:r w:rsidRPr="006D36A2">
              <w:rPr>
                <w:rFonts w:ascii="David" w:hAnsi="David" w:cs="David" w:hint="cs"/>
                <w:b/>
                <w:bCs/>
                <w:sz w:val="24"/>
                <w:szCs w:val="24"/>
                <w:rtl/>
              </w:rPr>
              <w:t>הרב אליהו</w:t>
            </w:r>
          </w:p>
        </w:tc>
        <w:tc>
          <w:tcPr>
            <w:tcW w:w="3209" w:type="dxa"/>
          </w:tcPr>
          <w:p w:rsidR="00E20130" w:rsidRPr="006D36A2" w:rsidRDefault="00E20130" w:rsidP="006D36A2">
            <w:pPr>
              <w:pStyle w:val="a9"/>
              <w:tabs>
                <w:tab w:val="left" w:pos="139"/>
              </w:tabs>
              <w:ind w:left="0" w:firstLine="0"/>
              <w:rPr>
                <w:rFonts w:ascii="David" w:hAnsi="David" w:cs="David"/>
                <w:sz w:val="24"/>
                <w:szCs w:val="24"/>
                <w:rtl/>
              </w:rPr>
            </w:pPr>
            <w:r w:rsidRPr="006D36A2">
              <w:rPr>
                <w:rFonts w:ascii="David" w:hAnsi="David" w:cs="David" w:hint="cs"/>
                <w:sz w:val="24"/>
                <w:szCs w:val="24"/>
                <w:rtl/>
              </w:rPr>
              <w:t>09:3</w:t>
            </w:r>
            <w:r w:rsidR="006D36A2" w:rsidRPr="006D36A2">
              <w:rPr>
                <w:rFonts w:ascii="David" w:hAnsi="David" w:cs="David" w:hint="cs"/>
                <w:sz w:val="24"/>
                <w:szCs w:val="24"/>
                <w:rtl/>
              </w:rPr>
              <w:t>6</w:t>
            </w:r>
          </w:p>
        </w:tc>
        <w:tc>
          <w:tcPr>
            <w:tcW w:w="3210" w:type="dxa"/>
          </w:tcPr>
          <w:p w:rsidR="00E20130" w:rsidRPr="006D36A2" w:rsidRDefault="00E20130" w:rsidP="006D36A2">
            <w:pPr>
              <w:pStyle w:val="a9"/>
              <w:tabs>
                <w:tab w:val="left" w:pos="139"/>
              </w:tabs>
              <w:ind w:left="0" w:firstLine="0"/>
              <w:rPr>
                <w:rFonts w:ascii="David" w:hAnsi="David" w:cs="David"/>
                <w:sz w:val="24"/>
                <w:szCs w:val="24"/>
                <w:rtl/>
              </w:rPr>
            </w:pPr>
            <w:r w:rsidRPr="006D36A2">
              <w:rPr>
                <w:rFonts w:ascii="David" w:hAnsi="David" w:cs="David" w:hint="cs"/>
                <w:sz w:val="24"/>
                <w:szCs w:val="24"/>
                <w:rtl/>
              </w:rPr>
              <w:t>10:5</w:t>
            </w:r>
            <w:r w:rsidR="006D36A2" w:rsidRPr="006D36A2">
              <w:rPr>
                <w:rFonts w:ascii="David" w:hAnsi="David" w:cs="David" w:hint="cs"/>
                <w:sz w:val="24"/>
                <w:szCs w:val="24"/>
                <w:rtl/>
              </w:rPr>
              <w:t>0</w:t>
            </w:r>
          </w:p>
        </w:tc>
      </w:tr>
    </w:tbl>
    <w:p w:rsidR="00E20130" w:rsidRPr="00E142EB" w:rsidRDefault="00E20130" w:rsidP="00E20130">
      <w:pPr>
        <w:pStyle w:val="a9"/>
        <w:tabs>
          <w:tab w:val="left" w:pos="139"/>
        </w:tabs>
        <w:rPr>
          <w:rFonts w:ascii="David" w:hAnsi="David" w:cs="David"/>
          <w:b/>
          <w:bCs/>
          <w:sz w:val="24"/>
          <w:szCs w:val="24"/>
          <w:highlight w:val="yellow"/>
          <w:rtl/>
        </w:rPr>
      </w:pPr>
    </w:p>
    <w:p w:rsidR="00E20130" w:rsidRDefault="00E20130" w:rsidP="006D36A2">
      <w:pPr>
        <w:pStyle w:val="a9"/>
        <w:tabs>
          <w:tab w:val="left" w:pos="139"/>
        </w:tabs>
        <w:spacing w:line="360" w:lineRule="auto"/>
        <w:rPr>
          <w:rFonts w:ascii="David" w:hAnsi="David" w:cs="David"/>
          <w:b/>
          <w:bCs/>
          <w:sz w:val="24"/>
          <w:szCs w:val="24"/>
          <w:rtl/>
        </w:rPr>
      </w:pPr>
      <w:r w:rsidRPr="00E142EB">
        <w:rPr>
          <w:rFonts w:ascii="David" w:hAnsi="David" w:cs="David" w:hint="cs"/>
          <w:b/>
          <w:bCs/>
          <w:sz w:val="24"/>
          <w:szCs w:val="24"/>
          <w:rtl/>
        </w:rPr>
        <w:t xml:space="preserve">            </w:t>
      </w:r>
      <w:r w:rsidRPr="00E142EB">
        <w:rPr>
          <w:rFonts w:ascii="David" w:hAnsi="David" w:cs="David"/>
          <w:b/>
          <w:bCs/>
          <w:sz w:val="24"/>
          <w:szCs w:val="24"/>
          <w:rtl/>
        </w:rPr>
        <w:t xml:space="preserve">חצות ליל הסדר </w:t>
      </w:r>
      <w:r w:rsidR="006D36A2">
        <w:rPr>
          <w:rFonts w:ascii="David" w:hAnsi="David" w:cs="David" w:hint="cs"/>
          <w:b/>
          <w:bCs/>
          <w:sz w:val="24"/>
          <w:szCs w:val="24"/>
          <w:rtl/>
        </w:rPr>
        <w:t>00:38</w:t>
      </w:r>
    </w:p>
    <w:p w:rsidR="00E20130" w:rsidRPr="00595830" w:rsidRDefault="00E20130" w:rsidP="00A346D5">
      <w:pPr>
        <w:pStyle w:val="a9"/>
        <w:tabs>
          <w:tab w:val="left" w:pos="139"/>
        </w:tabs>
        <w:spacing w:line="360" w:lineRule="auto"/>
        <w:jc w:val="center"/>
        <w:rPr>
          <w:rFonts w:ascii="David" w:hAnsi="David" w:cs="David"/>
          <w:sz w:val="28"/>
          <w:szCs w:val="28"/>
          <w:rtl/>
        </w:rPr>
      </w:pPr>
    </w:p>
    <w:p w:rsidR="00A346D5" w:rsidRPr="00A346D5" w:rsidRDefault="00A346D5" w:rsidP="00A346D5">
      <w:pPr>
        <w:pStyle w:val="a9"/>
        <w:tabs>
          <w:tab w:val="left" w:pos="139"/>
        </w:tabs>
        <w:spacing w:line="360" w:lineRule="auto"/>
        <w:jc w:val="center"/>
        <w:rPr>
          <w:rFonts w:ascii="David" w:hAnsi="David" w:cs="David"/>
          <w:sz w:val="24"/>
          <w:szCs w:val="24"/>
          <w:rtl/>
        </w:rPr>
      </w:pPr>
    </w:p>
    <w:p w:rsidR="00466EF9" w:rsidRPr="00595830" w:rsidRDefault="00466EF9" w:rsidP="00A346D5">
      <w:pPr>
        <w:pStyle w:val="a9"/>
        <w:tabs>
          <w:tab w:val="left" w:pos="139"/>
        </w:tabs>
        <w:spacing w:line="360" w:lineRule="auto"/>
        <w:rPr>
          <w:rFonts w:ascii="David" w:hAnsi="David" w:cs="David"/>
          <w:b/>
          <w:bCs/>
          <w:sz w:val="24"/>
          <w:szCs w:val="24"/>
          <w:rtl/>
        </w:rPr>
      </w:pPr>
      <w:r w:rsidRPr="00595830">
        <w:rPr>
          <w:rFonts w:ascii="David" w:hAnsi="David" w:cs="David"/>
          <w:b/>
          <w:bCs/>
          <w:sz w:val="24"/>
          <w:szCs w:val="24"/>
          <w:rtl/>
        </w:rPr>
        <w:t>חודש ניסן</w:t>
      </w:r>
    </w:p>
    <w:p w:rsidR="003470B0" w:rsidRDefault="00466EF9" w:rsidP="00EC6223">
      <w:pPr>
        <w:pStyle w:val="a9"/>
        <w:numPr>
          <w:ilvl w:val="0"/>
          <w:numId w:val="2"/>
        </w:numPr>
        <w:tabs>
          <w:tab w:val="left" w:pos="139"/>
        </w:tabs>
        <w:spacing w:line="360" w:lineRule="auto"/>
        <w:rPr>
          <w:rFonts w:ascii="David" w:hAnsi="David" w:cs="David"/>
          <w:sz w:val="24"/>
          <w:szCs w:val="24"/>
        </w:rPr>
      </w:pPr>
      <w:r w:rsidRPr="00A346D5">
        <w:rPr>
          <w:rFonts w:ascii="David" w:hAnsi="David" w:cs="David"/>
          <w:sz w:val="24"/>
          <w:szCs w:val="24"/>
          <w:rtl/>
        </w:rPr>
        <w:t>בכל חודש ניסן אין אומרים תחנון, ואין אומרים 'צדקתך' בשבת במנחה</w:t>
      </w:r>
      <w:r w:rsidR="006D0F21">
        <w:rPr>
          <w:rFonts w:ascii="David" w:hAnsi="David" w:cs="David"/>
          <w:sz w:val="24"/>
          <w:szCs w:val="24"/>
          <w:rtl/>
        </w:rPr>
        <w:t xml:space="preserve">. </w:t>
      </w:r>
      <w:r w:rsidR="003470B0">
        <w:rPr>
          <w:rFonts w:ascii="David" w:hAnsi="David" w:cs="David" w:hint="cs"/>
          <w:sz w:val="24"/>
          <w:szCs w:val="24"/>
          <w:rtl/>
        </w:rPr>
        <w:t>האשכנזים</w:t>
      </w:r>
      <w:r w:rsidR="00EC6223">
        <w:rPr>
          <w:rFonts w:ascii="David" w:hAnsi="David" w:cs="David" w:hint="cs"/>
          <w:sz w:val="24"/>
          <w:szCs w:val="24"/>
          <w:rtl/>
        </w:rPr>
        <w:t xml:space="preserve"> גם לא אומרים  'אב הרחמים' ויש הנוהגים כן לאמרו רק</w:t>
      </w:r>
      <w:r w:rsidR="003470B0">
        <w:rPr>
          <w:rFonts w:ascii="David" w:hAnsi="David" w:cs="David" w:hint="cs"/>
          <w:sz w:val="24"/>
          <w:szCs w:val="24"/>
          <w:rtl/>
        </w:rPr>
        <w:t xml:space="preserve"> בשבתות שלאחר </w:t>
      </w:r>
      <w:r w:rsidR="00EC6223">
        <w:rPr>
          <w:rFonts w:ascii="David" w:hAnsi="David" w:cs="David" w:hint="cs"/>
          <w:sz w:val="24"/>
          <w:szCs w:val="24"/>
          <w:rtl/>
        </w:rPr>
        <w:t xml:space="preserve">חג </w:t>
      </w:r>
      <w:r w:rsidR="003470B0">
        <w:rPr>
          <w:rFonts w:ascii="David" w:hAnsi="David" w:cs="David" w:hint="cs"/>
          <w:sz w:val="24"/>
          <w:szCs w:val="24"/>
          <w:rtl/>
        </w:rPr>
        <w:t>הפסח.</w:t>
      </w:r>
    </w:p>
    <w:p w:rsidR="00466EF9" w:rsidRPr="00A346D5" w:rsidRDefault="005E7BFE" w:rsidP="003470B0">
      <w:pPr>
        <w:pStyle w:val="a9"/>
        <w:tabs>
          <w:tab w:val="left" w:pos="139"/>
        </w:tabs>
        <w:spacing w:line="360" w:lineRule="auto"/>
        <w:ind w:left="1080"/>
        <w:rPr>
          <w:rFonts w:ascii="David" w:hAnsi="David" w:cs="David"/>
          <w:sz w:val="24"/>
          <w:szCs w:val="24"/>
          <w:rtl/>
        </w:rPr>
      </w:pPr>
      <w:r>
        <w:rPr>
          <w:rFonts w:ascii="David" w:hAnsi="David" w:cs="David" w:hint="cs"/>
          <w:sz w:val="24"/>
          <w:szCs w:val="24"/>
          <w:rtl/>
        </w:rPr>
        <w:t>וכן אין מתענין בכל החודש</w:t>
      </w:r>
      <w:r w:rsidR="006D0F21">
        <w:rPr>
          <w:rFonts w:ascii="David" w:hAnsi="David" w:cs="David" w:hint="cs"/>
          <w:sz w:val="24"/>
          <w:szCs w:val="24"/>
          <w:rtl/>
        </w:rPr>
        <w:t xml:space="preserve">, ורק הבכורות </w:t>
      </w:r>
      <w:r w:rsidR="009A5118">
        <w:rPr>
          <w:rFonts w:ascii="David" w:hAnsi="David" w:cs="David" w:hint="cs"/>
          <w:sz w:val="24"/>
          <w:szCs w:val="24"/>
          <w:rtl/>
        </w:rPr>
        <w:t xml:space="preserve">מתענין </w:t>
      </w:r>
      <w:r w:rsidR="006D0F21">
        <w:rPr>
          <w:rFonts w:ascii="David" w:hAnsi="David" w:cs="David" w:hint="cs"/>
          <w:sz w:val="24"/>
          <w:szCs w:val="24"/>
          <w:rtl/>
        </w:rPr>
        <w:t>בערב פסח</w:t>
      </w:r>
      <w:r w:rsidR="006D0F21">
        <w:rPr>
          <w:rStyle w:val="af0"/>
          <w:rFonts w:ascii="David" w:hAnsi="David" w:cs="David"/>
          <w:sz w:val="24"/>
          <w:szCs w:val="24"/>
          <w:rtl/>
        </w:rPr>
        <w:footnoteReference w:id="1"/>
      </w:r>
      <w:r w:rsidR="009A5118">
        <w:rPr>
          <w:rFonts w:ascii="David" w:hAnsi="David" w:cs="David" w:hint="cs"/>
          <w:sz w:val="24"/>
          <w:szCs w:val="24"/>
          <w:rtl/>
        </w:rPr>
        <w:t xml:space="preserve"> , </w:t>
      </w:r>
      <w:r w:rsidR="00EC6223">
        <w:rPr>
          <w:rFonts w:ascii="David" w:hAnsi="David" w:cs="David" w:hint="cs"/>
          <w:sz w:val="24"/>
          <w:szCs w:val="24"/>
          <w:rtl/>
        </w:rPr>
        <w:t>וכן אצל ה</w:t>
      </w:r>
      <w:r w:rsidR="006D0F21">
        <w:rPr>
          <w:rFonts w:ascii="David" w:hAnsi="David" w:cs="David" w:hint="cs"/>
          <w:sz w:val="24"/>
          <w:szCs w:val="24"/>
          <w:rtl/>
        </w:rPr>
        <w:t>אשכנזים</w:t>
      </w:r>
      <w:r w:rsidR="001B460D">
        <w:rPr>
          <w:rFonts w:ascii="David" w:hAnsi="David" w:cs="David" w:hint="cs"/>
          <w:sz w:val="24"/>
          <w:szCs w:val="24"/>
          <w:rtl/>
        </w:rPr>
        <w:t xml:space="preserve"> </w:t>
      </w:r>
      <w:r w:rsidR="006D0F21">
        <w:rPr>
          <w:rFonts w:ascii="David" w:hAnsi="David" w:cs="David" w:hint="cs"/>
          <w:sz w:val="24"/>
          <w:szCs w:val="24"/>
          <w:rtl/>
        </w:rPr>
        <w:t xml:space="preserve">גם  חתן </w:t>
      </w:r>
      <w:r w:rsidR="003470B0">
        <w:rPr>
          <w:rFonts w:ascii="David" w:hAnsi="David" w:cs="David" w:hint="cs"/>
          <w:sz w:val="24"/>
          <w:szCs w:val="24"/>
          <w:rtl/>
        </w:rPr>
        <w:t>וכלה מתענים</w:t>
      </w:r>
      <w:r w:rsidR="006D0F21">
        <w:rPr>
          <w:rFonts w:ascii="David" w:hAnsi="David" w:cs="David" w:hint="cs"/>
          <w:sz w:val="24"/>
          <w:szCs w:val="24"/>
          <w:rtl/>
        </w:rPr>
        <w:t xml:space="preserve"> ביום חופת</w:t>
      </w:r>
      <w:r w:rsidR="003470B0">
        <w:rPr>
          <w:rFonts w:ascii="David" w:hAnsi="David" w:cs="David" w:hint="cs"/>
          <w:sz w:val="24"/>
          <w:szCs w:val="24"/>
          <w:rtl/>
        </w:rPr>
        <w:t>ם</w:t>
      </w:r>
      <w:r w:rsidR="001B460D">
        <w:rPr>
          <w:rStyle w:val="af0"/>
          <w:rFonts w:ascii="David" w:hAnsi="David" w:cs="David"/>
          <w:sz w:val="24"/>
          <w:szCs w:val="24"/>
          <w:rtl/>
        </w:rPr>
        <w:footnoteReference w:id="2"/>
      </w:r>
      <w:r w:rsidR="006D0F21">
        <w:rPr>
          <w:rFonts w:ascii="David" w:hAnsi="David" w:cs="David" w:hint="cs"/>
          <w:sz w:val="24"/>
          <w:szCs w:val="24"/>
          <w:rtl/>
        </w:rPr>
        <w:t xml:space="preserve"> </w:t>
      </w:r>
      <w:r w:rsidR="00466EF9" w:rsidRPr="00A346D5">
        <w:rPr>
          <w:rFonts w:ascii="David" w:hAnsi="David" w:cs="David"/>
          <w:sz w:val="24"/>
          <w:szCs w:val="24"/>
          <w:rtl/>
        </w:rPr>
        <w:t xml:space="preserve">. </w:t>
      </w:r>
    </w:p>
    <w:p w:rsidR="00F037E3" w:rsidRPr="00F037E3" w:rsidRDefault="00466EF9" w:rsidP="007840CE">
      <w:pPr>
        <w:pStyle w:val="a9"/>
        <w:numPr>
          <w:ilvl w:val="0"/>
          <w:numId w:val="2"/>
        </w:numPr>
        <w:tabs>
          <w:tab w:val="left" w:pos="139"/>
        </w:tabs>
        <w:spacing w:line="360" w:lineRule="auto"/>
        <w:rPr>
          <w:rFonts w:ascii="David" w:hAnsi="David" w:cs="David"/>
          <w:sz w:val="24"/>
          <w:szCs w:val="24"/>
          <w:rtl/>
        </w:rPr>
      </w:pPr>
      <w:r w:rsidRPr="00A346D5">
        <w:rPr>
          <w:rFonts w:ascii="David" w:hAnsi="David" w:cs="David"/>
          <w:sz w:val="24"/>
          <w:szCs w:val="24"/>
          <w:rtl/>
        </w:rPr>
        <w:t xml:space="preserve">היוצא בימי ניסן, ורואה אילנות פורחים, מברך </w:t>
      </w:r>
      <w:r w:rsidRPr="00294E67">
        <w:rPr>
          <w:rFonts w:ascii="David" w:hAnsi="David" w:cs="David"/>
          <w:b/>
          <w:bCs/>
          <w:sz w:val="24"/>
          <w:szCs w:val="24"/>
          <w:rtl/>
        </w:rPr>
        <w:t>ברכת האילנות</w:t>
      </w:r>
      <w:r w:rsidRPr="00A346D5">
        <w:rPr>
          <w:rFonts w:ascii="David" w:hAnsi="David" w:cs="David"/>
          <w:sz w:val="24"/>
          <w:szCs w:val="24"/>
          <w:rtl/>
        </w:rPr>
        <w:t>: "ברוך אתה ה' אלוקינו מלך העולם שלא חיסר בעולמו כלום, וברא בו בריות טובות ואילנות טובים, ליהנות בהם בני אדם'.</w:t>
      </w:r>
    </w:p>
    <w:p w:rsidR="00F037E3" w:rsidRDefault="00466EF9" w:rsidP="00F037E3">
      <w:pPr>
        <w:pStyle w:val="a9"/>
        <w:tabs>
          <w:tab w:val="left" w:pos="139"/>
        </w:tabs>
        <w:spacing w:line="360" w:lineRule="auto"/>
        <w:rPr>
          <w:rFonts w:ascii="David" w:hAnsi="David" w:cs="David"/>
          <w:sz w:val="24"/>
          <w:szCs w:val="24"/>
          <w:rtl/>
        </w:rPr>
      </w:pPr>
      <w:r w:rsidRPr="00A346D5">
        <w:rPr>
          <w:rFonts w:ascii="David" w:hAnsi="David" w:cs="David"/>
          <w:sz w:val="24"/>
          <w:szCs w:val="24"/>
          <w:rtl/>
        </w:rPr>
        <w:t xml:space="preserve">ברכה זו נאמרת פעם אחת בשנה, והזריזים נוהגים לאומרה בראש חודש ניסן , וטוב לאומרה </w:t>
      </w:r>
      <w:r w:rsidR="003E3B72" w:rsidRPr="00A346D5">
        <w:rPr>
          <w:rFonts w:ascii="David" w:hAnsi="David" w:cs="David" w:hint="cs"/>
          <w:sz w:val="24"/>
          <w:szCs w:val="24"/>
          <w:rtl/>
        </w:rPr>
        <w:t>במניי</w:t>
      </w:r>
      <w:r w:rsidR="003E3B72" w:rsidRPr="00A346D5">
        <w:rPr>
          <w:rFonts w:ascii="David" w:hAnsi="David" w:cs="David" w:hint="eastAsia"/>
          <w:sz w:val="24"/>
          <w:szCs w:val="24"/>
          <w:rtl/>
        </w:rPr>
        <w:t>ן</w:t>
      </w:r>
      <w:r w:rsidR="00792D06">
        <w:rPr>
          <w:rStyle w:val="af0"/>
          <w:rFonts w:ascii="David" w:hAnsi="David" w:cs="David"/>
          <w:sz w:val="24"/>
          <w:szCs w:val="24"/>
          <w:rtl/>
        </w:rPr>
        <w:footnoteReference w:id="3"/>
      </w:r>
      <w:r w:rsidR="00792D06">
        <w:rPr>
          <w:rFonts w:ascii="David" w:hAnsi="David" w:cs="David" w:hint="cs"/>
          <w:sz w:val="24"/>
          <w:szCs w:val="24"/>
          <w:rtl/>
        </w:rPr>
        <w:t>.</w:t>
      </w:r>
      <w:r w:rsidRPr="00A346D5">
        <w:rPr>
          <w:rFonts w:ascii="David" w:hAnsi="David" w:cs="David"/>
          <w:sz w:val="24"/>
          <w:szCs w:val="24"/>
          <w:rtl/>
        </w:rPr>
        <w:t xml:space="preserve"> מברכים ברכה זו רק על אילנות מאכל </w:t>
      </w:r>
      <w:r w:rsidR="00287E5C">
        <w:rPr>
          <w:rStyle w:val="af0"/>
          <w:rFonts w:ascii="David" w:hAnsi="David" w:cs="David"/>
          <w:sz w:val="24"/>
          <w:szCs w:val="24"/>
          <w:rtl/>
        </w:rPr>
        <w:footnoteReference w:id="4"/>
      </w:r>
      <w:r w:rsidRPr="00A346D5">
        <w:rPr>
          <w:rFonts w:ascii="David" w:hAnsi="David" w:cs="David"/>
          <w:sz w:val="24"/>
          <w:szCs w:val="24"/>
          <w:rtl/>
        </w:rPr>
        <w:t>, ויש להקפיד לראות שני אילנות, ומשובח הדבר אם יהיו ממינים שונים</w:t>
      </w:r>
      <w:r w:rsidR="00287E5C">
        <w:rPr>
          <w:rStyle w:val="af0"/>
          <w:rFonts w:ascii="David" w:hAnsi="David" w:cs="David"/>
          <w:sz w:val="24"/>
          <w:szCs w:val="24"/>
          <w:rtl/>
        </w:rPr>
        <w:footnoteReference w:id="5"/>
      </w:r>
      <w:r w:rsidR="00F037E3">
        <w:rPr>
          <w:rFonts w:ascii="David" w:hAnsi="David" w:cs="David" w:hint="cs"/>
          <w:sz w:val="24"/>
          <w:szCs w:val="24"/>
          <w:rtl/>
        </w:rPr>
        <w:t>.</w:t>
      </w:r>
    </w:p>
    <w:p w:rsidR="00622375" w:rsidRDefault="00622375" w:rsidP="00F037E3">
      <w:pPr>
        <w:pStyle w:val="a9"/>
        <w:tabs>
          <w:tab w:val="left" w:pos="139"/>
        </w:tabs>
        <w:spacing w:line="360" w:lineRule="auto"/>
        <w:rPr>
          <w:rFonts w:ascii="David" w:hAnsi="David" w:cs="David"/>
          <w:sz w:val="24"/>
          <w:szCs w:val="24"/>
          <w:rtl/>
        </w:rPr>
      </w:pPr>
    </w:p>
    <w:p w:rsidR="0020218D" w:rsidRDefault="000E7AC0" w:rsidP="002005D3">
      <w:pPr>
        <w:pStyle w:val="a9"/>
        <w:tabs>
          <w:tab w:val="left" w:pos="139"/>
        </w:tabs>
        <w:spacing w:line="360" w:lineRule="auto"/>
        <w:rPr>
          <w:rFonts w:ascii="David" w:hAnsi="David" w:cs="David"/>
          <w:sz w:val="24"/>
          <w:szCs w:val="24"/>
          <w:rtl/>
        </w:rPr>
      </w:pPr>
      <w:r w:rsidRPr="00622375">
        <w:rPr>
          <w:rFonts w:ascii="David" w:hAnsi="David" w:cs="David" w:hint="cs"/>
          <w:b/>
          <w:bCs/>
          <w:sz w:val="24"/>
          <w:szCs w:val="24"/>
          <w:rtl/>
        </w:rPr>
        <w:t>ניקיו</w:t>
      </w:r>
      <w:r w:rsidRPr="00622375">
        <w:rPr>
          <w:rFonts w:ascii="David" w:hAnsi="David" w:cs="David" w:hint="eastAsia"/>
          <w:b/>
          <w:bCs/>
          <w:sz w:val="24"/>
          <w:szCs w:val="24"/>
          <w:rtl/>
        </w:rPr>
        <w:t>ן</w:t>
      </w:r>
      <w:r w:rsidR="00622375" w:rsidRPr="00622375">
        <w:rPr>
          <w:rFonts w:ascii="David" w:hAnsi="David" w:cs="David"/>
          <w:b/>
          <w:bCs/>
          <w:sz w:val="24"/>
          <w:szCs w:val="24"/>
          <w:rtl/>
        </w:rPr>
        <w:t xml:space="preserve"> הבית</w:t>
      </w:r>
      <w:r w:rsidR="002005D3">
        <w:rPr>
          <w:rFonts w:ascii="David" w:hAnsi="David" w:cs="David" w:hint="cs"/>
          <w:b/>
          <w:bCs/>
          <w:sz w:val="24"/>
          <w:szCs w:val="24"/>
          <w:rtl/>
        </w:rPr>
        <w:t xml:space="preserve"> והמשרד</w:t>
      </w:r>
    </w:p>
    <w:p w:rsidR="00622375" w:rsidRDefault="00622375" w:rsidP="00F66DDC">
      <w:pPr>
        <w:pStyle w:val="a9"/>
        <w:numPr>
          <w:ilvl w:val="0"/>
          <w:numId w:val="2"/>
        </w:numPr>
        <w:tabs>
          <w:tab w:val="left" w:pos="139"/>
        </w:tabs>
        <w:spacing w:line="360" w:lineRule="auto"/>
        <w:rPr>
          <w:rFonts w:ascii="David" w:hAnsi="David" w:cs="David"/>
          <w:sz w:val="24"/>
          <w:szCs w:val="24"/>
          <w:rtl/>
        </w:rPr>
      </w:pPr>
      <w:r w:rsidRPr="00622375">
        <w:rPr>
          <w:rFonts w:ascii="David" w:hAnsi="David" w:cs="David"/>
          <w:sz w:val="24"/>
          <w:szCs w:val="24"/>
          <w:rtl/>
        </w:rPr>
        <w:t>יש לנקות היטב את כל המקומות בהם</w:t>
      </w:r>
      <w:r w:rsidR="002005D3">
        <w:rPr>
          <w:rFonts w:ascii="David" w:hAnsi="David" w:cs="David"/>
          <w:sz w:val="24"/>
          <w:szCs w:val="24"/>
          <w:rtl/>
        </w:rPr>
        <w:t xml:space="preserve"> עלול להימצא חמץ</w:t>
      </w:r>
      <w:r w:rsidR="002005D3">
        <w:rPr>
          <w:rFonts w:ascii="David" w:hAnsi="David" w:cs="David" w:hint="cs"/>
          <w:sz w:val="24"/>
          <w:szCs w:val="24"/>
          <w:rtl/>
        </w:rPr>
        <w:t xml:space="preserve">: הבית, </w:t>
      </w:r>
      <w:r w:rsidR="0034087C">
        <w:rPr>
          <w:rFonts w:ascii="David" w:hAnsi="David" w:cs="David"/>
          <w:sz w:val="24"/>
          <w:szCs w:val="24"/>
          <w:rtl/>
        </w:rPr>
        <w:t xml:space="preserve">במיוחד המטבח </w:t>
      </w:r>
      <w:r w:rsidR="003470B0">
        <w:rPr>
          <w:rFonts w:ascii="David" w:hAnsi="David" w:cs="David" w:hint="cs"/>
          <w:sz w:val="24"/>
          <w:szCs w:val="24"/>
          <w:rtl/>
        </w:rPr>
        <w:t xml:space="preserve">וכליו, </w:t>
      </w:r>
      <w:r w:rsidR="003470B0">
        <w:rPr>
          <w:rFonts w:ascii="David" w:hAnsi="David" w:cs="David"/>
          <w:sz w:val="24"/>
          <w:szCs w:val="24"/>
          <w:rtl/>
        </w:rPr>
        <w:t>חדר</w:t>
      </w:r>
      <w:r w:rsidR="0034087C" w:rsidRPr="00622375">
        <w:rPr>
          <w:rFonts w:ascii="David" w:hAnsi="David" w:cs="David"/>
          <w:sz w:val="24"/>
          <w:szCs w:val="24"/>
          <w:rtl/>
        </w:rPr>
        <w:t xml:space="preserve"> האוכל</w:t>
      </w:r>
      <w:r w:rsidR="0034087C">
        <w:rPr>
          <w:rFonts w:ascii="David" w:hAnsi="David" w:cs="David" w:hint="cs"/>
          <w:sz w:val="24"/>
          <w:szCs w:val="24"/>
          <w:rtl/>
        </w:rPr>
        <w:t xml:space="preserve">, </w:t>
      </w:r>
      <w:r w:rsidR="002005D3">
        <w:rPr>
          <w:rFonts w:ascii="David" w:hAnsi="David" w:cs="David" w:hint="cs"/>
          <w:sz w:val="24"/>
          <w:szCs w:val="24"/>
          <w:rtl/>
        </w:rPr>
        <w:t>המשרד,</w:t>
      </w:r>
      <w:r w:rsidR="0034087C">
        <w:rPr>
          <w:rFonts w:ascii="David" w:hAnsi="David" w:cs="David" w:hint="cs"/>
          <w:sz w:val="24"/>
          <w:szCs w:val="24"/>
          <w:rtl/>
        </w:rPr>
        <w:t xml:space="preserve"> מחסנים, רכבים, תיקים, כיסי הבגדים </w:t>
      </w:r>
      <w:r w:rsidR="002005D3">
        <w:rPr>
          <w:rFonts w:ascii="David" w:hAnsi="David" w:cs="David" w:hint="cs"/>
          <w:sz w:val="24"/>
          <w:szCs w:val="24"/>
          <w:rtl/>
        </w:rPr>
        <w:t>וכדו'</w:t>
      </w:r>
      <w:r w:rsidRPr="00622375">
        <w:rPr>
          <w:rFonts w:ascii="David" w:hAnsi="David" w:cs="David"/>
          <w:sz w:val="24"/>
          <w:szCs w:val="24"/>
          <w:rtl/>
        </w:rPr>
        <w:t>. גבאי בתי הכנסת חייבים לדאוג לניקוי בית הכנסת</w:t>
      </w:r>
      <w:r w:rsidR="00F66DDC">
        <w:rPr>
          <w:rFonts w:ascii="David" w:hAnsi="David" w:cs="David" w:hint="cs"/>
          <w:sz w:val="24"/>
          <w:szCs w:val="24"/>
          <w:rtl/>
        </w:rPr>
        <w:t xml:space="preserve"> ויבדקו על סמך הברכה שברכו בביתם</w:t>
      </w:r>
      <w:r w:rsidR="00F66DDC">
        <w:rPr>
          <w:rStyle w:val="af0"/>
          <w:rFonts w:ascii="David" w:hAnsi="David" w:cs="David"/>
          <w:sz w:val="24"/>
          <w:szCs w:val="24"/>
          <w:rtl/>
        </w:rPr>
        <w:footnoteReference w:id="6"/>
      </w:r>
      <w:r w:rsidR="00F66DDC">
        <w:rPr>
          <w:rFonts w:ascii="David" w:hAnsi="David" w:cs="David" w:hint="cs"/>
          <w:sz w:val="24"/>
          <w:szCs w:val="24"/>
          <w:rtl/>
        </w:rPr>
        <w:t>.</w:t>
      </w:r>
      <w:r w:rsidRPr="00622375">
        <w:rPr>
          <w:rFonts w:ascii="David" w:hAnsi="David" w:cs="David"/>
          <w:sz w:val="24"/>
          <w:szCs w:val="24"/>
          <w:rtl/>
        </w:rPr>
        <w:t>.</w:t>
      </w:r>
    </w:p>
    <w:p w:rsidR="008838B4" w:rsidRDefault="008838B4" w:rsidP="007840CE">
      <w:pPr>
        <w:pStyle w:val="a9"/>
        <w:numPr>
          <w:ilvl w:val="0"/>
          <w:numId w:val="2"/>
        </w:numPr>
        <w:tabs>
          <w:tab w:val="left" w:pos="139"/>
        </w:tabs>
        <w:spacing w:line="360" w:lineRule="auto"/>
        <w:rPr>
          <w:rFonts w:ascii="David" w:hAnsi="David" w:cs="David"/>
          <w:sz w:val="24"/>
          <w:szCs w:val="24"/>
          <w:rtl/>
        </w:rPr>
      </w:pPr>
      <w:r>
        <w:rPr>
          <w:rFonts w:ascii="David" w:hAnsi="David" w:cs="David" w:hint="cs"/>
          <w:sz w:val="24"/>
          <w:szCs w:val="24"/>
          <w:rtl/>
        </w:rPr>
        <w:t>הספרים אינם צריכים ניעור</w:t>
      </w:r>
      <w:r>
        <w:rPr>
          <w:rStyle w:val="af0"/>
          <w:rFonts w:ascii="David" w:hAnsi="David" w:cs="David"/>
          <w:sz w:val="24"/>
          <w:szCs w:val="24"/>
          <w:rtl/>
        </w:rPr>
        <w:footnoteReference w:id="7"/>
      </w:r>
      <w:r>
        <w:rPr>
          <w:rFonts w:ascii="David" w:hAnsi="David" w:cs="David" w:hint="cs"/>
          <w:sz w:val="24"/>
          <w:szCs w:val="24"/>
          <w:rtl/>
        </w:rPr>
        <w:t xml:space="preserve">  (ויש מחמירים להצריך </w:t>
      </w:r>
      <w:r w:rsidR="001E40CE">
        <w:rPr>
          <w:rFonts w:ascii="David" w:hAnsi="David" w:cs="David" w:hint="cs"/>
          <w:sz w:val="24"/>
          <w:szCs w:val="24"/>
          <w:rtl/>
        </w:rPr>
        <w:t>ניקיו</w:t>
      </w:r>
      <w:r w:rsidR="001E40CE">
        <w:rPr>
          <w:rFonts w:ascii="David" w:hAnsi="David" w:cs="David" w:hint="eastAsia"/>
          <w:sz w:val="24"/>
          <w:szCs w:val="24"/>
          <w:rtl/>
        </w:rPr>
        <w:t>ן</w:t>
      </w:r>
      <w:r>
        <w:rPr>
          <w:rFonts w:ascii="David" w:hAnsi="David" w:cs="David" w:hint="cs"/>
          <w:sz w:val="24"/>
          <w:szCs w:val="24"/>
          <w:rtl/>
        </w:rPr>
        <w:t>).</w:t>
      </w:r>
    </w:p>
    <w:p w:rsidR="00F037E3" w:rsidRDefault="00F037E3" w:rsidP="00F037E3">
      <w:pPr>
        <w:pStyle w:val="a9"/>
        <w:tabs>
          <w:tab w:val="left" w:pos="139"/>
        </w:tabs>
        <w:spacing w:line="360" w:lineRule="auto"/>
        <w:rPr>
          <w:rFonts w:ascii="David" w:hAnsi="David" w:cs="David"/>
          <w:sz w:val="24"/>
          <w:szCs w:val="24"/>
          <w:rtl/>
        </w:rPr>
      </w:pPr>
    </w:p>
    <w:p w:rsidR="00F037E3" w:rsidRDefault="00F037E3" w:rsidP="00F037E3">
      <w:pPr>
        <w:pStyle w:val="a9"/>
        <w:tabs>
          <w:tab w:val="left" w:pos="139"/>
        </w:tabs>
        <w:spacing w:line="360" w:lineRule="auto"/>
        <w:rPr>
          <w:rFonts w:ascii="David" w:hAnsi="David" w:cs="David"/>
          <w:b/>
          <w:bCs/>
          <w:sz w:val="24"/>
          <w:szCs w:val="24"/>
          <w:rtl/>
        </w:rPr>
      </w:pPr>
      <w:r w:rsidRPr="00595830">
        <w:rPr>
          <w:rFonts w:ascii="David" w:hAnsi="David" w:cs="David"/>
          <w:b/>
          <w:bCs/>
          <w:sz w:val="24"/>
          <w:szCs w:val="24"/>
          <w:rtl/>
        </w:rPr>
        <w:t>בדיקת חמץ</w:t>
      </w:r>
    </w:p>
    <w:p w:rsidR="00F037E3" w:rsidRDefault="00F037E3" w:rsidP="00F037E3">
      <w:pPr>
        <w:pStyle w:val="a9"/>
        <w:tabs>
          <w:tab w:val="left" w:pos="139"/>
        </w:tabs>
        <w:spacing w:line="360" w:lineRule="auto"/>
        <w:rPr>
          <w:rFonts w:ascii="David" w:hAnsi="David" w:cs="David"/>
          <w:sz w:val="24"/>
          <w:szCs w:val="24"/>
          <w:rtl/>
        </w:rPr>
      </w:pPr>
    </w:p>
    <w:p w:rsidR="009A5118" w:rsidRDefault="00466EF9" w:rsidP="007840CE">
      <w:pPr>
        <w:pStyle w:val="a9"/>
        <w:numPr>
          <w:ilvl w:val="0"/>
          <w:numId w:val="2"/>
        </w:numPr>
        <w:tabs>
          <w:tab w:val="left" w:pos="139"/>
        </w:tabs>
        <w:spacing w:line="360" w:lineRule="auto"/>
        <w:rPr>
          <w:rFonts w:ascii="David" w:hAnsi="David" w:cs="David"/>
          <w:sz w:val="24"/>
          <w:szCs w:val="24"/>
        </w:rPr>
      </w:pPr>
      <w:r w:rsidRPr="00F037E3">
        <w:rPr>
          <w:rFonts w:ascii="David" w:hAnsi="David" w:cs="David"/>
          <w:sz w:val="24"/>
          <w:szCs w:val="24"/>
          <w:rtl/>
        </w:rPr>
        <w:t>בליל י"ד בניסן בודקים את החמץ</w:t>
      </w:r>
      <w:r w:rsidR="0085517B">
        <w:rPr>
          <w:rStyle w:val="af0"/>
          <w:rFonts w:ascii="David" w:hAnsi="David" w:cs="David"/>
          <w:sz w:val="24"/>
          <w:szCs w:val="24"/>
          <w:rtl/>
        </w:rPr>
        <w:footnoteReference w:id="8"/>
      </w:r>
      <w:r w:rsidR="002F0374" w:rsidRPr="00F037E3">
        <w:rPr>
          <w:rFonts w:ascii="David" w:hAnsi="David" w:cs="David" w:hint="cs"/>
          <w:sz w:val="24"/>
          <w:szCs w:val="24"/>
          <w:rtl/>
        </w:rPr>
        <w:t xml:space="preserve"> בין נשים בין גברים</w:t>
      </w:r>
      <w:r w:rsidR="002F0374">
        <w:rPr>
          <w:rStyle w:val="af0"/>
          <w:rFonts w:ascii="David" w:hAnsi="David" w:cs="David"/>
          <w:sz w:val="24"/>
          <w:szCs w:val="24"/>
          <w:rtl/>
        </w:rPr>
        <w:footnoteReference w:id="9"/>
      </w:r>
      <w:r w:rsidRPr="00F037E3">
        <w:rPr>
          <w:rFonts w:ascii="David" w:hAnsi="David" w:cs="David"/>
          <w:sz w:val="24"/>
          <w:szCs w:val="24"/>
          <w:rtl/>
        </w:rPr>
        <w:t xml:space="preserve">. לכתחילה יש לבצע את הבדיקה מיד בצאת הכוכבים </w:t>
      </w:r>
      <w:r w:rsidR="0085517B">
        <w:rPr>
          <w:rStyle w:val="af0"/>
          <w:rFonts w:ascii="David" w:hAnsi="David" w:cs="David"/>
          <w:sz w:val="24"/>
          <w:szCs w:val="24"/>
          <w:rtl/>
        </w:rPr>
        <w:footnoteReference w:id="10"/>
      </w:r>
      <w:r w:rsidRPr="00F037E3">
        <w:rPr>
          <w:rFonts w:ascii="David" w:hAnsi="David" w:cs="David"/>
          <w:sz w:val="24"/>
          <w:szCs w:val="24"/>
          <w:rtl/>
        </w:rPr>
        <w:t>, אך תפילת ערבית קודמת לבדיקת חמץ</w:t>
      </w:r>
      <w:r w:rsidR="009A5118">
        <w:rPr>
          <w:rFonts w:ascii="David" w:hAnsi="David" w:cs="David" w:hint="cs"/>
          <w:sz w:val="24"/>
          <w:szCs w:val="24"/>
          <w:rtl/>
        </w:rPr>
        <w:t>.</w:t>
      </w:r>
    </w:p>
    <w:p w:rsidR="00466EF9" w:rsidRDefault="00C84BCD" w:rsidP="009A5118">
      <w:pPr>
        <w:pStyle w:val="a9"/>
        <w:tabs>
          <w:tab w:val="left" w:pos="139"/>
        </w:tabs>
        <w:spacing w:line="360" w:lineRule="auto"/>
        <w:ind w:left="859" w:firstLine="0"/>
        <w:rPr>
          <w:rFonts w:ascii="David" w:hAnsi="David" w:cs="David"/>
          <w:sz w:val="24"/>
          <w:szCs w:val="24"/>
        </w:rPr>
      </w:pPr>
      <w:r>
        <w:rPr>
          <w:rFonts w:ascii="David" w:hAnsi="David" w:cs="David" w:hint="cs"/>
          <w:sz w:val="24"/>
          <w:szCs w:val="24"/>
          <w:rtl/>
        </w:rPr>
        <w:t xml:space="preserve"> המתפללים בקביעות בשעה מאוחרת או ביחידות, יבדקו בזמן</w:t>
      </w:r>
      <w:r w:rsidR="009A5118">
        <w:rPr>
          <w:rFonts w:ascii="David" w:hAnsi="David" w:cs="David" w:hint="cs"/>
          <w:sz w:val="24"/>
          <w:szCs w:val="24"/>
          <w:rtl/>
        </w:rPr>
        <w:t>,</w:t>
      </w:r>
      <w:r w:rsidR="00955321">
        <w:rPr>
          <w:rFonts w:ascii="David" w:hAnsi="David" w:cs="David" w:hint="cs"/>
          <w:sz w:val="24"/>
          <w:szCs w:val="24"/>
          <w:rtl/>
        </w:rPr>
        <w:t xml:space="preserve"> ויתפללו בהמשך הערב</w:t>
      </w:r>
      <w:r>
        <w:rPr>
          <w:rStyle w:val="af0"/>
          <w:rFonts w:ascii="David" w:hAnsi="David" w:cs="David"/>
          <w:sz w:val="24"/>
          <w:szCs w:val="24"/>
          <w:rtl/>
        </w:rPr>
        <w:footnoteReference w:id="11"/>
      </w:r>
      <w:r w:rsidR="00466EF9" w:rsidRPr="00F037E3">
        <w:rPr>
          <w:rFonts w:ascii="David" w:hAnsi="David" w:cs="David"/>
          <w:sz w:val="24"/>
          <w:szCs w:val="24"/>
          <w:rtl/>
        </w:rPr>
        <w:t xml:space="preserve">. </w:t>
      </w:r>
    </w:p>
    <w:p w:rsidR="00466EF9" w:rsidRPr="00F037E3" w:rsidRDefault="00D01686" w:rsidP="007840CE">
      <w:pPr>
        <w:pStyle w:val="a9"/>
        <w:numPr>
          <w:ilvl w:val="0"/>
          <w:numId w:val="2"/>
        </w:numPr>
        <w:tabs>
          <w:tab w:val="left" w:pos="139"/>
        </w:tabs>
        <w:spacing w:line="360" w:lineRule="auto"/>
        <w:rPr>
          <w:rFonts w:ascii="David" w:hAnsi="David" w:cs="David"/>
          <w:sz w:val="24"/>
          <w:szCs w:val="24"/>
          <w:rtl/>
        </w:rPr>
      </w:pPr>
      <w:r w:rsidRPr="00F037E3">
        <w:rPr>
          <w:rFonts w:ascii="David" w:hAnsi="David" w:cs="David"/>
          <w:sz w:val="24"/>
          <w:szCs w:val="24"/>
          <w:rtl/>
        </w:rPr>
        <w:t>א</w:t>
      </w:r>
      <w:r w:rsidRPr="00F037E3">
        <w:rPr>
          <w:rFonts w:ascii="David" w:hAnsi="David" w:cs="David" w:hint="cs"/>
          <w:sz w:val="24"/>
          <w:szCs w:val="24"/>
          <w:rtl/>
        </w:rPr>
        <w:t xml:space="preserve">ין </w:t>
      </w:r>
      <w:r w:rsidRPr="00F037E3">
        <w:rPr>
          <w:rFonts w:ascii="David" w:hAnsi="David" w:cs="David"/>
          <w:sz w:val="24"/>
          <w:szCs w:val="24"/>
          <w:rtl/>
        </w:rPr>
        <w:t xml:space="preserve"> לאכול אכילת קבע</w:t>
      </w:r>
      <w:r w:rsidRPr="00F037E3">
        <w:rPr>
          <w:rFonts w:ascii="David" w:hAnsi="David" w:cs="David" w:hint="cs"/>
          <w:sz w:val="24"/>
          <w:szCs w:val="24"/>
          <w:rtl/>
        </w:rPr>
        <w:t xml:space="preserve">, </w:t>
      </w:r>
      <w:r w:rsidR="00466EF9" w:rsidRPr="00F037E3">
        <w:rPr>
          <w:rFonts w:ascii="David" w:hAnsi="David" w:cs="David"/>
          <w:sz w:val="24"/>
          <w:szCs w:val="24"/>
          <w:rtl/>
        </w:rPr>
        <w:t>להתחיל במ</w:t>
      </w:r>
      <w:r w:rsidRPr="00F037E3">
        <w:rPr>
          <w:rFonts w:ascii="David" w:hAnsi="David" w:cs="David"/>
          <w:sz w:val="24"/>
          <w:szCs w:val="24"/>
          <w:rtl/>
        </w:rPr>
        <w:t>לאכה</w:t>
      </w:r>
      <w:r w:rsidRPr="00F037E3">
        <w:rPr>
          <w:rFonts w:ascii="David" w:hAnsi="David" w:cs="David" w:hint="cs"/>
          <w:sz w:val="24"/>
          <w:szCs w:val="24"/>
          <w:rtl/>
        </w:rPr>
        <w:t xml:space="preserve"> ואפילו ללמוד תורה</w:t>
      </w:r>
      <w:r w:rsidRPr="00F037E3">
        <w:rPr>
          <w:rFonts w:ascii="David" w:hAnsi="David" w:cs="David"/>
          <w:sz w:val="24"/>
          <w:szCs w:val="24"/>
          <w:rtl/>
        </w:rPr>
        <w:t xml:space="preserve"> מחצי שעה קודם צאת הכוכבים,</w:t>
      </w:r>
      <w:r w:rsidRPr="00F037E3">
        <w:rPr>
          <w:rFonts w:ascii="David" w:hAnsi="David" w:cs="David" w:hint="cs"/>
          <w:sz w:val="24"/>
          <w:szCs w:val="24"/>
          <w:rtl/>
        </w:rPr>
        <w:t xml:space="preserve"> </w:t>
      </w:r>
      <w:r w:rsidR="00466EF9" w:rsidRPr="00F037E3">
        <w:rPr>
          <w:rFonts w:ascii="David" w:hAnsi="David" w:cs="David"/>
          <w:sz w:val="24"/>
          <w:szCs w:val="24"/>
          <w:rtl/>
        </w:rPr>
        <w:t>שמא ישכח ל</w:t>
      </w:r>
      <w:r w:rsidR="00E4704A">
        <w:rPr>
          <w:rFonts w:ascii="David" w:hAnsi="David" w:cs="David" w:hint="cs"/>
          <w:sz w:val="24"/>
          <w:szCs w:val="24"/>
          <w:rtl/>
        </w:rPr>
        <w:t>קיים</w:t>
      </w:r>
      <w:r w:rsidR="00466EF9" w:rsidRPr="00F037E3">
        <w:rPr>
          <w:rFonts w:ascii="David" w:hAnsi="David" w:cs="David"/>
          <w:sz w:val="24"/>
          <w:szCs w:val="24"/>
          <w:rtl/>
        </w:rPr>
        <w:t xml:space="preserve"> את הבדיקה</w:t>
      </w:r>
      <w:r w:rsidR="0085517B">
        <w:rPr>
          <w:rStyle w:val="af0"/>
          <w:rFonts w:ascii="David" w:hAnsi="David" w:cs="David"/>
          <w:sz w:val="24"/>
          <w:szCs w:val="24"/>
          <w:rtl/>
        </w:rPr>
        <w:footnoteReference w:id="12"/>
      </w:r>
      <w:r w:rsidRPr="00F037E3">
        <w:rPr>
          <w:rFonts w:ascii="David" w:hAnsi="David" w:cs="David" w:hint="cs"/>
          <w:sz w:val="24"/>
          <w:szCs w:val="24"/>
          <w:rtl/>
        </w:rPr>
        <w:t>.</w:t>
      </w:r>
      <w:r w:rsidR="00466EF9" w:rsidRPr="00F037E3">
        <w:rPr>
          <w:rFonts w:ascii="David" w:hAnsi="David" w:cs="David"/>
          <w:sz w:val="24"/>
          <w:szCs w:val="24"/>
          <w:rtl/>
        </w:rPr>
        <w:t xml:space="preserve"> </w:t>
      </w:r>
      <w:r w:rsidRPr="00F037E3">
        <w:rPr>
          <w:rFonts w:ascii="David" w:hAnsi="David" w:cs="David" w:hint="cs"/>
          <w:sz w:val="24"/>
          <w:szCs w:val="24"/>
          <w:rtl/>
        </w:rPr>
        <w:t>לימוד תורני של שיעור קבוע, ניתן לקיים לפני בדיקת החמץ, וטוב להזכיר לאחר הלימוד את הצורך לעשות בדיקת חמץ.</w:t>
      </w:r>
    </w:p>
    <w:p w:rsidR="00F66DDC" w:rsidRDefault="00466EF9" w:rsidP="00C2617E">
      <w:pPr>
        <w:pStyle w:val="a9"/>
        <w:numPr>
          <w:ilvl w:val="0"/>
          <w:numId w:val="2"/>
        </w:numPr>
        <w:tabs>
          <w:tab w:val="left" w:pos="139"/>
        </w:tabs>
        <w:spacing w:line="360" w:lineRule="auto"/>
        <w:rPr>
          <w:rFonts w:ascii="David" w:hAnsi="David" w:cs="David"/>
          <w:sz w:val="24"/>
          <w:szCs w:val="24"/>
        </w:rPr>
      </w:pPr>
      <w:r w:rsidRPr="00F66DDC">
        <w:rPr>
          <w:rFonts w:ascii="David" w:hAnsi="David" w:cs="David"/>
          <w:sz w:val="24"/>
          <w:szCs w:val="24"/>
          <w:rtl/>
        </w:rPr>
        <w:t>חובה לבדוק את כל ה</w:t>
      </w:r>
      <w:r w:rsidR="00595830" w:rsidRPr="00F66DDC">
        <w:rPr>
          <w:rFonts w:ascii="David" w:hAnsi="David" w:cs="David"/>
          <w:sz w:val="24"/>
          <w:szCs w:val="24"/>
          <w:rtl/>
        </w:rPr>
        <w:t>מקומות בהם יש חשש להימצאות חמ</w:t>
      </w:r>
      <w:r w:rsidR="00595830" w:rsidRPr="00F66DDC">
        <w:rPr>
          <w:rFonts w:ascii="David" w:hAnsi="David" w:cs="David" w:hint="cs"/>
          <w:sz w:val="24"/>
          <w:szCs w:val="24"/>
          <w:rtl/>
        </w:rPr>
        <w:t>ץ</w:t>
      </w:r>
      <w:r w:rsidR="00E92078" w:rsidRPr="00F66DDC">
        <w:rPr>
          <w:rFonts w:ascii="David" w:hAnsi="David" w:cs="David" w:hint="cs"/>
          <w:sz w:val="24"/>
          <w:szCs w:val="24"/>
          <w:rtl/>
        </w:rPr>
        <w:t>, לדוגמא:</w:t>
      </w:r>
      <w:r w:rsidR="00DE4398" w:rsidRPr="00F66DDC">
        <w:rPr>
          <w:rFonts w:ascii="David" w:hAnsi="David" w:cs="David" w:hint="cs"/>
          <w:sz w:val="24"/>
          <w:szCs w:val="24"/>
          <w:rtl/>
        </w:rPr>
        <w:t xml:space="preserve"> </w:t>
      </w:r>
      <w:r w:rsidRPr="00F66DDC">
        <w:rPr>
          <w:rFonts w:ascii="David" w:hAnsi="David" w:cs="David"/>
          <w:sz w:val="24"/>
          <w:szCs w:val="24"/>
          <w:rtl/>
        </w:rPr>
        <w:t>חדרים, מחס</w:t>
      </w:r>
      <w:r w:rsidR="00BC6D66" w:rsidRPr="00F66DDC">
        <w:rPr>
          <w:rFonts w:ascii="David" w:hAnsi="David" w:cs="David"/>
          <w:sz w:val="24"/>
          <w:szCs w:val="24"/>
          <w:rtl/>
        </w:rPr>
        <w:t>נים, משרדים, מטבחים, חדרי אוכל,</w:t>
      </w:r>
      <w:r w:rsidR="00BC6D66" w:rsidRPr="00F66DDC">
        <w:rPr>
          <w:rFonts w:ascii="David" w:hAnsi="David" w:cs="David" w:hint="cs"/>
          <w:sz w:val="24"/>
          <w:szCs w:val="24"/>
          <w:rtl/>
        </w:rPr>
        <w:t xml:space="preserve"> מרפסות גינות, </w:t>
      </w:r>
      <w:r w:rsidRPr="00F66DDC">
        <w:rPr>
          <w:rFonts w:ascii="David" w:hAnsi="David" w:cs="David"/>
          <w:sz w:val="24"/>
          <w:szCs w:val="24"/>
          <w:rtl/>
        </w:rPr>
        <w:t>רכבים</w:t>
      </w:r>
      <w:r w:rsidR="0085517B">
        <w:rPr>
          <w:rStyle w:val="af0"/>
          <w:rFonts w:ascii="David" w:hAnsi="David" w:cs="David"/>
          <w:sz w:val="24"/>
          <w:szCs w:val="24"/>
          <w:rtl/>
        </w:rPr>
        <w:footnoteReference w:id="13"/>
      </w:r>
      <w:r w:rsidR="007334FA" w:rsidRPr="00F66DDC">
        <w:rPr>
          <w:rFonts w:ascii="David" w:hAnsi="David" w:cs="David" w:hint="cs"/>
          <w:sz w:val="24"/>
          <w:szCs w:val="24"/>
          <w:rtl/>
        </w:rPr>
        <w:t xml:space="preserve"> ,</w:t>
      </w:r>
      <w:r w:rsidR="00E4704A" w:rsidRPr="00F66DDC">
        <w:rPr>
          <w:rFonts w:ascii="David" w:hAnsi="David" w:cs="David" w:hint="cs"/>
          <w:sz w:val="24"/>
          <w:szCs w:val="24"/>
          <w:rtl/>
        </w:rPr>
        <w:t xml:space="preserve"> </w:t>
      </w:r>
      <w:r w:rsidR="007334FA" w:rsidRPr="00F66DDC">
        <w:rPr>
          <w:rFonts w:ascii="David" w:hAnsi="David" w:cs="David"/>
          <w:b/>
          <w:bCs/>
          <w:sz w:val="24"/>
          <w:szCs w:val="24"/>
          <w:rtl/>
        </w:rPr>
        <w:t>חדר מדרגות של בית משותף</w:t>
      </w:r>
      <w:r w:rsidR="007334FA" w:rsidRPr="00F66DDC">
        <w:rPr>
          <w:rFonts w:ascii="David" w:hAnsi="David" w:cs="David" w:hint="cs"/>
          <w:b/>
          <w:bCs/>
          <w:sz w:val="24"/>
          <w:szCs w:val="24"/>
          <w:rtl/>
        </w:rPr>
        <w:t xml:space="preserve"> </w:t>
      </w:r>
      <w:r w:rsidR="007334FA" w:rsidRPr="00F66DDC">
        <w:rPr>
          <w:rFonts w:ascii="David" w:hAnsi="David" w:cs="David"/>
          <w:b/>
          <w:bCs/>
          <w:sz w:val="24"/>
          <w:szCs w:val="24"/>
          <w:rtl/>
        </w:rPr>
        <w:t xml:space="preserve">הרי הוא ברשותם של כל הדיירים, ועל כולם החובה </w:t>
      </w:r>
      <w:r w:rsidR="007334FA" w:rsidRPr="00F66DDC">
        <w:rPr>
          <w:rFonts w:ascii="David" w:hAnsi="David" w:cs="David" w:hint="cs"/>
          <w:b/>
          <w:bCs/>
          <w:sz w:val="24"/>
          <w:szCs w:val="24"/>
          <w:rtl/>
        </w:rPr>
        <w:t>לבדקו</w:t>
      </w:r>
      <w:r w:rsidR="007334FA" w:rsidRPr="007334FA">
        <w:rPr>
          <w:rStyle w:val="af0"/>
          <w:rFonts w:ascii="David" w:hAnsi="David" w:cs="David"/>
          <w:b/>
          <w:bCs/>
          <w:sz w:val="24"/>
          <w:szCs w:val="24"/>
          <w:rtl/>
        </w:rPr>
        <w:footnoteReference w:id="14"/>
      </w:r>
      <w:r w:rsidR="007334FA" w:rsidRPr="00F66DDC">
        <w:rPr>
          <w:rFonts w:ascii="David" w:hAnsi="David" w:cs="David"/>
          <w:b/>
          <w:bCs/>
          <w:sz w:val="24"/>
          <w:szCs w:val="24"/>
          <w:rtl/>
        </w:rPr>
        <w:t>, ו</w:t>
      </w:r>
      <w:r w:rsidR="007334FA" w:rsidRPr="00F66DDC">
        <w:rPr>
          <w:rFonts w:ascii="David" w:hAnsi="David" w:cs="David" w:hint="cs"/>
          <w:b/>
          <w:bCs/>
          <w:sz w:val="24"/>
          <w:szCs w:val="24"/>
          <w:rtl/>
        </w:rPr>
        <w:t xml:space="preserve">לכן </w:t>
      </w:r>
      <w:r w:rsidR="007334FA" w:rsidRPr="00F66DDC">
        <w:rPr>
          <w:rFonts w:ascii="David" w:hAnsi="David" w:cs="David"/>
          <w:b/>
          <w:bCs/>
          <w:sz w:val="24"/>
          <w:szCs w:val="24"/>
          <w:rtl/>
        </w:rPr>
        <w:t xml:space="preserve">ימנו אחד מהם שיבדוק. </w:t>
      </w:r>
    </w:p>
    <w:p w:rsidR="00466EF9" w:rsidRPr="00F66DDC" w:rsidRDefault="00466EF9" w:rsidP="00C2617E">
      <w:pPr>
        <w:pStyle w:val="a9"/>
        <w:numPr>
          <w:ilvl w:val="0"/>
          <w:numId w:val="2"/>
        </w:numPr>
        <w:tabs>
          <w:tab w:val="left" w:pos="139"/>
        </w:tabs>
        <w:spacing w:line="360" w:lineRule="auto"/>
        <w:rPr>
          <w:rFonts w:ascii="David" w:hAnsi="David" w:cs="David"/>
          <w:sz w:val="24"/>
          <w:szCs w:val="24"/>
          <w:rtl/>
        </w:rPr>
      </w:pPr>
      <w:r w:rsidRPr="00F66DDC">
        <w:rPr>
          <w:rFonts w:ascii="David" w:hAnsi="David" w:cs="David"/>
          <w:sz w:val="24"/>
          <w:szCs w:val="24"/>
          <w:rtl/>
        </w:rPr>
        <w:t>לפני הבדיקה מבר</w:t>
      </w:r>
      <w:r w:rsidR="00D01686" w:rsidRPr="00F66DDC">
        <w:rPr>
          <w:rFonts w:ascii="David" w:hAnsi="David" w:cs="David"/>
          <w:sz w:val="24"/>
          <w:szCs w:val="24"/>
          <w:rtl/>
        </w:rPr>
        <w:t>כים 'על ביעור חמץ'</w:t>
      </w:r>
      <w:r w:rsidR="005B7DED" w:rsidRPr="00F66DDC">
        <w:rPr>
          <w:rFonts w:ascii="David" w:hAnsi="David" w:cs="David" w:hint="cs"/>
          <w:sz w:val="24"/>
          <w:szCs w:val="24"/>
          <w:rtl/>
        </w:rPr>
        <w:t xml:space="preserve">, </w:t>
      </w:r>
      <w:r w:rsidRPr="00F66DDC">
        <w:rPr>
          <w:rFonts w:ascii="David" w:hAnsi="David" w:cs="David"/>
          <w:sz w:val="24"/>
          <w:szCs w:val="24"/>
          <w:rtl/>
        </w:rPr>
        <w:t>אין לדבר בין הברכה לתחילת הבדיקה, ואף במהלך הבדיקה ראוי שלא לדבר, מלבד בעניינים הקשורים לבדיקה</w:t>
      </w:r>
      <w:r w:rsidR="005B7DED">
        <w:rPr>
          <w:rStyle w:val="af0"/>
          <w:rFonts w:ascii="David" w:hAnsi="David" w:cs="David"/>
          <w:sz w:val="24"/>
          <w:szCs w:val="24"/>
          <w:rtl/>
        </w:rPr>
        <w:footnoteReference w:id="15"/>
      </w:r>
      <w:r w:rsidR="005B7DED" w:rsidRPr="00F66DDC">
        <w:rPr>
          <w:rFonts w:ascii="David" w:hAnsi="David" w:cs="David"/>
          <w:sz w:val="24"/>
          <w:szCs w:val="24"/>
          <w:rtl/>
        </w:rPr>
        <w:t>.</w:t>
      </w:r>
    </w:p>
    <w:p w:rsidR="00EE05B5" w:rsidRPr="007334FA" w:rsidRDefault="00466EF9" w:rsidP="007840CE">
      <w:pPr>
        <w:pStyle w:val="a9"/>
        <w:numPr>
          <w:ilvl w:val="0"/>
          <w:numId w:val="2"/>
        </w:numPr>
        <w:tabs>
          <w:tab w:val="left" w:pos="139"/>
        </w:tabs>
        <w:spacing w:line="360" w:lineRule="auto"/>
        <w:rPr>
          <w:rFonts w:ascii="David" w:hAnsi="David" w:cs="David"/>
          <w:sz w:val="24"/>
          <w:szCs w:val="24"/>
          <w:rtl/>
        </w:rPr>
      </w:pPr>
      <w:r w:rsidRPr="00A346D5">
        <w:rPr>
          <w:rFonts w:ascii="David" w:hAnsi="David" w:cs="David"/>
          <w:sz w:val="24"/>
          <w:szCs w:val="24"/>
          <w:rtl/>
        </w:rPr>
        <w:t>לאחר הבדיקה מבטלים את החמץ באמירת 'כל חמירא</w:t>
      </w:r>
      <w:r w:rsidR="009A5118">
        <w:rPr>
          <w:rFonts w:ascii="David" w:hAnsi="David" w:cs="David" w:hint="cs"/>
          <w:sz w:val="24"/>
          <w:szCs w:val="24"/>
          <w:rtl/>
        </w:rPr>
        <w:t>...</w:t>
      </w:r>
      <w:r w:rsidRPr="00A346D5">
        <w:rPr>
          <w:rFonts w:ascii="David" w:hAnsi="David" w:cs="David"/>
          <w:sz w:val="24"/>
          <w:szCs w:val="24"/>
          <w:rtl/>
        </w:rPr>
        <w:t>', כמופיע בהגדות ובסידורים</w:t>
      </w:r>
      <w:r w:rsidR="004E4CB9">
        <w:rPr>
          <w:rStyle w:val="af0"/>
          <w:rFonts w:ascii="David" w:hAnsi="David" w:cs="David"/>
          <w:sz w:val="24"/>
          <w:szCs w:val="24"/>
          <w:rtl/>
        </w:rPr>
        <w:footnoteReference w:id="16"/>
      </w:r>
      <w:r w:rsidRPr="00A346D5">
        <w:rPr>
          <w:rFonts w:ascii="David" w:hAnsi="David" w:cs="David"/>
          <w:sz w:val="24"/>
          <w:szCs w:val="24"/>
          <w:rtl/>
        </w:rPr>
        <w:t xml:space="preserve"> . אם אינו מבין את הנוסח בשפה הארמית, יאמר בעברית: "כל חמץ שישנו ברשותי שלא ראיתיו ושלא ביערתיו, יתבטל ויהיה הפקר כעפר הארץ" </w:t>
      </w:r>
      <w:r w:rsidR="004E4CB9">
        <w:rPr>
          <w:rStyle w:val="af0"/>
          <w:rFonts w:ascii="David" w:hAnsi="David" w:cs="David"/>
          <w:sz w:val="24"/>
          <w:szCs w:val="24"/>
          <w:rtl/>
        </w:rPr>
        <w:footnoteReference w:id="17"/>
      </w:r>
      <w:r w:rsidR="00E96AAD">
        <w:rPr>
          <w:rFonts w:ascii="David" w:hAnsi="David" w:cs="David" w:hint="cs"/>
          <w:sz w:val="24"/>
          <w:szCs w:val="24"/>
          <w:rtl/>
        </w:rPr>
        <w:t xml:space="preserve"> </w:t>
      </w:r>
      <w:r w:rsidR="00EE05B5">
        <w:rPr>
          <w:rFonts w:ascii="David" w:hAnsi="David" w:cs="David" w:hint="cs"/>
          <w:sz w:val="24"/>
          <w:szCs w:val="24"/>
          <w:rtl/>
        </w:rPr>
        <w:t xml:space="preserve">. אם צריך, אז </w:t>
      </w:r>
      <w:r w:rsidR="00EE05B5" w:rsidRPr="00D01686">
        <w:rPr>
          <w:rFonts w:ascii="David" w:hAnsi="David" w:cs="David" w:hint="cs"/>
          <w:sz w:val="24"/>
          <w:szCs w:val="24"/>
          <w:rtl/>
        </w:rPr>
        <w:t>יחזור בשפה אותה מכיר,</w:t>
      </w:r>
      <w:r w:rsidR="00EE05B5" w:rsidRPr="00EE05B5">
        <w:rPr>
          <w:rFonts w:ascii="David" w:hAnsi="David" w:cs="David" w:hint="cs"/>
          <w:sz w:val="24"/>
          <w:szCs w:val="24"/>
          <w:u w:val="single"/>
          <w:rtl/>
        </w:rPr>
        <w:t xml:space="preserve"> העיקר שיבין את מה שאומר ושהוא מבטל את החמץ</w:t>
      </w:r>
      <w:r w:rsidR="00EE05B5">
        <w:rPr>
          <w:rFonts w:ascii="David" w:hAnsi="David" w:cs="David" w:hint="cs"/>
          <w:sz w:val="24"/>
          <w:szCs w:val="24"/>
          <w:rtl/>
        </w:rPr>
        <w:t>.</w:t>
      </w:r>
    </w:p>
    <w:p w:rsidR="00F037E3" w:rsidRPr="00A346D5" w:rsidRDefault="00D01686" w:rsidP="007840CE">
      <w:pPr>
        <w:pStyle w:val="a9"/>
        <w:numPr>
          <w:ilvl w:val="0"/>
          <w:numId w:val="2"/>
        </w:numPr>
        <w:tabs>
          <w:tab w:val="left" w:pos="139"/>
        </w:tabs>
        <w:spacing w:line="360" w:lineRule="auto"/>
        <w:rPr>
          <w:rFonts w:ascii="David" w:hAnsi="David" w:cs="David"/>
          <w:sz w:val="24"/>
          <w:szCs w:val="24"/>
          <w:rtl/>
        </w:rPr>
      </w:pPr>
      <w:r>
        <w:rPr>
          <w:rFonts w:ascii="David" w:hAnsi="David" w:cs="David" w:hint="cs"/>
          <w:sz w:val="24"/>
          <w:szCs w:val="24"/>
          <w:rtl/>
        </w:rPr>
        <w:t>יש</w:t>
      </w:r>
      <w:r w:rsidR="00072CBB">
        <w:rPr>
          <w:rFonts w:ascii="David" w:hAnsi="David" w:cs="David"/>
          <w:sz w:val="24"/>
          <w:szCs w:val="24"/>
          <w:rtl/>
        </w:rPr>
        <w:t xml:space="preserve"> לבדוק לאור הנר</w:t>
      </w:r>
      <w:r w:rsidR="00466EF9" w:rsidRPr="00A346D5">
        <w:rPr>
          <w:rFonts w:ascii="David" w:hAnsi="David" w:cs="David"/>
          <w:sz w:val="24"/>
          <w:szCs w:val="24"/>
          <w:rtl/>
        </w:rPr>
        <w:t>, ישתמש בנר בעל פתילה בודדת, ולכן לא ניתן להשתמש בנר הבדלה</w:t>
      </w:r>
      <w:r w:rsidR="004E4CB9">
        <w:rPr>
          <w:rStyle w:val="af0"/>
          <w:rFonts w:ascii="David" w:hAnsi="David" w:cs="David"/>
          <w:sz w:val="24"/>
          <w:szCs w:val="24"/>
          <w:rtl/>
        </w:rPr>
        <w:footnoteReference w:id="18"/>
      </w:r>
      <w:r w:rsidR="00466EF9" w:rsidRPr="00A346D5">
        <w:rPr>
          <w:rFonts w:ascii="David" w:hAnsi="David" w:cs="David"/>
          <w:sz w:val="24"/>
          <w:szCs w:val="24"/>
          <w:rtl/>
        </w:rPr>
        <w:t xml:space="preserve"> . אם אין נר או שאין אפשרות להכניס נר למקום </w:t>
      </w:r>
      <w:r w:rsidR="00E96AAD" w:rsidRPr="00A346D5">
        <w:rPr>
          <w:rFonts w:ascii="David" w:hAnsi="David" w:cs="David" w:hint="cs"/>
          <w:sz w:val="24"/>
          <w:szCs w:val="24"/>
          <w:rtl/>
        </w:rPr>
        <w:t>מסוים</w:t>
      </w:r>
      <w:r w:rsidR="00466EF9" w:rsidRPr="00A346D5">
        <w:rPr>
          <w:rFonts w:ascii="David" w:hAnsi="David" w:cs="David"/>
          <w:sz w:val="24"/>
          <w:szCs w:val="24"/>
          <w:rtl/>
        </w:rPr>
        <w:t xml:space="preserve"> (כמכונית וכדומה) - ישתמש בפנס </w:t>
      </w:r>
      <w:r w:rsidR="004E4CB9">
        <w:rPr>
          <w:rStyle w:val="af0"/>
          <w:rFonts w:ascii="David" w:hAnsi="David" w:cs="David"/>
          <w:sz w:val="24"/>
          <w:szCs w:val="24"/>
          <w:rtl/>
        </w:rPr>
        <w:footnoteReference w:id="19"/>
      </w:r>
      <w:r w:rsidR="00466EF9" w:rsidRPr="00A346D5">
        <w:rPr>
          <w:rFonts w:ascii="David" w:hAnsi="David" w:cs="David"/>
          <w:sz w:val="24"/>
          <w:szCs w:val="24"/>
          <w:rtl/>
        </w:rPr>
        <w:t>.</w:t>
      </w:r>
    </w:p>
    <w:p w:rsidR="00466EF9" w:rsidRDefault="00466EF9" w:rsidP="007840CE">
      <w:pPr>
        <w:pStyle w:val="a9"/>
        <w:numPr>
          <w:ilvl w:val="0"/>
          <w:numId w:val="2"/>
        </w:numPr>
        <w:tabs>
          <w:tab w:val="left" w:pos="139"/>
        </w:tabs>
        <w:spacing w:line="360" w:lineRule="auto"/>
        <w:rPr>
          <w:rFonts w:ascii="David" w:hAnsi="David" w:cs="David"/>
          <w:sz w:val="24"/>
          <w:szCs w:val="24"/>
        </w:rPr>
      </w:pPr>
      <w:r w:rsidRPr="00A346D5">
        <w:rPr>
          <w:rFonts w:ascii="David" w:hAnsi="David" w:cs="David"/>
          <w:sz w:val="24"/>
          <w:szCs w:val="24"/>
          <w:rtl/>
        </w:rPr>
        <w:t xml:space="preserve">ניתן לבדוק כמה מקומות בברכה אחת </w:t>
      </w:r>
      <w:r w:rsidR="004E4CB9">
        <w:rPr>
          <w:rStyle w:val="af0"/>
          <w:rFonts w:ascii="David" w:hAnsi="David" w:cs="David"/>
          <w:sz w:val="24"/>
          <w:szCs w:val="24"/>
          <w:rtl/>
        </w:rPr>
        <w:footnoteReference w:id="20"/>
      </w:r>
      <w:r w:rsidRPr="00A346D5">
        <w:rPr>
          <w:rFonts w:ascii="David" w:hAnsi="David" w:cs="David"/>
          <w:sz w:val="24"/>
          <w:szCs w:val="24"/>
          <w:rtl/>
        </w:rPr>
        <w:t xml:space="preserve"> </w:t>
      </w:r>
      <w:r w:rsidR="005D5172">
        <w:rPr>
          <w:rFonts w:ascii="David" w:hAnsi="David" w:cs="David" w:hint="cs"/>
          <w:sz w:val="24"/>
          <w:szCs w:val="24"/>
          <w:rtl/>
        </w:rPr>
        <w:t xml:space="preserve">ואין ההליכה </w:t>
      </w:r>
      <w:r w:rsidR="00F037E3">
        <w:rPr>
          <w:rFonts w:ascii="David" w:hAnsi="David" w:cs="David" w:hint="cs"/>
          <w:sz w:val="24"/>
          <w:szCs w:val="24"/>
          <w:rtl/>
        </w:rPr>
        <w:t xml:space="preserve">בין המקומות </w:t>
      </w:r>
      <w:r w:rsidR="005D5172">
        <w:rPr>
          <w:rFonts w:ascii="David" w:hAnsi="David" w:cs="David" w:hint="cs"/>
          <w:sz w:val="24"/>
          <w:szCs w:val="24"/>
          <w:rtl/>
        </w:rPr>
        <w:t>נחשבת הפסק</w:t>
      </w:r>
      <w:r w:rsidR="005D5172">
        <w:rPr>
          <w:rStyle w:val="af0"/>
          <w:rFonts w:ascii="David" w:hAnsi="David" w:cs="David"/>
          <w:sz w:val="24"/>
          <w:szCs w:val="24"/>
          <w:rtl/>
        </w:rPr>
        <w:footnoteReference w:id="21"/>
      </w:r>
      <w:r w:rsidR="005D5172">
        <w:rPr>
          <w:rFonts w:ascii="David" w:hAnsi="David" w:cs="David" w:hint="cs"/>
          <w:sz w:val="24"/>
          <w:szCs w:val="24"/>
          <w:rtl/>
        </w:rPr>
        <w:t>.</w:t>
      </w:r>
    </w:p>
    <w:p w:rsidR="007334FA" w:rsidRDefault="007334FA" w:rsidP="007840CE">
      <w:pPr>
        <w:pStyle w:val="a9"/>
        <w:numPr>
          <w:ilvl w:val="0"/>
          <w:numId w:val="2"/>
        </w:numPr>
        <w:tabs>
          <w:tab w:val="left" w:pos="139"/>
        </w:tabs>
        <w:spacing w:line="360" w:lineRule="auto"/>
        <w:rPr>
          <w:rFonts w:ascii="David" w:hAnsi="David" w:cs="David"/>
          <w:sz w:val="24"/>
          <w:szCs w:val="24"/>
        </w:rPr>
      </w:pPr>
      <w:r>
        <w:rPr>
          <w:rFonts w:ascii="David" w:hAnsi="David" w:cs="David" w:hint="cs"/>
          <w:sz w:val="24"/>
          <w:szCs w:val="24"/>
          <w:rtl/>
        </w:rPr>
        <w:t>הספרים אינם חייבים בדיקה</w:t>
      </w:r>
      <w:r w:rsidR="008838B4">
        <w:rPr>
          <w:rStyle w:val="af0"/>
          <w:rFonts w:ascii="David" w:hAnsi="David" w:cs="David"/>
          <w:sz w:val="24"/>
          <w:szCs w:val="24"/>
          <w:rtl/>
        </w:rPr>
        <w:footnoteReference w:id="22"/>
      </w:r>
      <w:r w:rsidR="008838B4">
        <w:rPr>
          <w:rFonts w:ascii="David" w:hAnsi="David" w:cs="David" w:hint="cs"/>
          <w:sz w:val="24"/>
          <w:szCs w:val="24"/>
          <w:rtl/>
        </w:rPr>
        <w:t>.</w:t>
      </w:r>
    </w:p>
    <w:p w:rsidR="00922D31" w:rsidRDefault="00922D31" w:rsidP="00922D31">
      <w:pPr>
        <w:pStyle w:val="a9"/>
        <w:tabs>
          <w:tab w:val="left" w:pos="139"/>
        </w:tabs>
        <w:spacing w:line="360" w:lineRule="auto"/>
        <w:ind w:left="859" w:firstLine="0"/>
        <w:rPr>
          <w:rFonts w:ascii="David" w:hAnsi="David" w:cs="David"/>
          <w:sz w:val="24"/>
          <w:szCs w:val="24"/>
        </w:rPr>
      </w:pPr>
    </w:p>
    <w:p w:rsidR="009953A1" w:rsidRDefault="009953A1" w:rsidP="009953A1">
      <w:pPr>
        <w:pStyle w:val="a9"/>
        <w:tabs>
          <w:tab w:val="left" w:pos="139"/>
        </w:tabs>
        <w:spacing w:line="360" w:lineRule="auto"/>
        <w:ind w:left="859"/>
        <w:rPr>
          <w:rFonts w:ascii="David" w:hAnsi="David" w:cs="David"/>
          <w:sz w:val="24"/>
          <w:szCs w:val="24"/>
        </w:rPr>
      </w:pPr>
    </w:p>
    <w:p w:rsidR="00955321" w:rsidRPr="00362092" w:rsidRDefault="00955321" w:rsidP="00955321">
      <w:pPr>
        <w:pStyle w:val="a9"/>
        <w:tabs>
          <w:tab w:val="left" w:pos="139"/>
        </w:tabs>
        <w:spacing w:line="360" w:lineRule="auto"/>
        <w:ind w:left="859"/>
        <w:rPr>
          <w:rFonts w:ascii="David" w:hAnsi="David" w:cs="David"/>
          <w:b/>
          <w:bCs/>
          <w:sz w:val="24"/>
          <w:szCs w:val="24"/>
          <w:rtl/>
        </w:rPr>
      </w:pPr>
      <w:r w:rsidRPr="00362092">
        <w:rPr>
          <w:rFonts w:ascii="David" w:hAnsi="David" w:cs="David" w:hint="cs"/>
          <w:b/>
          <w:bCs/>
          <w:sz w:val="24"/>
          <w:szCs w:val="24"/>
          <w:rtl/>
        </w:rPr>
        <w:t>בדיקת חמץ לנוסע מביתו</w:t>
      </w:r>
      <w:r>
        <w:rPr>
          <w:rStyle w:val="af0"/>
          <w:rFonts w:ascii="David" w:hAnsi="David" w:cs="David"/>
          <w:b/>
          <w:bCs/>
          <w:sz w:val="24"/>
          <w:szCs w:val="24"/>
          <w:rtl/>
        </w:rPr>
        <w:footnoteReference w:id="23"/>
      </w:r>
    </w:p>
    <w:p w:rsidR="00955321" w:rsidRPr="00A56D57" w:rsidRDefault="00955321" w:rsidP="007840CE">
      <w:pPr>
        <w:pStyle w:val="a9"/>
        <w:numPr>
          <w:ilvl w:val="0"/>
          <w:numId w:val="5"/>
        </w:numPr>
        <w:tabs>
          <w:tab w:val="left" w:pos="139"/>
        </w:tabs>
        <w:spacing w:line="360" w:lineRule="auto"/>
        <w:rPr>
          <w:rFonts w:ascii="David" w:hAnsi="David" w:cs="David"/>
          <w:sz w:val="24"/>
          <w:szCs w:val="24"/>
        </w:rPr>
      </w:pPr>
      <w:r w:rsidRPr="00A56D57">
        <w:rPr>
          <w:rFonts w:ascii="David" w:hAnsi="David" w:cs="David" w:hint="cs"/>
          <w:sz w:val="24"/>
          <w:szCs w:val="24"/>
          <w:rtl/>
        </w:rPr>
        <w:lastRenderedPageBreak/>
        <w:t xml:space="preserve">אם יצא מביתו תוך שלושים יום לחג, דהיינו בין פורים לפסח, ודעתו לחזור לאחר חג הפסח, יבדוק את ביתו לאחר ניקוי הבית, את הבדיקה יקיים בערב לפני שייצא מביתו,  עם נר אך ללא ברכה. </w:t>
      </w:r>
    </w:p>
    <w:p w:rsidR="00955321" w:rsidRPr="00A56D57" w:rsidRDefault="00955321" w:rsidP="007840CE">
      <w:pPr>
        <w:pStyle w:val="a9"/>
        <w:numPr>
          <w:ilvl w:val="0"/>
          <w:numId w:val="5"/>
        </w:numPr>
        <w:tabs>
          <w:tab w:val="left" w:pos="139"/>
        </w:tabs>
        <w:spacing w:line="360" w:lineRule="auto"/>
        <w:rPr>
          <w:rFonts w:ascii="David" w:hAnsi="David" w:cs="David"/>
          <w:sz w:val="24"/>
          <w:szCs w:val="24"/>
        </w:rPr>
      </w:pPr>
      <w:r w:rsidRPr="00A56D57">
        <w:rPr>
          <w:rFonts w:ascii="David" w:hAnsi="David" w:cs="David" w:hint="cs"/>
          <w:sz w:val="24"/>
          <w:szCs w:val="24"/>
          <w:rtl/>
        </w:rPr>
        <w:t>יצא מביתו לפני פורים, אינו צריך לבדוק וכאשר יחזור לביתו, אם ימצא חמץ, יש לבערו מן העולם.</w:t>
      </w:r>
    </w:p>
    <w:p w:rsidR="00955321" w:rsidRPr="00A56D57" w:rsidRDefault="00955321" w:rsidP="007840CE">
      <w:pPr>
        <w:pStyle w:val="a9"/>
        <w:numPr>
          <w:ilvl w:val="0"/>
          <w:numId w:val="5"/>
        </w:numPr>
        <w:tabs>
          <w:tab w:val="left" w:pos="139"/>
        </w:tabs>
        <w:spacing w:line="360" w:lineRule="auto"/>
        <w:rPr>
          <w:rFonts w:ascii="David" w:hAnsi="David" w:cs="David"/>
          <w:sz w:val="24"/>
          <w:szCs w:val="24"/>
        </w:rPr>
      </w:pPr>
      <w:r w:rsidRPr="00A56D57">
        <w:rPr>
          <w:rFonts w:ascii="David" w:hAnsi="David" w:cs="David" w:hint="cs"/>
          <w:sz w:val="24"/>
          <w:szCs w:val="24"/>
          <w:rtl/>
        </w:rPr>
        <w:t>אם בדעתו לחזור לפני פסח או בחול המועד עליו לבדוק לפני צאתו (גם אם יצא הרבה זמן לפני החג), אא"כ מינה שליח שיבדוק עבורו בליל י"ד.</w:t>
      </w:r>
    </w:p>
    <w:p w:rsidR="00955321" w:rsidRPr="00A56D57" w:rsidRDefault="00955321" w:rsidP="00955321">
      <w:pPr>
        <w:pStyle w:val="a9"/>
        <w:ind w:left="859"/>
        <w:rPr>
          <w:rFonts w:ascii="David" w:hAnsi="David" w:cs="David"/>
          <w:sz w:val="24"/>
          <w:szCs w:val="24"/>
        </w:rPr>
      </w:pPr>
      <w:r w:rsidRPr="00A56D57">
        <w:rPr>
          <w:rFonts w:ascii="David" w:hAnsi="David" w:cs="David" w:hint="cs"/>
          <w:sz w:val="24"/>
          <w:szCs w:val="24"/>
          <w:rtl/>
        </w:rPr>
        <w:t xml:space="preserve">בכל המקרים הנ"ל- </w:t>
      </w:r>
      <w:r w:rsidRPr="00A56D57">
        <w:rPr>
          <w:rFonts w:ascii="David" w:hAnsi="David" w:cs="David"/>
          <w:sz w:val="24"/>
          <w:szCs w:val="24"/>
          <w:rtl/>
        </w:rPr>
        <w:t>י</w:t>
      </w:r>
      <w:r w:rsidRPr="00A56D57">
        <w:rPr>
          <w:rFonts w:ascii="David" w:hAnsi="David" w:cs="David" w:hint="cs"/>
          <w:sz w:val="24"/>
          <w:szCs w:val="24"/>
          <w:rtl/>
        </w:rPr>
        <w:t>ש ל</w:t>
      </w:r>
      <w:r w:rsidRPr="00A56D57">
        <w:rPr>
          <w:rFonts w:ascii="David" w:hAnsi="David" w:cs="David"/>
          <w:sz w:val="24"/>
          <w:szCs w:val="24"/>
          <w:rtl/>
        </w:rPr>
        <w:t>בטל את כל החמץ שלו ביום י"ד, באמירת הנוסח, מהמקום בו נמצא באותה השעה.</w:t>
      </w:r>
    </w:p>
    <w:p w:rsidR="00955321" w:rsidRPr="00F66DDC" w:rsidRDefault="00955321" w:rsidP="00955321">
      <w:pPr>
        <w:pStyle w:val="a9"/>
        <w:ind w:left="859"/>
        <w:rPr>
          <w:rFonts w:ascii="David" w:hAnsi="David" w:cs="David"/>
          <w:sz w:val="24"/>
          <w:szCs w:val="24"/>
          <w:highlight w:val="yellow"/>
          <w:rtl/>
        </w:rPr>
      </w:pPr>
    </w:p>
    <w:p w:rsidR="00955321" w:rsidRPr="00F66DDC" w:rsidRDefault="00955321" w:rsidP="00955321">
      <w:pPr>
        <w:pStyle w:val="a9"/>
        <w:ind w:left="859"/>
        <w:rPr>
          <w:rFonts w:ascii="David" w:hAnsi="David" w:cs="David"/>
          <w:sz w:val="24"/>
          <w:szCs w:val="24"/>
          <w:highlight w:val="yellow"/>
          <w:rtl/>
        </w:rPr>
      </w:pPr>
    </w:p>
    <w:p w:rsidR="00955321" w:rsidRPr="00A56D57" w:rsidRDefault="00955321" w:rsidP="00955321">
      <w:pPr>
        <w:pStyle w:val="a9"/>
        <w:ind w:left="859"/>
        <w:rPr>
          <w:rFonts w:ascii="David" w:hAnsi="David" w:cs="David"/>
          <w:b/>
          <w:bCs/>
          <w:sz w:val="24"/>
          <w:szCs w:val="24"/>
          <w:rtl/>
        </w:rPr>
      </w:pPr>
      <w:r w:rsidRPr="00A56D57">
        <w:rPr>
          <w:rFonts w:ascii="David" w:hAnsi="David" w:cs="David" w:hint="cs"/>
          <w:b/>
          <w:bCs/>
          <w:sz w:val="24"/>
          <w:szCs w:val="24"/>
          <w:rtl/>
        </w:rPr>
        <w:t>השוהה במלון,</w:t>
      </w:r>
      <w:r w:rsidR="00A56D57" w:rsidRPr="00A56D57">
        <w:rPr>
          <w:rFonts w:ascii="David" w:hAnsi="David" w:cs="David" w:hint="cs"/>
          <w:b/>
          <w:bCs/>
          <w:sz w:val="24"/>
          <w:szCs w:val="24"/>
          <w:rtl/>
        </w:rPr>
        <w:t xml:space="preserve"> </w:t>
      </w:r>
      <w:r w:rsidRPr="00A56D57">
        <w:rPr>
          <w:rFonts w:ascii="David" w:hAnsi="David" w:cs="David" w:hint="cs"/>
          <w:b/>
          <w:bCs/>
          <w:sz w:val="24"/>
          <w:szCs w:val="24"/>
          <w:rtl/>
        </w:rPr>
        <w:t>בצבא וכדו' בחג</w:t>
      </w:r>
      <w:r w:rsidRPr="00A56D57">
        <w:rPr>
          <w:rStyle w:val="af0"/>
          <w:rFonts w:ascii="David" w:hAnsi="David" w:cs="David"/>
          <w:b/>
          <w:bCs/>
          <w:sz w:val="24"/>
          <w:szCs w:val="24"/>
          <w:rtl/>
        </w:rPr>
        <w:footnoteReference w:id="24"/>
      </w:r>
    </w:p>
    <w:p w:rsidR="00955321" w:rsidRPr="00A56D57" w:rsidRDefault="00955321" w:rsidP="00955321">
      <w:pPr>
        <w:pStyle w:val="a9"/>
        <w:tabs>
          <w:tab w:val="left" w:pos="139"/>
        </w:tabs>
        <w:spacing w:line="360" w:lineRule="auto"/>
        <w:ind w:left="859"/>
        <w:rPr>
          <w:rFonts w:ascii="David" w:hAnsi="David" w:cs="David"/>
          <w:sz w:val="24"/>
          <w:szCs w:val="24"/>
        </w:rPr>
      </w:pPr>
    </w:p>
    <w:p w:rsidR="00955321" w:rsidRPr="00A56D57" w:rsidRDefault="004848B9" w:rsidP="007840CE">
      <w:pPr>
        <w:pStyle w:val="a9"/>
        <w:numPr>
          <w:ilvl w:val="0"/>
          <w:numId w:val="2"/>
        </w:numPr>
        <w:tabs>
          <w:tab w:val="left" w:pos="139"/>
        </w:tabs>
        <w:spacing w:line="360" w:lineRule="auto"/>
        <w:rPr>
          <w:rFonts w:ascii="David" w:hAnsi="David" w:cs="David"/>
          <w:sz w:val="24"/>
          <w:szCs w:val="24"/>
        </w:rPr>
      </w:pPr>
      <w:r w:rsidRPr="00A56D57">
        <w:rPr>
          <w:rFonts w:ascii="David" w:hAnsi="David" w:cs="David"/>
          <w:sz w:val="24"/>
          <w:szCs w:val="24"/>
          <w:rtl/>
        </w:rPr>
        <w:t>השוכר חדר במלון, כיוון שהתחייב בתשלום ו</w:t>
      </w:r>
      <w:r w:rsidR="00365F8E" w:rsidRPr="00A56D57">
        <w:rPr>
          <w:rFonts w:ascii="David" w:hAnsi="David" w:cs="David"/>
          <w:sz w:val="24"/>
          <w:szCs w:val="24"/>
          <w:rtl/>
        </w:rPr>
        <w:t>החדר הועמד לרשותו ונתנו לו מפתח</w:t>
      </w:r>
      <w:r w:rsidR="00365F8E" w:rsidRPr="00A56D57">
        <w:rPr>
          <w:rFonts w:ascii="David" w:hAnsi="David" w:cs="David" w:hint="cs"/>
          <w:sz w:val="24"/>
          <w:szCs w:val="24"/>
          <w:rtl/>
        </w:rPr>
        <w:t xml:space="preserve">, </w:t>
      </w:r>
      <w:r w:rsidR="000E4F04" w:rsidRPr="00A56D57">
        <w:rPr>
          <w:rFonts w:ascii="David" w:hAnsi="David" w:cs="David"/>
          <w:sz w:val="24"/>
          <w:szCs w:val="24"/>
          <w:rtl/>
        </w:rPr>
        <w:t xml:space="preserve">דינו כשוכר בית. </w:t>
      </w:r>
      <w:r w:rsidRPr="00A56D57">
        <w:rPr>
          <w:rFonts w:ascii="David" w:hAnsi="David" w:cs="David"/>
          <w:sz w:val="24"/>
          <w:szCs w:val="24"/>
          <w:rtl/>
        </w:rPr>
        <w:t>לכן מצווה עליו לבדוק את חדרו בליל י"ד בניסן בברכה, ואחר הבדיקה יבטל את כל החמץ שאולי נשאר ב</w:t>
      </w:r>
      <w:r w:rsidR="00955321" w:rsidRPr="00A56D57">
        <w:rPr>
          <w:rFonts w:ascii="David" w:hAnsi="David" w:cs="David"/>
          <w:sz w:val="24"/>
          <w:szCs w:val="24"/>
          <w:rtl/>
        </w:rPr>
        <w:t xml:space="preserve">רשותו ולא הצליח למוצאו בבדיקה. </w:t>
      </w:r>
    </w:p>
    <w:p w:rsidR="004848B9" w:rsidRPr="00A56D57" w:rsidRDefault="004848B9" w:rsidP="007840CE">
      <w:pPr>
        <w:pStyle w:val="a9"/>
        <w:numPr>
          <w:ilvl w:val="0"/>
          <w:numId w:val="2"/>
        </w:numPr>
        <w:tabs>
          <w:tab w:val="left" w:pos="139"/>
        </w:tabs>
        <w:spacing w:line="360" w:lineRule="auto"/>
        <w:rPr>
          <w:rFonts w:ascii="David" w:hAnsi="David" w:cs="David"/>
          <w:sz w:val="24"/>
          <w:szCs w:val="24"/>
        </w:rPr>
      </w:pPr>
      <w:r w:rsidRPr="00A56D57">
        <w:rPr>
          <w:rFonts w:ascii="David" w:hAnsi="David" w:cs="David"/>
          <w:sz w:val="24"/>
          <w:szCs w:val="24"/>
          <w:rtl/>
        </w:rPr>
        <w:t xml:space="preserve">אם הגיע למלון באמצע </w:t>
      </w:r>
      <w:r w:rsidR="00955321" w:rsidRPr="00A56D57">
        <w:rPr>
          <w:rFonts w:ascii="David" w:hAnsi="David" w:cs="David" w:hint="cs"/>
          <w:sz w:val="24"/>
          <w:szCs w:val="24"/>
          <w:rtl/>
        </w:rPr>
        <w:t xml:space="preserve">חג </w:t>
      </w:r>
      <w:r w:rsidRPr="00A56D57">
        <w:rPr>
          <w:rFonts w:ascii="David" w:hAnsi="David" w:cs="David"/>
          <w:sz w:val="24"/>
          <w:szCs w:val="24"/>
          <w:rtl/>
        </w:rPr>
        <w:t>הפסח, ישאל אם בדקו את החדרים מחמץ</w:t>
      </w:r>
      <w:r w:rsidR="00365F8E" w:rsidRPr="00A56D57">
        <w:rPr>
          <w:rFonts w:ascii="David" w:hAnsi="David" w:cs="David"/>
          <w:sz w:val="24"/>
          <w:szCs w:val="24"/>
          <w:rtl/>
        </w:rPr>
        <w:t>, ואם רק ניקו אותם כדרך</w:t>
      </w:r>
      <w:r w:rsidR="00365F8E" w:rsidRPr="00A56D57">
        <w:rPr>
          <w:rFonts w:ascii="David" w:hAnsi="David" w:cs="David" w:hint="cs"/>
          <w:sz w:val="24"/>
          <w:szCs w:val="24"/>
          <w:rtl/>
        </w:rPr>
        <w:t xml:space="preserve"> </w:t>
      </w:r>
      <w:r w:rsidRPr="00A56D57">
        <w:rPr>
          <w:rFonts w:ascii="David" w:hAnsi="David" w:cs="David"/>
          <w:sz w:val="24"/>
          <w:szCs w:val="24"/>
          <w:rtl/>
        </w:rPr>
        <w:t xml:space="preserve">שמנקים תמיד בלא </w:t>
      </w:r>
      <w:r w:rsidR="00365F8E" w:rsidRPr="00A56D57">
        <w:rPr>
          <w:rFonts w:ascii="David" w:hAnsi="David" w:cs="David" w:hint="cs"/>
          <w:sz w:val="24"/>
          <w:szCs w:val="24"/>
          <w:rtl/>
        </w:rPr>
        <w:t>לבדקם</w:t>
      </w:r>
      <w:r w:rsidRPr="00A56D57">
        <w:rPr>
          <w:rFonts w:ascii="David" w:hAnsi="David" w:cs="David"/>
          <w:sz w:val="24"/>
          <w:szCs w:val="24"/>
          <w:rtl/>
        </w:rPr>
        <w:t xml:space="preserve"> מחמץ, או שבדקו אותם אבל אח"כ התארח שם גוי, יבדוק בעצמו בברכה</w:t>
      </w:r>
      <w:r w:rsidR="00955321" w:rsidRPr="00A56D57">
        <w:rPr>
          <w:rFonts w:ascii="David" w:hAnsi="David" w:cs="David" w:hint="cs"/>
          <w:sz w:val="24"/>
          <w:szCs w:val="24"/>
          <w:rtl/>
        </w:rPr>
        <w:t>.</w:t>
      </w:r>
    </w:p>
    <w:p w:rsidR="004848B9" w:rsidRPr="00A56D57" w:rsidRDefault="004848B9" w:rsidP="007840CE">
      <w:pPr>
        <w:pStyle w:val="a9"/>
        <w:numPr>
          <w:ilvl w:val="0"/>
          <w:numId w:val="2"/>
        </w:numPr>
        <w:tabs>
          <w:tab w:val="left" w:pos="139"/>
        </w:tabs>
        <w:spacing w:line="360" w:lineRule="auto"/>
        <w:rPr>
          <w:rFonts w:ascii="David" w:hAnsi="David" w:cs="David"/>
          <w:sz w:val="24"/>
          <w:szCs w:val="24"/>
          <w:rtl/>
        </w:rPr>
      </w:pPr>
      <w:r w:rsidRPr="00A56D57">
        <w:rPr>
          <w:rFonts w:ascii="David" w:hAnsi="David" w:cs="David"/>
          <w:sz w:val="24"/>
          <w:szCs w:val="24"/>
          <w:rtl/>
        </w:rPr>
        <w:t>חולה המאושפז בבית חולים</w:t>
      </w:r>
      <w:r w:rsidR="00424852" w:rsidRPr="00A56D57">
        <w:rPr>
          <w:rFonts w:ascii="David" w:hAnsi="David" w:cs="David" w:hint="cs"/>
          <w:sz w:val="24"/>
          <w:szCs w:val="24"/>
          <w:rtl/>
        </w:rPr>
        <w:t xml:space="preserve">, </w:t>
      </w:r>
      <w:r w:rsidR="00021BE6" w:rsidRPr="00A56D57">
        <w:rPr>
          <w:rFonts w:ascii="David" w:hAnsi="David" w:cs="David" w:hint="cs"/>
          <w:sz w:val="24"/>
          <w:szCs w:val="24"/>
          <w:rtl/>
        </w:rPr>
        <w:t xml:space="preserve">חייל השוהה </w:t>
      </w:r>
      <w:r w:rsidR="00365F8E" w:rsidRPr="00A56D57">
        <w:rPr>
          <w:rFonts w:ascii="David" w:hAnsi="David" w:cs="David" w:hint="cs"/>
          <w:sz w:val="24"/>
          <w:szCs w:val="24"/>
          <w:rtl/>
        </w:rPr>
        <w:t>בחדרו בצבא</w:t>
      </w:r>
      <w:r w:rsidR="00E66DBC" w:rsidRPr="00A56D57">
        <w:rPr>
          <w:rFonts w:ascii="David" w:hAnsi="David" w:cs="David" w:hint="cs"/>
          <w:sz w:val="24"/>
          <w:szCs w:val="24"/>
          <w:rtl/>
        </w:rPr>
        <w:t xml:space="preserve"> וכן בחור ישיבה בחדרו וכדו'</w:t>
      </w:r>
      <w:r w:rsidR="00365F8E" w:rsidRPr="00A56D57">
        <w:rPr>
          <w:rFonts w:ascii="David" w:hAnsi="David" w:cs="David" w:hint="cs"/>
          <w:sz w:val="24"/>
          <w:szCs w:val="24"/>
          <w:rtl/>
        </w:rPr>
        <w:t>,</w:t>
      </w:r>
      <w:r w:rsidRPr="00A56D57">
        <w:rPr>
          <w:rFonts w:ascii="David" w:hAnsi="David" w:cs="David"/>
          <w:sz w:val="24"/>
          <w:szCs w:val="24"/>
          <w:rtl/>
        </w:rPr>
        <w:t xml:space="preserve"> יבדוק בליל י"ד את חדרו וארונו, אבל לא יברך על הבדיקה</w:t>
      </w:r>
      <w:r w:rsidR="00E66DBC" w:rsidRPr="00A56D57">
        <w:rPr>
          <w:rStyle w:val="af0"/>
          <w:rFonts w:ascii="David" w:hAnsi="David" w:cs="David"/>
          <w:sz w:val="24"/>
          <w:szCs w:val="24"/>
          <w:rtl/>
        </w:rPr>
        <w:footnoteReference w:id="25"/>
      </w:r>
      <w:r w:rsidRPr="00A56D57">
        <w:rPr>
          <w:rFonts w:ascii="David" w:hAnsi="David" w:cs="David"/>
          <w:sz w:val="24"/>
          <w:szCs w:val="24"/>
          <w:rtl/>
        </w:rPr>
        <w:t>, משום שהחדר אינו עומד לרשותו</w:t>
      </w:r>
      <w:r w:rsidR="00E66DBC" w:rsidRPr="00A56D57">
        <w:rPr>
          <w:rFonts w:ascii="David" w:hAnsi="David" w:cs="David" w:hint="cs"/>
          <w:sz w:val="24"/>
          <w:szCs w:val="24"/>
          <w:rtl/>
        </w:rPr>
        <w:t xml:space="preserve"> (עיין בהערה שיש המצריכים ברכה)</w:t>
      </w:r>
      <w:r w:rsidRPr="00A56D57">
        <w:rPr>
          <w:rFonts w:ascii="David" w:hAnsi="David" w:cs="David"/>
          <w:sz w:val="24"/>
          <w:szCs w:val="24"/>
          <w:rtl/>
        </w:rPr>
        <w:t xml:space="preserve">, ובכל עת יכולים להעבירו לחדר אחר או להכניס לשם </w:t>
      </w:r>
      <w:r w:rsidR="00621D96" w:rsidRPr="00A56D57">
        <w:rPr>
          <w:rFonts w:ascii="David" w:hAnsi="David" w:cs="David" w:hint="cs"/>
          <w:sz w:val="24"/>
          <w:szCs w:val="24"/>
          <w:rtl/>
        </w:rPr>
        <w:t>חיילים/</w:t>
      </w:r>
      <w:r w:rsidRPr="00A56D57">
        <w:rPr>
          <w:rFonts w:ascii="David" w:hAnsi="David" w:cs="David"/>
          <w:sz w:val="24"/>
          <w:szCs w:val="24"/>
          <w:rtl/>
        </w:rPr>
        <w:t>חולים נוספים</w:t>
      </w:r>
      <w:r w:rsidR="00955321" w:rsidRPr="00A56D57">
        <w:rPr>
          <w:rFonts w:hint="cs"/>
          <w:sz w:val="24"/>
          <w:szCs w:val="24"/>
          <w:rtl/>
        </w:rPr>
        <w:t>.</w:t>
      </w:r>
    </w:p>
    <w:p w:rsidR="001169CD" w:rsidRPr="00F66DDC" w:rsidRDefault="001169CD" w:rsidP="00A346D5">
      <w:pPr>
        <w:pStyle w:val="a9"/>
        <w:tabs>
          <w:tab w:val="left" w:pos="139"/>
        </w:tabs>
        <w:spacing w:line="360" w:lineRule="auto"/>
        <w:rPr>
          <w:rFonts w:ascii="David" w:hAnsi="David" w:cs="David"/>
          <w:sz w:val="24"/>
          <w:szCs w:val="24"/>
          <w:highlight w:val="yellow"/>
          <w:rtl/>
        </w:rPr>
      </w:pPr>
    </w:p>
    <w:p w:rsidR="001169CD" w:rsidRPr="002847FE" w:rsidRDefault="00466EF9" w:rsidP="001169CD">
      <w:pPr>
        <w:pStyle w:val="a9"/>
        <w:tabs>
          <w:tab w:val="left" w:pos="139"/>
        </w:tabs>
        <w:spacing w:line="360" w:lineRule="auto"/>
        <w:rPr>
          <w:rFonts w:ascii="David" w:hAnsi="David" w:cs="David"/>
          <w:b/>
          <w:bCs/>
          <w:sz w:val="24"/>
          <w:szCs w:val="24"/>
          <w:rtl/>
        </w:rPr>
      </w:pPr>
      <w:r w:rsidRPr="002847FE">
        <w:rPr>
          <w:rFonts w:ascii="David" w:hAnsi="David" w:cs="David"/>
          <w:b/>
          <w:bCs/>
          <w:sz w:val="24"/>
          <w:szCs w:val="24"/>
          <w:rtl/>
        </w:rPr>
        <w:t xml:space="preserve">מכירת חמץ </w:t>
      </w:r>
      <w:r w:rsidR="000D5021" w:rsidRPr="002847FE">
        <w:rPr>
          <w:rStyle w:val="af0"/>
          <w:rFonts w:ascii="David" w:hAnsi="David" w:cs="David"/>
          <w:sz w:val="24"/>
          <w:szCs w:val="24"/>
          <w:rtl/>
        </w:rPr>
        <w:footnoteReference w:id="26"/>
      </w:r>
    </w:p>
    <w:p w:rsidR="00466EF9" w:rsidRPr="002847FE" w:rsidRDefault="009953A1" w:rsidP="007840CE">
      <w:pPr>
        <w:pStyle w:val="a9"/>
        <w:numPr>
          <w:ilvl w:val="0"/>
          <w:numId w:val="2"/>
        </w:numPr>
        <w:tabs>
          <w:tab w:val="left" w:pos="139"/>
        </w:tabs>
        <w:spacing w:line="360" w:lineRule="auto"/>
        <w:rPr>
          <w:rFonts w:ascii="David" w:hAnsi="David" w:cs="David"/>
          <w:sz w:val="24"/>
          <w:szCs w:val="24"/>
          <w:rtl/>
        </w:rPr>
      </w:pPr>
      <w:r w:rsidRPr="002847FE">
        <w:rPr>
          <w:rFonts w:ascii="David" w:hAnsi="David" w:cs="David" w:hint="cs"/>
          <w:sz w:val="24"/>
          <w:szCs w:val="24"/>
          <w:rtl/>
        </w:rPr>
        <w:t xml:space="preserve">כל </w:t>
      </w:r>
      <w:r w:rsidR="00466EF9" w:rsidRPr="002847FE">
        <w:rPr>
          <w:rFonts w:ascii="David" w:hAnsi="David" w:cs="David"/>
          <w:sz w:val="24"/>
          <w:szCs w:val="24"/>
          <w:rtl/>
        </w:rPr>
        <w:t>שיש בבעלותו חמץ שברצונו להשאיר לאחר חג הפסח, ימכרנו</w:t>
      </w:r>
      <w:r w:rsidR="00F43DE7" w:rsidRPr="002847FE">
        <w:rPr>
          <w:rFonts w:ascii="David" w:hAnsi="David" w:cs="David" w:hint="cs"/>
          <w:sz w:val="24"/>
          <w:szCs w:val="24"/>
          <w:rtl/>
        </w:rPr>
        <w:t xml:space="preserve"> או יתננו במתנה</w:t>
      </w:r>
      <w:r w:rsidR="00466EF9" w:rsidRPr="002847FE">
        <w:rPr>
          <w:rFonts w:ascii="David" w:hAnsi="David" w:cs="David"/>
          <w:sz w:val="24"/>
          <w:szCs w:val="24"/>
          <w:rtl/>
        </w:rPr>
        <w:t xml:space="preserve"> </w:t>
      </w:r>
      <w:r w:rsidR="00C1540B" w:rsidRPr="002847FE">
        <w:rPr>
          <w:rFonts w:ascii="David" w:hAnsi="David" w:cs="David" w:hint="cs"/>
          <w:sz w:val="24"/>
          <w:szCs w:val="24"/>
          <w:rtl/>
        </w:rPr>
        <w:t xml:space="preserve">גמורה </w:t>
      </w:r>
      <w:r w:rsidR="00466EF9" w:rsidRPr="002847FE">
        <w:rPr>
          <w:rFonts w:ascii="David" w:hAnsi="David" w:cs="David"/>
          <w:sz w:val="24"/>
          <w:szCs w:val="24"/>
          <w:rtl/>
        </w:rPr>
        <w:t>לגוי  . רבים מחמירים שאנשים פרטיים לא ימכרו חמץ גמור, משום שאין בביעורו הפסד גדול וצריך לבער אותו</w:t>
      </w:r>
      <w:r w:rsidR="004E4CB9" w:rsidRPr="002847FE">
        <w:rPr>
          <w:rStyle w:val="af0"/>
          <w:rFonts w:ascii="David" w:hAnsi="David" w:cs="David"/>
          <w:sz w:val="24"/>
          <w:szCs w:val="24"/>
          <w:rtl/>
        </w:rPr>
        <w:footnoteReference w:id="27"/>
      </w:r>
      <w:r w:rsidR="00466EF9" w:rsidRPr="002847FE">
        <w:rPr>
          <w:rFonts w:ascii="David" w:hAnsi="David" w:cs="David"/>
          <w:sz w:val="24"/>
          <w:szCs w:val="24"/>
          <w:rtl/>
        </w:rPr>
        <w:t xml:space="preserve"> .</w:t>
      </w:r>
    </w:p>
    <w:p w:rsidR="00466EF9" w:rsidRPr="002847FE" w:rsidRDefault="000D5021" w:rsidP="007840CE">
      <w:pPr>
        <w:pStyle w:val="a9"/>
        <w:numPr>
          <w:ilvl w:val="0"/>
          <w:numId w:val="2"/>
        </w:numPr>
        <w:tabs>
          <w:tab w:val="left" w:pos="139"/>
        </w:tabs>
        <w:spacing w:line="360" w:lineRule="auto"/>
        <w:rPr>
          <w:rFonts w:ascii="David" w:hAnsi="David" w:cs="David"/>
          <w:sz w:val="24"/>
          <w:szCs w:val="24"/>
        </w:rPr>
      </w:pPr>
      <w:r w:rsidRPr="002847FE">
        <w:rPr>
          <w:rFonts w:ascii="David" w:hAnsi="David" w:cs="David" w:hint="cs"/>
          <w:sz w:val="24"/>
          <w:szCs w:val="24"/>
          <w:rtl/>
        </w:rPr>
        <w:t xml:space="preserve">יש להעמיד מחיצה, </w:t>
      </w:r>
      <w:r w:rsidR="00BC4679" w:rsidRPr="002847FE">
        <w:rPr>
          <w:rFonts w:ascii="David" w:hAnsi="David" w:cs="David" w:hint="cs"/>
          <w:sz w:val="24"/>
          <w:szCs w:val="24"/>
          <w:rtl/>
        </w:rPr>
        <w:t xml:space="preserve">של לפחות </w:t>
      </w:r>
      <w:r w:rsidRPr="002847FE">
        <w:rPr>
          <w:rFonts w:ascii="David" w:hAnsi="David" w:cs="David" w:hint="cs"/>
          <w:sz w:val="24"/>
          <w:szCs w:val="24"/>
          <w:rtl/>
        </w:rPr>
        <w:t>80 ס"מ</w:t>
      </w:r>
      <w:r w:rsidR="00BC4679" w:rsidRPr="002847FE">
        <w:rPr>
          <w:rFonts w:ascii="David" w:hAnsi="David" w:cs="David" w:hint="cs"/>
          <w:sz w:val="24"/>
          <w:szCs w:val="24"/>
          <w:rtl/>
        </w:rPr>
        <w:t xml:space="preserve">, </w:t>
      </w:r>
      <w:r w:rsidRPr="002847FE">
        <w:rPr>
          <w:rFonts w:ascii="David" w:hAnsi="David" w:cs="David" w:hint="cs"/>
          <w:sz w:val="24"/>
          <w:szCs w:val="24"/>
          <w:rtl/>
        </w:rPr>
        <w:t xml:space="preserve">בפני החמץ שנמכר ונמצא עדיין בבית, או להכניס את החמץ לתוך ארון </w:t>
      </w:r>
      <w:r w:rsidRPr="002847FE">
        <w:rPr>
          <w:rFonts w:ascii="David" w:hAnsi="David" w:cs="David" w:hint="cs"/>
          <w:sz w:val="24"/>
          <w:szCs w:val="24"/>
          <w:u w:val="single"/>
          <w:rtl/>
        </w:rPr>
        <w:t>מסומ</w:t>
      </w:r>
      <w:r w:rsidR="00BC4679" w:rsidRPr="002847FE">
        <w:rPr>
          <w:rFonts w:ascii="David" w:hAnsi="David" w:cs="David" w:hint="cs"/>
          <w:sz w:val="24"/>
          <w:szCs w:val="24"/>
          <w:u w:val="single"/>
          <w:rtl/>
        </w:rPr>
        <w:t>ן</w:t>
      </w:r>
      <w:r w:rsidRPr="002847FE">
        <w:rPr>
          <w:rFonts w:ascii="David" w:hAnsi="David" w:cs="David" w:hint="cs"/>
          <w:sz w:val="24"/>
          <w:szCs w:val="24"/>
          <w:rtl/>
        </w:rPr>
        <w:t>, מחשש שמא ישכח ויפתחנו בטעות ויאכל משם.</w:t>
      </w:r>
    </w:p>
    <w:p w:rsidR="00B83EB6" w:rsidRPr="002847FE" w:rsidRDefault="00B83EB6" w:rsidP="007840CE">
      <w:pPr>
        <w:pStyle w:val="afd"/>
        <w:numPr>
          <w:ilvl w:val="0"/>
          <w:numId w:val="2"/>
        </w:numPr>
        <w:rPr>
          <w:rFonts w:ascii="David" w:eastAsia="Times New Roman" w:hAnsi="David" w:cs="David"/>
          <w:sz w:val="24"/>
          <w:szCs w:val="24"/>
          <w:rtl/>
          <w:lang w:eastAsia="en-US"/>
        </w:rPr>
      </w:pPr>
      <w:r w:rsidRPr="002847FE">
        <w:rPr>
          <w:rFonts w:ascii="David" w:hAnsi="David" w:cs="David" w:hint="cs"/>
          <w:sz w:val="24"/>
          <w:szCs w:val="24"/>
          <w:rtl/>
        </w:rPr>
        <w:t xml:space="preserve">לאחר מכירת החמץ אין </w:t>
      </w:r>
      <w:r w:rsidR="002847FE" w:rsidRPr="002847FE">
        <w:rPr>
          <w:rFonts w:ascii="David" w:hAnsi="David" w:cs="David" w:hint="cs"/>
          <w:sz w:val="24"/>
          <w:szCs w:val="24"/>
          <w:rtl/>
        </w:rPr>
        <w:t>ליהנו</w:t>
      </w:r>
      <w:r w:rsidR="002847FE" w:rsidRPr="002847FE">
        <w:rPr>
          <w:rFonts w:ascii="David" w:hAnsi="David" w:cs="David" w:hint="eastAsia"/>
          <w:sz w:val="24"/>
          <w:szCs w:val="24"/>
          <w:rtl/>
        </w:rPr>
        <w:t>ת</w:t>
      </w:r>
      <w:r w:rsidRPr="002847FE">
        <w:rPr>
          <w:rFonts w:ascii="David" w:hAnsi="David" w:cs="David" w:hint="cs"/>
          <w:sz w:val="24"/>
          <w:szCs w:val="24"/>
          <w:rtl/>
        </w:rPr>
        <w:t xml:space="preserve"> ממנו , לכן </w:t>
      </w:r>
      <w:r w:rsidRPr="002847FE">
        <w:rPr>
          <w:rFonts w:ascii="David" w:eastAsia="Times New Roman" w:hAnsi="David" w:cs="David"/>
          <w:sz w:val="24"/>
          <w:szCs w:val="24"/>
          <w:rtl/>
          <w:lang w:eastAsia="en-US"/>
        </w:rPr>
        <w:t>אין להאכיל כלבים ושאר בע"ח במאכלי חמץ מאחר שאסורים גם בהנאה.</w:t>
      </w:r>
    </w:p>
    <w:p w:rsidR="00B83EB6" w:rsidRPr="00F66DDC" w:rsidRDefault="00B83EB6" w:rsidP="00B83EB6">
      <w:pPr>
        <w:pStyle w:val="a9"/>
        <w:tabs>
          <w:tab w:val="left" w:pos="139"/>
        </w:tabs>
        <w:spacing w:line="360" w:lineRule="auto"/>
        <w:rPr>
          <w:rFonts w:ascii="David" w:hAnsi="David" w:cs="David"/>
          <w:sz w:val="24"/>
          <w:szCs w:val="24"/>
          <w:highlight w:val="yellow"/>
        </w:rPr>
      </w:pPr>
    </w:p>
    <w:p w:rsidR="001169CD" w:rsidRPr="00F66DDC" w:rsidRDefault="001169CD" w:rsidP="00A346D5">
      <w:pPr>
        <w:pStyle w:val="a9"/>
        <w:tabs>
          <w:tab w:val="left" w:pos="139"/>
        </w:tabs>
        <w:spacing w:line="360" w:lineRule="auto"/>
        <w:rPr>
          <w:rFonts w:ascii="David" w:hAnsi="David" w:cs="David"/>
          <w:b/>
          <w:bCs/>
          <w:sz w:val="24"/>
          <w:szCs w:val="24"/>
          <w:highlight w:val="yellow"/>
          <w:rtl/>
        </w:rPr>
      </w:pPr>
    </w:p>
    <w:p w:rsidR="00466EF9" w:rsidRPr="002847FE" w:rsidRDefault="00466EF9" w:rsidP="00A346D5">
      <w:pPr>
        <w:pStyle w:val="a9"/>
        <w:tabs>
          <w:tab w:val="left" w:pos="139"/>
        </w:tabs>
        <w:spacing w:line="360" w:lineRule="auto"/>
        <w:rPr>
          <w:rFonts w:ascii="David" w:hAnsi="David" w:cs="David"/>
          <w:b/>
          <w:bCs/>
          <w:sz w:val="24"/>
          <w:szCs w:val="24"/>
          <w:rtl/>
        </w:rPr>
      </w:pPr>
      <w:r w:rsidRPr="002847FE">
        <w:rPr>
          <w:rFonts w:ascii="David" w:hAnsi="David" w:cs="David"/>
          <w:b/>
          <w:bCs/>
          <w:sz w:val="24"/>
          <w:szCs w:val="24"/>
          <w:rtl/>
        </w:rPr>
        <w:t>ערב פסח</w:t>
      </w:r>
    </w:p>
    <w:p w:rsidR="006A2730" w:rsidRPr="002847FE" w:rsidRDefault="00466EF9" w:rsidP="007840CE">
      <w:pPr>
        <w:pStyle w:val="a9"/>
        <w:numPr>
          <w:ilvl w:val="0"/>
          <w:numId w:val="2"/>
        </w:numPr>
        <w:tabs>
          <w:tab w:val="left" w:pos="139"/>
        </w:tabs>
        <w:spacing w:line="360" w:lineRule="auto"/>
        <w:rPr>
          <w:rFonts w:ascii="David" w:hAnsi="David" w:cs="David"/>
          <w:sz w:val="24"/>
          <w:szCs w:val="24"/>
          <w:rtl/>
        </w:rPr>
      </w:pPr>
      <w:r w:rsidRPr="002847FE">
        <w:rPr>
          <w:rFonts w:ascii="David" w:hAnsi="David" w:cs="David"/>
          <w:sz w:val="24"/>
          <w:szCs w:val="24"/>
          <w:rtl/>
        </w:rPr>
        <w:lastRenderedPageBreak/>
        <w:t xml:space="preserve">בערב פסח נוהגים הבכורים להתענות 'תענית בכורות' </w:t>
      </w:r>
      <w:r w:rsidR="004E4CB9" w:rsidRPr="002847FE">
        <w:rPr>
          <w:rStyle w:val="af0"/>
          <w:rFonts w:ascii="David" w:hAnsi="David" w:cs="David"/>
          <w:sz w:val="24"/>
          <w:szCs w:val="24"/>
          <w:rtl/>
        </w:rPr>
        <w:footnoteReference w:id="28"/>
      </w:r>
      <w:r w:rsidR="00BC4679" w:rsidRPr="002847FE">
        <w:rPr>
          <w:rFonts w:ascii="David" w:hAnsi="David" w:cs="David" w:hint="cs"/>
          <w:sz w:val="24"/>
          <w:szCs w:val="24"/>
          <w:rtl/>
        </w:rPr>
        <w:t>,</w:t>
      </w:r>
      <w:r w:rsidR="00BC4679" w:rsidRPr="002847FE">
        <w:rPr>
          <w:rtl/>
        </w:rPr>
        <w:t xml:space="preserve"> </w:t>
      </w:r>
      <w:r w:rsidR="00BC4679" w:rsidRPr="002847FE">
        <w:rPr>
          <w:rFonts w:ascii="David" w:hAnsi="David" w:cs="David"/>
          <w:sz w:val="24"/>
          <w:szCs w:val="24"/>
          <w:rtl/>
        </w:rPr>
        <w:t>בכור שלא חש בטוב - פטור מהתענית לגמרי</w:t>
      </w:r>
      <w:r w:rsidR="006A2730" w:rsidRPr="002847FE">
        <w:rPr>
          <w:rStyle w:val="af0"/>
          <w:rFonts w:ascii="David" w:hAnsi="David" w:cs="David"/>
          <w:sz w:val="24"/>
          <w:szCs w:val="24"/>
          <w:rtl/>
        </w:rPr>
        <w:footnoteReference w:id="29"/>
      </w:r>
      <w:r w:rsidRPr="002847FE">
        <w:rPr>
          <w:rFonts w:ascii="David" w:hAnsi="David" w:cs="David"/>
          <w:sz w:val="24"/>
          <w:szCs w:val="24"/>
          <w:rtl/>
        </w:rPr>
        <w:t>. נ</w:t>
      </w:r>
      <w:r w:rsidR="006A2730" w:rsidRPr="002847FE">
        <w:rPr>
          <w:rFonts w:ascii="David" w:hAnsi="David" w:cs="David"/>
          <w:sz w:val="24"/>
          <w:szCs w:val="24"/>
          <w:rtl/>
        </w:rPr>
        <w:t>הגו להקל בתענית זו ולהפסיקה</w:t>
      </w:r>
      <w:r w:rsidRPr="002847FE">
        <w:rPr>
          <w:rFonts w:ascii="David" w:hAnsi="David" w:cs="David"/>
          <w:sz w:val="24"/>
          <w:szCs w:val="24"/>
          <w:rtl/>
        </w:rPr>
        <w:t xml:space="preserve"> על ידי השתתפות בסעודת מצוה של סיום מסכת וכדומה </w:t>
      </w:r>
      <w:r w:rsidR="004E4CB9" w:rsidRPr="002847FE">
        <w:rPr>
          <w:rStyle w:val="af0"/>
          <w:rFonts w:ascii="David" w:hAnsi="David" w:cs="David"/>
          <w:sz w:val="24"/>
          <w:szCs w:val="24"/>
          <w:rtl/>
        </w:rPr>
        <w:footnoteReference w:id="30"/>
      </w:r>
      <w:r w:rsidRPr="002847FE">
        <w:rPr>
          <w:rFonts w:ascii="David" w:hAnsi="David" w:cs="David"/>
          <w:sz w:val="24"/>
          <w:szCs w:val="24"/>
          <w:rtl/>
        </w:rPr>
        <w:t>.</w:t>
      </w:r>
    </w:p>
    <w:p w:rsidR="006A2730" w:rsidRPr="002847FE" w:rsidRDefault="006A2730" w:rsidP="00424852">
      <w:pPr>
        <w:pStyle w:val="a9"/>
        <w:tabs>
          <w:tab w:val="left" w:pos="139"/>
        </w:tabs>
        <w:spacing w:line="360" w:lineRule="auto"/>
        <w:ind w:left="1579"/>
        <w:rPr>
          <w:rFonts w:ascii="David" w:hAnsi="David" w:cs="David"/>
          <w:sz w:val="24"/>
          <w:szCs w:val="24"/>
          <w:rtl/>
        </w:rPr>
      </w:pPr>
      <w:r w:rsidRPr="002847FE">
        <w:rPr>
          <w:rFonts w:ascii="David" w:hAnsi="David" w:cs="David" w:hint="cs"/>
          <w:sz w:val="24"/>
          <w:szCs w:val="24"/>
          <w:rtl/>
        </w:rPr>
        <w:t>(</w:t>
      </w:r>
      <w:r w:rsidR="00424852" w:rsidRPr="002847FE">
        <w:rPr>
          <w:rFonts w:ascii="David" w:hAnsi="David" w:cs="David" w:hint="cs"/>
          <w:sz w:val="24"/>
          <w:szCs w:val="24"/>
          <w:rtl/>
        </w:rPr>
        <w:t xml:space="preserve"> </w:t>
      </w:r>
      <w:r w:rsidRPr="002847FE">
        <w:rPr>
          <w:rFonts w:ascii="David" w:hAnsi="David" w:cs="David" w:hint="cs"/>
          <w:sz w:val="24"/>
          <w:szCs w:val="24"/>
          <w:rtl/>
        </w:rPr>
        <w:t>המחמיר לצום, עליו לשים לב ולקחת בחשבון אם יוכל לקיים את הסדר כהלכתו</w:t>
      </w:r>
      <w:r w:rsidR="00424852" w:rsidRPr="002847FE">
        <w:rPr>
          <w:rFonts w:ascii="David" w:hAnsi="David" w:cs="David" w:hint="cs"/>
          <w:sz w:val="24"/>
          <w:szCs w:val="24"/>
          <w:rtl/>
        </w:rPr>
        <w:t xml:space="preserve"> </w:t>
      </w:r>
      <w:r w:rsidRPr="002847FE">
        <w:rPr>
          <w:rFonts w:ascii="David" w:hAnsi="David" w:cs="David" w:hint="cs"/>
          <w:sz w:val="24"/>
          <w:szCs w:val="24"/>
          <w:rtl/>
        </w:rPr>
        <w:t>).</w:t>
      </w:r>
      <w:r w:rsidR="00A346D5" w:rsidRPr="002847FE">
        <w:rPr>
          <w:rFonts w:ascii="David" w:hAnsi="David" w:cs="David"/>
          <w:sz w:val="24"/>
          <w:szCs w:val="24"/>
          <w:rtl/>
        </w:rPr>
        <w:tab/>
      </w:r>
    </w:p>
    <w:p w:rsidR="00466EF9" w:rsidRPr="00701922" w:rsidRDefault="00466EF9" w:rsidP="007840CE">
      <w:pPr>
        <w:pStyle w:val="a9"/>
        <w:numPr>
          <w:ilvl w:val="0"/>
          <w:numId w:val="2"/>
        </w:numPr>
        <w:tabs>
          <w:tab w:val="left" w:pos="139"/>
        </w:tabs>
        <w:spacing w:line="360" w:lineRule="auto"/>
        <w:rPr>
          <w:rFonts w:ascii="David" w:hAnsi="David" w:cs="David"/>
          <w:sz w:val="24"/>
          <w:szCs w:val="24"/>
        </w:rPr>
      </w:pPr>
      <w:r w:rsidRPr="00701922">
        <w:rPr>
          <w:rFonts w:ascii="David" w:hAnsi="David" w:cs="David"/>
          <w:sz w:val="24"/>
          <w:szCs w:val="24"/>
          <w:rtl/>
        </w:rPr>
        <w:t xml:space="preserve">האשכנזים נוהגים שלא לומר 'מזמור לתודה' בערב פסח </w:t>
      </w:r>
      <w:r w:rsidR="00E91920" w:rsidRPr="00701922">
        <w:rPr>
          <w:rStyle w:val="af0"/>
          <w:rFonts w:ascii="David" w:hAnsi="David" w:cs="David"/>
          <w:sz w:val="24"/>
          <w:szCs w:val="24"/>
          <w:rtl/>
        </w:rPr>
        <w:footnoteReference w:id="31"/>
      </w:r>
      <w:r w:rsidRPr="00701922">
        <w:rPr>
          <w:rFonts w:ascii="David" w:hAnsi="David" w:cs="David"/>
          <w:sz w:val="24"/>
          <w:szCs w:val="24"/>
          <w:rtl/>
        </w:rPr>
        <w:t xml:space="preserve">, והספרדים </w:t>
      </w:r>
      <w:r w:rsidR="00701922" w:rsidRPr="00701922">
        <w:rPr>
          <w:rFonts w:ascii="David" w:hAnsi="David" w:cs="David" w:hint="cs"/>
          <w:sz w:val="24"/>
          <w:szCs w:val="24"/>
          <w:rtl/>
        </w:rPr>
        <w:t xml:space="preserve">כן </w:t>
      </w:r>
      <w:r w:rsidRPr="00701922">
        <w:rPr>
          <w:rFonts w:ascii="David" w:hAnsi="David" w:cs="David"/>
          <w:sz w:val="24"/>
          <w:szCs w:val="24"/>
          <w:rtl/>
        </w:rPr>
        <w:t xml:space="preserve">אומרים </w:t>
      </w:r>
      <w:r w:rsidR="00E91920" w:rsidRPr="00701922">
        <w:rPr>
          <w:rStyle w:val="af0"/>
          <w:rFonts w:ascii="David" w:hAnsi="David" w:cs="David"/>
          <w:sz w:val="24"/>
          <w:szCs w:val="24"/>
          <w:rtl/>
        </w:rPr>
        <w:footnoteReference w:id="32"/>
      </w:r>
      <w:r w:rsidRPr="00701922">
        <w:rPr>
          <w:rFonts w:ascii="David" w:hAnsi="David" w:cs="David"/>
          <w:sz w:val="24"/>
          <w:szCs w:val="24"/>
          <w:rtl/>
        </w:rPr>
        <w:t>.</w:t>
      </w:r>
    </w:p>
    <w:p w:rsidR="00466EF9" w:rsidRPr="00701922" w:rsidRDefault="00466EF9" w:rsidP="007840CE">
      <w:pPr>
        <w:pStyle w:val="a9"/>
        <w:numPr>
          <w:ilvl w:val="0"/>
          <w:numId w:val="2"/>
        </w:numPr>
        <w:tabs>
          <w:tab w:val="left" w:pos="139"/>
        </w:tabs>
        <w:spacing w:line="360" w:lineRule="auto"/>
        <w:rPr>
          <w:rFonts w:ascii="David" w:hAnsi="David" w:cs="David"/>
          <w:sz w:val="24"/>
          <w:szCs w:val="24"/>
        </w:rPr>
      </w:pPr>
      <w:r w:rsidRPr="00701922">
        <w:rPr>
          <w:rFonts w:ascii="David" w:hAnsi="David" w:cs="David"/>
          <w:sz w:val="24"/>
          <w:szCs w:val="24"/>
          <w:rtl/>
        </w:rPr>
        <w:t xml:space="preserve">בערב פסח אין אומרים 'למנצח' </w:t>
      </w:r>
      <w:r w:rsidR="00E91920" w:rsidRPr="00701922">
        <w:rPr>
          <w:rStyle w:val="af0"/>
          <w:rFonts w:ascii="David" w:hAnsi="David" w:cs="David"/>
          <w:sz w:val="24"/>
          <w:szCs w:val="24"/>
          <w:rtl/>
        </w:rPr>
        <w:footnoteReference w:id="33"/>
      </w:r>
      <w:r w:rsidR="00B365D5" w:rsidRPr="00701922">
        <w:rPr>
          <w:rFonts w:ascii="David" w:hAnsi="David" w:cs="David"/>
          <w:sz w:val="24"/>
          <w:szCs w:val="24"/>
          <w:rtl/>
        </w:rPr>
        <w:t xml:space="preserve"> </w:t>
      </w:r>
      <w:r w:rsidR="00B365D5" w:rsidRPr="00701922">
        <w:rPr>
          <w:rFonts w:ascii="David" w:hAnsi="David" w:cs="David" w:hint="cs"/>
          <w:sz w:val="24"/>
          <w:szCs w:val="24"/>
          <w:rtl/>
        </w:rPr>
        <w:t xml:space="preserve">, </w:t>
      </w:r>
      <w:r w:rsidRPr="00701922">
        <w:rPr>
          <w:rFonts w:ascii="David" w:hAnsi="David" w:cs="David"/>
          <w:sz w:val="24"/>
          <w:szCs w:val="24"/>
          <w:rtl/>
        </w:rPr>
        <w:t xml:space="preserve">ספרדים אינם אומרים </w:t>
      </w:r>
      <w:r w:rsidR="00D24FF9" w:rsidRPr="00701922">
        <w:rPr>
          <w:rFonts w:ascii="David" w:hAnsi="David" w:cs="David" w:hint="cs"/>
          <w:sz w:val="24"/>
          <w:szCs w:val="24"/>
          <w:rtl/>
        </w:rPr>
        <w:t>פרק זה</w:t>
      </w:r>
      <w:r w:rsidRPr="00701922">
        <w:rPr>
          <w:rFonts w:ascii="David" w:hAnsi="David" w:cs="David"/>
          <w:sz w:val="24"/>
          <w:szCs w:val="24"/>
          <w:rtl/>
        </w:rPr>
        <w:t xml:space="preserve"> </w:t>
      </w:r>
      <w:r w:rsidR="00B365D5" w:rsidRPr="00701922">
        <w:rPr>
          <w:rFonts w:ascii="David" w:hAnsi="David" w:cs="David" w:hint="cs"/>
          <w:sz w:val="24"/>
          <w:szCs w:val="24"/>
          <w:rtl/>
        </w:rPr>
        <w:t>וכן לא את 'תפילה לדוד'</w:t>
      </w:r>
      <w:r w:rsidR="00D24FF9" w:rsidRPr="00701922">
        <w:rPr>
          <w:rFonts w:ascii="David" w:hAnsi="David" w:cs="David" w:hint="cs"/>
          <w:sz w:val="24"/>
          <w:szCs w:val="24"/>
          <w:rtl/>
        </w:rPr>
        <w:t xml:space="preserve"> </w:t>
      </w:r>
      <w:r w:rsidRPr="00701922">
        <w:rPr>
          <w:rFonts w:ascii="David" w:hAnsi="David" w:cs="David"/>
          <w:sz w:val="24"/>
          <w:szCs w:val="24"/>
          <w:rtl/>
        </w:rPr>
        <w:t>בכל חודש ניסן</w:t>
      </w:r>
      <w:r w:rsidR="00D24FF9" w:rsidRPr="00701922">
        <w:rPr>
          <w:rStyle w:val="af0"/>
          <w:rFonts w:ascii="David" w:hAnsi="David" w:cs="David"/>
          <w:sz w:val="24"/>
          <w:szCs w:val="24"/>
          <w:rtl/>
        </w:rPr>
        <w:footnoteReference w:id="34"/>
      </w:r>
      <w:r w:rsidR="00D24FF9" w:rsidRPr="00701922">
        <w:rPr>
          <w:rFonts w:ascii="David" w:hAnsi="David" w:cs="David" w:hint="cs"/>
          <w:sz w:val="24"/>
          <w:szCs w:val="24"/>
          <w:rtl/>
        </w:rPr>
        <w:t xml:space="preserve"> </w:t>
      </w:r>
      <w:r w:rsidRPr="00701922">
        <w:rPr>
          <w:rFonts w:ascii="David" w:hAnsi="David" w:cs="David"/>
          <w:sz w:val="24"/>
          <w:szCs w:val="24"/>
          <w:rtl/>
        </w:rPr>
        <w:t>.</w:t>
      </w:r>
    </w:p>
    <w:p w:rsidR="007704C8" w:rsidRPr="00701922" w:rsidRDefault="001815B2" w:rsidP="00701922">
      <w:pPr>
        <w:pStyle w:val="a9"/>
        <w:numPr>
          <w:ilvl w:val="0"/>
          <w:numId w:val="2"/>
        </w:numPr>
        <w:tabs>
          <w:tab w:val="left" w:pos="139"/>
        </w:tabs>
        <w:spacing w:line="360" w:lineRule="auto"/>
        <w:rPr>
          <w:rFonts w:ascii="David" w:hAnsi="David" w:cs="David"/>
          <w:sz w:val="24"/>
          <w:szCs w:val="24"/>
        </w:rPr>
      </w:pPr>
      <w:r w:rsidRPr="00701922">
        <w:rPr>
          <w:rFonts w:ascii="David" w:hAnsi="David" w:cs="David" w:hint="cs"/>
          <w:sz w:val="24"/>
          <w:szCs w:val="24"/>
          <w:rtl/>
        </w:rPr>
        <w:t>אכילת חמץ מותרת עד ל</w:t>
      </w:r>
      <w:r w:rsidR="00701922" w:rsidRPr="00701922">
        <w:rPr>
          <w:rFonts w:ascii="David" w:hAnsi="David" w:cs="David" w:hint="cs"/>
          <w:sz w:val="24"/>
          <w:szCs w:val="24"/>
          <w:rtl/>
        </w:rPr>
        <w:t>סוף השעה החמישית</w:t>
      </w:r>
      <w:r w:rsidRPr="00701922">
        <w:rPr>
          <w:rFonts w:ascii="David" w:hAnsi="David" w:cs="David" w:hint="cs"/>
          <w:sz w:val="24"/>
          <w:szCs w:val="24"/>
          <w:rtl/>
        </w:rPr>
        <w:t xml:space="preserve">, </w:t>
      </w:r>
      <w:r w:rsidRPr="00701922">
        <w:rPr>
          <w:rFonts w:ascii="David" w:hAnsi="David" w:cs="David"/>
          <w:sz w:val="24"/>
          <w:szCs w:val="24"/>
          <w:rtl/>
        </w:rPr>
        <w:t>בנוסף לאמור לעיל י</w:t>
      </w:r>
      <w:r w:rsidRPr="00701922">
        <w:rPr>
          <w:rFonts w:ascii="David" w:hAnsi="David" w:cs="David" w:hint="cs"/>
          <w:sz w:val="24"/>
          <w:szCs w:val="24"/>
          <w:rtl/>
        </w:rPr>
        <w:t>ש לשרוף</w:t>
      </w:r>
      <w:r w:rsidR="00466EF9" w:rsidRPr="00701922">
        <w:rPr>
          <w:rFonts w:ascii="David" w:hAnsi="David" w:cs="David"/>
          <w:sz w:val="24"/>
          <w:szCs w:val="24"/>
          <w:rtl/>
        </w:rPr>
        <w:t xml:space="preserve"> </w:t>
      </w:r>
      <w:r w:rsidR="007704C8" w:rsidRPr="00701922">
        <w:rPr>
          <w:rFonts w:ascii="David" w:hAnsi="David" w:cs="David" w:hint="cs"/>
          <w:sz w:val="24"/>
          <w:szCs w:val="24"/>
          <w:rtl/>
        </w:rPr>
        <w:t xml:space="preserve">ולבטל </w:t>
      </w:r>
      <w:r w:rsidR="00466EF9" w:rsidRPr="00701922">
        <w:rPr>
          <w:rFonts w:ascii="David" w:hAnsi="David" w:cs="David"/>
          <w:sz w:val="24"/>
          <w:szCs w:val="24"/>
          <w:rtl/>
        </w:rPr>
        <w:t>את החמץ</w:t>
      </w:r>
      <w:r w:rsidR="007704C8" w:rsidRPr="00701922">
        <w:rPr>
          <w:rFonts w:ascii="David" w:hAnsi="David" w:cs="David" w:hint="cs"/>
          <w:sz w:val="24"/>
          <w:szCs w:val="24"/>
          <w:rtl/>
        </w:rPr>
        <w:t>,</w:t>
      </w:r>
      <w:r w:rsidR="00466EF9" w:rsidRPr="00701922">
        <w:rPr>
          <w:rFonts w:ascii="David" w:hAnsi="David" w:cs="David"/>
          <w:sz w:val="24"/>
          <w:szCs w:val="24"/>
          <w:rtl/>
        </w:rPr>
        <w:t xml:space="preserve"> שנמצא בשעת הבדי</w:t>
      </w:r>
      <w:r w:rsidRPr="00701922">
        <w:rPr>
          <w:rFonts w:ascii="David" w:hAnsi="David" w:cs="David"/>
          <w:sz w:val="24"/>
          <w:szCs w:val="24"/>
          <w:rtl/>
        </w:rPr>
        <w:t>קה ושיירי החמץ שנותרו,</w:t>
      </w:r>
      <w:r w:rsidRPr="00701922">
        <w:rPr>
          <w:rFonts w:ascii="David" w:hAnsi="David" w:cs="David" w:hint="cs"/>
          <w:sz w:val="24"/>
          <w:szCs w:val="24"/>
          <w:rtl/>
        </w:rPr>
        <w:t xml:space="preserve"> </w:t>
      </w:r>
      <w:r w:rsidRPr="00701922">
        <w:rPr>
          <w:rFonts w:ascii="David" w:hAnsi="David" w:cs="David"/>
          <w:sz w:val="24"/>
          <w:szCs w:val="24"/>
          <w:rtl/>
        </w:rPr>
        <w:t xml:space="preserve">עד </w:t>
      </w:r>
      <w:r w:rsidR="00052E5F" w:rsidRPr="00701922">
        <w:rPr>
          <w:rFonts w:ascii="David" w:hAnsi="David" w:cs="David" w:hint="cs"/>
          <w:sz w:val="24"/>
          <w:szCs w:val="24"/>
          <w:rtl/>
        </w:rPr>
        <w:t>ל</w:t>
      </w:r>
      <w:r w:rsidR="00701922" w:rsidRPr="00701922">
        <w:rPr>
          <w:rFonts w:ascii="David" w:hAnsi="David" w:cs="David" w:hint="cs"/>
          <w:sz w:val="24"/>
          <w:szCs w:val="24"/>
          <w:rtl/>
        </w:rPr>
        <w:t>סוף השעה השישית (שעות זמניות)</w:t>
      </w:r>
      <w:r w:rsidRPr="00701922">
        <w:rPr>
          <w:rFonts w:ascii="David" w:hAnsi="David" w:cs="David"/>
          <w:sz w:val="24"/>
          <w:szCs w:val="24"/>
          <w:rtl/>
        </w:rPr>
        <w:t xml:space="preserve"> </w:t>
      </w:r>
      <w:r w:rsidR="00E91920" w:rsidRPr="00701922">
        <w:rPr>
          <w:rStyle w:val="af0"/>
          <w:rFonts w:ascii="David" w:hAnsi="David" w:cs="David"/>
          <w:sz w:val="24"/>
          <w:szCs w:val="24"/>
          <w:rtl/>
        </w:rPr>
        <w:footnoteReference w:id="35"/>
      </w:r>
      <w:r w:rsidR="00466EF9" w:rsidRPr="00701922">
        <w:rPr>
          <w:rFonts w:ascii="David" w:hAnsi="David" w:cs="David"/>
          <w:sz w:val="24"/>
          <w:szCs w:val="24"/>
          <w:rtl/>
        </w:rPr>
        <w:t xml:space="preserve"> . כמו כן, יש לסיים להגעיל את כל הכלים הצריכים הגעלה עד לשעה זו</w:t>
      </w:r>
      <w:r w:rsidR="00E91920" w:rsidRPr="00701922">
        <w:rPr>
          <w:rStyle w:val="af0"/>
          <w:rFonts w:ascii="David" w:hAnsi="David" w:cs="David"/>
          <w:sz w:val="24"/>
          <w:szCs w:val="24"/>
          <w:rtl/>
        </w:rPr>
        <w:footnoteReference w:id="36"/>
      </w:r>
      <w:r w:rsidR="00466EF9" w:rsidRPr="00701922">
        <w:rPr>
          <w:rFonts w:ascii="David" w:hAnsi="David" w:cs="David"/>
          <w:sz w:val="24"/>
          <w:szCs w:val="24"/>
          <w:rtl/>
        </w:rPr>
        <w:t xml:space="preserve"> .</w:t>
      </w:r>
    </w:p>
    <w:p w:rsidR="00466EF9" w:rsidRPr="00701922" w:rsidRDefault="001169CD" w:rsidP="007840CE">
      <w:pPr>
        <w:pStyle w:val="a9"/>
        <w:numPr>
          <w:ilvl w:val="0"/>
          <w:numId w:val="2"/>
        </w:numPr>
        <w:tabs>
          <w:tab w:val="left" w:pos="139"/>
        </w:tabs>
        <w:spacing w:line="360" w:lineRule="auto"/>
        <w:rPr>
          <w:rFonts w:ascii="David" w:hAnsi="David" w:cs="David"/>
          <w:sz w:val="24"/>
          <w:szCs w:val="24"/>
        </w:rPr>
      </w:pPr>
      <w:r w:rsidRPr="00701922">
        <w:rPr>
          <w:rFonts w:ascii="David" w:hAnsi="David" w:cs="David" w:hint="cs"/>
          <w:sz w:val="24"/>
          <w:szCs w:val="24"/>
          <w:rtl/>
        </w:rPr>
        <w:t xml:space="preserve"> </w:t>
      </w:r>
      <w:r w:rsidR="00466EF9" w:rsidRPr="00701922">
        <w:rPr>
          <w:rFonts w:ascii="David" w:hAnsi="David" w:cs="David"/>
          <w:sz w:val="24"/>
          <w:szCs w:val="24"/>
          <w:rtl/>
        </w:rPr>
        <w:t xml:space="preserve">אם לא ניתן לשרוף את החמץ, ישנן כמה אפשרויות לבערו: </w:t>
      </w:r>
      <w:r w:rsidR="007704C8" w:rsidRPr="00701922">
        <w:rPr>
          <w:rFonts w:ascii="David" w:hAnsi="David" w:cs="David" w:hint="cs"/>
          <w:sz w:val="24"/>
          <w:szCs w:val="24"/>
          <w:rtl/>
        </w:rPr>
        <w:t xml:space="preserve">לפורר ולזרות לרוח או </w:t>
      </w:r>
      <w:r w:rsidR="00424852" w:rsidRPr="00701922">
        <w:rPr>
          <w:rFonts w:ascii="David" w:hAnsi="David" w:cs="David" w:hint="cs"/>
          <w:sz w:val="24"/>
          <w:szCs w:val="24"/>
          <w:rtl/>
        </w:rPr>
        <w:t>לזרקו</w:t>
      </w:r>
      <w:r w:rsidR="007704C8" w:rsidRPr="00701922">
        <w:rPr>
          <w:rFonts w:ascii="David" w:hAnsi="David" w:cs="David" w:hint="cs"/>
          <w:sz w:val="24"/>
          <w:szCs w:val="24"/>
          <w:rtl/>
        </w:rPr>
        <w:t xml:space="preserve"> לים</w:t>
      </w:r>
      <w:r w:rsidR="007704C8" w:rsidRPr="00701922">
        <w:rPr>
          <w:rStyle w:val="af0"/>
          <w:rFonts w:ascii="David" w:hAnsi="David" w:cs="David"/>
          <w:sz w:val="24"/>
          <w:szCs w:val="24"/>
          <w:rtl/>
        </w:rPr>
        <w:footnoteReference w:id="37"/>
      </w:r>
      <w:r w:rsidR="007704C8" w:rsidRPr="00701922">
        <w:rPr>
          <w:rFonts w:ascii="David" w:hAnsi="David" w:cs="David" w:hint="cs"/>
          <w:sz w:val="24"/>
          <w:szCs w:val="24"/>
          <w:rtl/>
        </w:rPr>
        <w:t xml:space="preserve">, </w:t>
      </w:r>
      <w:r w:rsidR="00466EF9" w:rsidRPr="00701922">
        <w:rPr>
          <w:rFonts w:ascii="David" w:hAnsi="David" w:cs="David"/>
          <w:sz w:val="24"/>
          <w:szCs w:val="24"/>
          <w:rtl/>
        </w:rPr>
        <w:t>לפסול אותו שלא יהיה ראוי לאכילת כלב על ידי שישפוך עליו אקונומיקה או נפט וכדומה</w:t>
      </w:r>
      <w:r w:rsidR="00E91920" w:rsidRPr="00701922">
        <w:rPr>
          <w:rStyle w:val="af0"/>
          <w:rFonts w:ascii="David" w:hAnsi="David" w:cs="David"/>
          <w:sz w:val="24"/>
          <w:szCs w:val="24"/>
          <w:rtl/>
        </w:rPr>
        <w:footnoteReference w:id="38"/>
      </w:r>
      <w:r w:rsidR="00E66DBC" w:rsidRPr="00701922">
        <w:rPr>
          <w:rFonts w:ascii="David" w:hAnsi="David" w:cs="David"/>
          <w:sz w:val="24"/>
          <w:szCs w:val="24"/>
          <w:rtl/>
        </w:rPr>
        <w:t xml:space="preserve"> </w:t>
      </w:r>
      <w:r w:rsidR="00E66DBC" w:rsidRPr="00701922">
        <w:rPr>
          <w:rFonts w:ascii="David" w:hAnsi="David" w:cs="David" w:hint="cs"/>
          <w:sz w:val="24"/>
          <w:szCs w:val="24"/>
          <w:rtl/>
        </w:rPr>
        <w:t xml:space="preserve">, וכן ניתן </w:t>
      </w:r>
      <w:r w:rsidR="00F5603A" w:rsidRPr="00701922">
        <w:rPr>
          <w:rFonts w:ascii="David" w:hAnsi="David" w:cs="David"/>
          <w:sz w:val="24"/>
          <w:szCs w:val="24"/>
          <w:rtl/>
        </w:rPr>
        <w:t xml:space="preserve">להשליכו </w:t>
      </w:r>
      <w:r w:rsidR="00F5603A" w:rsidRPr="00701922">
        <w:rPr>
          <w:rFonts w:ascii="David" w:hAnsi="David" w:cs="David" w:hint="cs"/>
          <w:sz w:val="24"/>
          <w:szCs w:val="24"/>
          <w:rtl/>
        </w:rPr>
        <w:t>ל</w:t>
      </w:r>
      <w:r w:rsidR="00466EF9" w:rsidRPr="00701922">
        <w:rPr>
          <w:rFonts w:ascii="David" w:hAnsi="David" w:cs="David"/>
          <w:sz w:val="24"/>
          <w:szCs w:val="24"/>
          <w:rtl/>
        </w:rPr>
        <w:t>שירותים</w:t>
      </w:r>
      <w:r w:rsidR="00E91920" w:rsidRPr="00701922">
        <w:rPr>
          <w:rStyle w:val="af0"/>
          <w:rFonts w:ascii="David" w:hAnsi="David" w:cs="David"/>
          <w:sz w:val="24"/>
          <w:szCs w:val="24"/>
          <w:rtl/>
        </w:rPr>
        <w:footnoteReference w:id="39"/>
      </w:r>
      <w:r w:rsidR="00F5603A" w:rsidRPr="00701922">
        <w:rPr>
          <w:rFonts w:ascii="David" w:hAnsi="David" w:cs="David"/>
          <w:sz w:val="24"/>
          <w:szCs w:val="24"/>
          <w:rtl/>
        </w:rPr>
        <w:t xml:space="preserve"> . </w:t>
      </w:r>
    </w:p>
    <w:p w:rsidR="00466EF9" w:rsidRPr="00701922" w:rsidRDefault="00466EF9" w:rsidP="007840CE">
      <w:pPr>
        <w:pStyle w:val="a9"/>
        <w:numPr>
          <w:ilvl w:val="0"/>
          <w:numId w:val="2"/>
        </w:numPr>
        <w:tabs>
          <w:tab w:val="left" w:pos="139"/>
        </w:tabs>
        <w:spacing w:line="360" w:lineRule="auto"/>
        <w:rPr>
          <w:rFonts w:ascii="David" w:hAnsi="David" w:cs="David"/>
          <w:sz w:val="24"/>
          <w:szCs w:val="24"/>
          <w:rtl/>
        </w:rPr>
      </w:pPr>
      <w:r w:rsidRPr="00701922">
        <w:rPr>
          <w:rFonts w:ascii="David" w:hAnsi="David" w:cs="David"/>
          <w:sz w:val="24"/>
          <w:szCs w:val="24"/>
          <w:rtl/>
        </w:rPr>
        <w:t xml:space="preserve">לאחר הביעור, לפני </w:t>
      </w:r>
      <w:r w:rsidR="00E22230" w:rsidRPr="00701922">
        <w:rPr>
          <w:rFonts w:ascii="David" w:hAnsi="David" w:cs="David"/>
          <w:sz w:val="24"/>
          <w:szCs w:val="24"/>
          <w:rtl/>
        </w:rPr>
        <w:t>סוף שעה חמישית, יאמר</w:t>
      </w:r>
      <w:r w:rsidR="00E22230" w:rsidRPr="00701922">
        <w:rPr>
          <w:rFonts w:ascii="David" w:hAnsi="David" w:cs="David" w:hint="cs"/>
          <w:sz w:val="24"/>
          <w:szCs w:val="24"/>
          <w:rtl/>
        </w:rPr>
        <w:t>ו</w:t>
      </w:r>
      <w:r w:rsidRPr="00701922">
        <w:rPr>
          <w:rFonts w:ascii="David" w:hAnsi="David" w:cs="David"/>
          <w:sz w:val="24"/>
          <w:szCs w:val="24"/>
          <w:rtl/>
        </w:rPr>
        <w:t xml:space="preserve"> 'כל חמירא', כמופיע בהגדות ובסידורים. בנוסח שאומרים ביום כוללים את כל החמץ ואומרים "דחזיתיה ודלא חזיתיה, דביערתיה ודלא ביערתיה" </w:t>
      </w:r>
      <w:r w:rsidR="00A90A4A" w:rsidRPr="00701922">
        <w:rPr>
          <w:rStyle w:val="af0"/>
          <w:rFonts w:ascii="David" w:hAnsi="David" w:cs="David"/>
          <w:sz w:val="24"/>
          <w:szCs w:val="24"/>
          <w:rtl/>
        </w:rPr>
        <w:footnoteReference w:id="40"/>
      </w:r>
      <w:r w:rsidRPr="00701922">
        <w:rPr>
          <w:rFonts w:ascii="David" w:hAnsi="David" w:cs="David"/>
          <w:sz w:val="24"/>
          <w:szCs w:val="24"/>
          <w:rtl/>
        </w:rPr>
        <w:t xml:space="preserve">. </w:t>
      </w:r>
    </w:p>
    <w:p w:rsidR="000341F6" w:rsidRPr="00701922" w:rsidRDefault="00466EF9" w:rsidP="000341F6">
      <w:pPr>
        <w:pStyle w:val="a9"/>
        <w:tabs>
          <w:tab w:val="left" w:pos="139"/>
        </w:tabs>
        <w:spacing w:line="360" w:lineRule="auto"/>
        <w:ind w:left="859"/>
        <w:rPr>
          <w:rFonts w:ascii="David" w:hAnsi="David" w:cs="David"/>
          <w:sz w:val="24"/>
          <w:szCs w:val="24"/>
          <w:rtl/>
        </w:rPr>
      </w:pPr>
      <w:r w:rsidRPr="00701922">
        <w:rPr>
          <w:rFonts w:ascii="David" w:hAnsi="David" w:cs="David"/>
          <w:sz w:val="24"/>
          <w:szCs w:val="24"/>
          <w:rtl/>
        </w:rPr>
        <w:t>מי שאינו מבין את הנוסח בשפה הארמית, יאמר בעברית: "כל חמץ שישנו ברשותי, שראיתיו ושלא ר</w:t>
      </w:r>
      <w:r w:rsidR="00E22230" w:rsidRPr="00701922">
        <w:rPr>
          <w:rFonts w:ascii="David" w:hAnsi="David" w:cs="David"/>
          <w:sz w:val="24"/>
          <w:szCs w:val="24"/>
          <w:rtl/>
        </w:rPr>
        <w:t xml:space="preserve">איתיו, שביערתיו ושלא ביערתיו, </w:t>
      </w:r>
      <w:r w:rsidR="00701922" w:rsidRPr="00701922">
        <w:rPr>
          <w:rFonts w:ascii="David" w:hAnsi="David" w:cs="David" w:hint="cs"/>
          <w:sz w:val="24"/>
          <w:szCs w:val="24"/>
          <w:rtl/>
        </w:rPr>
        <w:t>יבטל</w:t>
      </w:r>
      <w:r w:rsidRPr="00701922">
        <w:rPr>
          <w:rFonts w:ascii="David" w:hAnsi="David" w:cs="David"/>
          <w:sz w:val="24"/>
          <w:szCs w:val="24"/>
          <w:rtl/>
        </w:rPr>
        <w:t xml:space="preserve"> ויהיה הפקר כעפר הארץ"</w:t>
      </w:r>
      <w:r w:rsidR="000341F6" w:rsidRPr="00701922">
        <w:rPr>
          <w:rFonts w:ascii="David" w:hAnsi="David" w:cs="David" w:hint="cs"/>
          <w:sz w:val="24"/>
          <w:szCs w:val="24"/>
          <w:rtl/>
        </w:rPr>
        <w:t xml:space="preserve"> או ב</w:t>
      </w:r>
      <w:r w:rsidR="00701922" w:rsidRPr="00701922">
        <w:rPr>
          <w:rFonts w:ascii="David" w:hAnsi="David" w:cs="David" w:hint="cs"/>
          <w:sz w:val="24"/>
          <w:szCs w:val="24"/>
          <w:rtl/>
        </w:rPr>
        <w:t xml:space="preserve">כל </w:t>
      </w:r>
      <w:r w:rsidR="000341F6" w:rsidRPr="00701922">
        <w:rPr>
          <w:rFonts w:ascii="David" w:hAnsi="David" w:cs="David" w:hint="cs"/>
          <w:sz w:val="24"/>
          <w:szCs w:val="24"/>
          <w:rtl/>
        </w:rPr>
        <w:t>שפה שמבין</w:t>
      </w:r>
      <w:r w:rsidR="000341F6" w:rsidRPr="00701922">
        <w:rPr>
          <w:rStyle w:val="af0"/>
          <w:rFonts w:ascii="David" w:hAnsi="David" w:cs="David"/>
          <w:sz w:val="24"/>
          <w:szCs w:val="24"/>
          <w:rtl/>
        </w:rPr>
        <w:footnoteReference w:id="41"/>
      </w:r>
      <w:r w:rsidR="00E22230" w:rsidRPr="00701922">
        <w:rPr>
          <w:rFonts w:ascii="David" w:hAnsi="David" w:cs="David" w:hint="cs"/>
          <w:sz w:val="24"/>
          <w:szCs w:val="24"/>
          <w:rtl/>
        </w:rPr>
        <w:t>.</w:t>
      </w:r>
    </w:p>
    <w:p w:rsidR="00466EF9" w:rsidRPr="00701922" w:rsidRDefault="000341F6" w:rsidP="007840CE">
      <w:pPr>
        <w:pStyle w:val="a9"/>
        <w:numPr>
          <w:ilvl w:val="0"/>
          <w:numId w:val="2"/>
        </w:numPr>
        <w:tabs>
          <w:tab w:val="left" w:pos="139"/>
        </w:tabs>
        <w:spacing w:line="360" w:lineRule="auto"/>
        <w:rPr>
          <w:rFonts w:ascii="David" w:hAnsi="David" w:cs="David"/>
          <w:sz w:val="24"/>
          <w:szCs w:val="24"/>
        </w:rPr>
      </w:pPr>
      <w:r w:rsidRPr="00701922">
        <w:rPr>
          <w:rFonts w:ascii="David" w:hAnsi="David" w:cs="David" w:hint="cs"/>
          <w:sz w:val="24"/>
          <w:szCs w:val="24"/>
          <w:rtl/>
        </w:rPr>
        <w:t xml:space="preserve"> </w:t>
      </w:r>
      <w:r w:rsidR="00466EF9" w:rsidRPr="00701922">
        <w:rPr>
          <w:rFonts w:ascii="David" w:hAnsi="David" w:cs="David"/>
          <w:sz w:val="24"/>
          <w:szCs w:val="24"/>
          <w:rtl/>
        </w:rPr>
        <w:t>בערב פסח אסור לעשות מלאכה מחצות היום והלאה</w:t>
      </w:r>
      <w:r w:rsidR="00A90A4A" w:rsidRPr="00701922">
        <w:rPr>
          <w:rStyle w:val="af0"/>
          <w:rFonts w:ascii="David" w:hAnsi="David" w:cs="David"/>
          <w:sz w:val="24"/>
          <w:szCs w:val="24"/>
          <w:rtl/>
        </w:rPr>
        <w:footnoteReference w:id="42"/>
      </w:r>
      <w:r w:rsidR="00466EF9" w:rsidRPr="00701922">
        <w:rPr>
          <w:rFonts w:ascii="David" w:hAnsi="David" w:cs="David"/>
          <w:sz w:val="24"/>
          <w:szCs w:val="24"/>
          <w:rtl/>
        </w:rPr>
        <w:t xml:space="preserve"> </w:t>
      </w:r>
      <w:r w:rsidRPr="00701922">
        <w:rPr>
          <w:rFonts w:ascii="David" w:hAnsi="David" w:cs="David" w:hint="cs"/>
          <w:sz w:val="24"/>
          <w:szCs w:val="24"/>
          <w:rtl/>
        </w:rPr>
        <w:t xml:space="preserve"> כמובן שלנצרך לצרכים בסיסיים</w:t>
      </w:r>
      <w:r w:rsidR="00EE5426" w:rsidRPr="00701922">
        <w:rPr>
          <w:rFonts w:ascii="David" w:hAnsi="David" w:cs="David" w:hint="cs"/>
          <w:sz w:val="24"/>
          <w:szCs w:val="24"/>
          <w:rtl/>
        </w:rPr>
        <w:t>,</w:t>
      </w:r>
      <w:r w:rsidRPr="00701922">
        <w:rPr>
          <w:rFonts w:ascii="David" w:hAnsi="David" w:cs="David" w:hint="cs"/>
          <w:sz w:val="24"/>
          <w:szCs w:val="24"/>
          <w:rtl/>
        </w:rPr>
        <w:t xml:space="preserve"> כאוכל</w:t>
      </w:r>
      <w:r w:rsidR="00424852" w:rsidRPr="00701922">
        <w:rPr>
          <w:rFonts w:ascii="David" w:hAnsi="David" w:cs="David" w:hint="cs"/>
          <w:sz w:val="24"/>
          <w:szCs w:val="24"/>
          <w:rtl/>
        </w:rPr>
        <w:t>,</w:t>
      </w:r>
      <w:r w:rsidRPr="00701922">
        <w:rPr>
          <w:rFonts w:ascii="David" w:hAnsi="David" w:cs="David" w:hint="cs"/>
          <w:sz w:val="24"/>
          <w:szCs w:val="24"/>
          <w:rtl/>
        </w:rPr>
        <w:t xml:space="preserve"> מותר</w:t>
      </w:r>
      <w:r w:rsidRPr="00701922">
        <w:rPr>
          <w:rStyle w:val="af0"/>
          <w:rFonts w:ascii="David" w:hAnsi="David" w:cs="David"/>
          <w:sz w:val="24"/>
          <w:szCs w:val="24"/>
          <w:rtl/>
        </w:rPr>
        <w:footnoteReference w:id="43"/>
      </w:r>
      <w:r w:rsidR="00466EF9" w:rsidRPr="00701922">
        <w:rPr>
          <w:rFonts w:ascii="David" w:hAnsi="David" w:cs="David"/>
          <w:sz w:val="24"/>
          <w:szCs w:val="24"/>
          <w:rtl/>
        </w:rPr>
        <w:t xml:space="preserve">. לפיכך, צריך לכבס ולהסתפר לכבוד החג לפני חצות </w:t>
      </w:r>
      <w:r w:rsidR="00E22230" w:rsidRPr="00701922">
        <w:rPr>
          <w:rFonts w:ascii="David" w:hAnsi="David" w:cs="David" w:hint="cs"/>
          <w:sz w:val="24"/>
          <w:szCs w:val="24"/>
          <w:rtl/>
        </w:rPr>
        <w:t>היום</w:t>
      </w:r>
      <w:r w:rsidR="00A90A4A" w:rsidRPr="00701922">
        <w:rPr>
          <w:rStyle w:val="af0"/>
          <w:rFonts w:ascii="David" w:hAnsi="David" w:cs="David"/>
          <w:sz w:val="24"/>
          <w:szCs w:val="24"/>
          <w:rtl/>
        </w:rPr>
        <w:footnoteReference w:id="44"/>
      </w:r>
      <w:r w:rsidR="00466EF9" w:rsidRPr="00701922">
        <w:rPr>
          <w:rFonts w:ascii="David" w:hAnsi="David" w:cs="David"/>
          <w:sz w:val="24"/>
          <w:szCs w:val="24"/>
          <w:rtl/>
        </w:rPr>
        <w:t xml:space="preserve">. אך כל מלאכה שמותרת בחול המועד מותרת בערב פסח, ולכן מותר לקצוץ </w:t>
      </w:r>
      <w:r w:rsidR="00E22230" w:rsidRPr="00701922">
        <w:rPr>
          <w:rFonts w:ascii="David" w:hAnsi="David" w:cs="David" w:hint="cs"/>
          <w:sz w:val="24"/>
          <w:szCs w:val="24"/>
          <w:rtl/>
        </w:rPr>
        <w:t>ציפורני</w:t>
      </w:r>
      <w:r w:rsidR="00E22230" w:rsidRPr="00701922">
        <w:rPr>
          <w:rFonts w:ascii="David" w:hAnsi="David" w:cs="David" w:hint="eastAsia"/>
          <w:sz w:val="24"/>
          <w:szCs w:val="24"/>
          <w:rtl/>
        </w:rPr>
        <w:t>ים</w:t>
      </w:r>
      <w:r w:rsidR="00466EF9" w:rsidRPr="00701922">
        <w:rPr>
          <w:rFonts w:ascii="David" w:hAnsi="David" w:cs="David"/>
          <w:sz w:val="24"/>
          <w:szCs w:val="24"/>
          <w:rtl/>
        </w:rPr>
        <w:t xml:space="preserve"> ולצחצח נעליים אחרי חצות </w:t>
      </w:r>
      <w:r w:rsidR="00A90A4A" w:rsidRPr="00701922">
        <w:rPr>
          <w:rStyle w:val="af0"/>
          <w:rFonts w:ascii="David" w:hAnsi="David" w:cs="David"/>
          <w:sz w:val="24"/>
          <w:szCs w:val="24"/>
          <w:rtl/>
        </w:rPr>
        <w:footnoteReference w:id="45"/>
      </w:r>
      <w:r w:rsidR="00466EF9" w:rsidRPr="00701922">
        <w:rPr>
          <w:rFonts w:ascii="David" w:hAnsi="David" w:cs="David"/>
          <w:sz w:val="24"/>
          <w:szCs w:val="24"/>
          <w:rtl/>
        </w:rPr>
        <w:t xml:space="preserve"> (אשכנזים - לכתחילה יקצצו </w:t>
      </w:r>
      <w:r w:rsidR="000037BE" w:rsidRPr="00701922">
        <w:rPr>
          <w:rFonts w:ascii="David" w:hAnsi="David" w:cs="David" w:hint="cs"/>
          <w:sz w:val="24"/>
          <w:szCs w:val="24"/>
          <w:rtl/>
        </w:rPr>
        <w:t>ציפורניי</w:t>
      </w:r>
      <w:r w:rsidR="000037BE" w:rsidRPr="00701922">
        <w:rPr>
          <w:rFonts w:ascii="David" w:hAnsi="David" w:cs="David" w:hint="eastAsia"/>
          <w:sz w:val="24"/>
          <w:szCs w:val="24"/>
          <w:rtl/>
        </w:rPr>
        <w:t>ם</w:t>
      </w:r>
      <w:r w:rsidR="00466EF9" w:rsidRPr="00701922">
        <w:rPr>
          <w:rFonts w:ascii="David" w:hAnsi="David" w:cs="David"/>
          <w:sz w:val="24"/>
          <w:szCs w:val="24"/>
          <w:rtl/>
        </w:rPr>
        <w:t xml:space="preserve"> לפני חצות</w:t>
      </w:r>
      <w:r w:rsidR="00A90A4A" w:rsidRPr="00701922">
        <w:rPr>
          <w:rStyle w:val="af0"/>
          <w:rFonts w:ascii="David" w:hAnsi="David" w:cs="David"/>
          <w:sz w:val="24"/>
          <w:szCs w:val="24"/>
          <w:rtl/>
        </w:rPr>
        <w:footnoteReference w:id="46"/>
      </w:r>
      <w:r w:rsidR="00A90A4A" w:rsidRPr="00701922">
        <w:rPr>
          <w:rFonts w:ascii="David" w:hAnsi="David" w:cs="David" w:hint="cs"/>
          <w:sz w:val="24"/>
          <w:szCs w:val="24"/>
          <w:rtl/>
        </w:rPr>
        <w:t>)</w:t>
      </w:r>
      <w:r w:rsidR="00466EF9" w:rsidRPr="00701922">
        <w:rPr>
          <w:rFonts w:ascii="David" w:hAnsi="David" w:cs="David"/>
          <w:sz w:val="24"/>
          <w:szCs w:val="24"/>
          <w:rtl/>
        </w:rPr>
        <w:t>.</w:t>
      </w:r>
    </w:p>
    <w:p w:rsidR="00466EF9" w:rsidRPr="00701922" w:rsidRDefault="00466EF9" w:rsidP="007840CE">
      <w:pPr>
        <w:pStyle w:val="a9"/>
        <w:numPr>
          <w:ilvl w:val="0"/>
          <w:numId w:val="2"/>
        </w:numPr>
        <w:tabs>
          <w:tab w:val="left" w:pos="139"/>
        </w:tabs>
        <w:spacing w:line="360" w:lineRule="auto"/>
        <w:rPr>
          <w:rFonts w:ascii="David" w:hAnsi="David" w:cs="David"/>
          <w:sz w:val="24"/>
          <w:szCs w:val="24"/>
        </w:rPr>
      </w:pPr>
      <w:r w:rsidRPr="00701922">
        <w:rPr>
          <w:rFonts w:ascii="David" w:hAnsi="David" w:cs="David"/>
          <w:sz w:val="24"/>
          <w:szCs w:val="24"/>
          <w:rtl/>
        </w:rPr>
        <w:lastRenderedPageBreak/>
        <w:t>בערב פסח אסור לאכול מצה, כדי שיהיה היכר לאכילת המצה בלילה</w:t>
      </w:r>
      <w:r w:rsidR="00A90A4A" w:rsidRPr="00701922">
        <w:rPr>
          <w:rStyle w:val="af0"/>
          <w:rFonts w:ascii="David" w:hAnsi="David" w:cs="David"/>
          <w:sz w:val="24"/>
          <w:szCs w:val="24"/>
          <w:rtl/>
        </w:rPr>
        <w:footnoteReference w:id="47"/>
      </w:r>
      <w:r w:rsidRPr="00701922">
        <w:rPr>
          <w:rFonts w:ascii="David" w:hAnsi="David" w:cs="David"/>
          <w:sz w:val="24"/>
          <w:szCs w:val="24"/>
          <w:rtl/>
        </w:rPr>
        <w:t xml:space="preserve"> </w:t>
      </w:r>
      <w:r w:rsidR="006E16AB" w:rsidRPr="00701922">
        <w:rPr>
          <w:rFonts w:ascii="David" w:hAnsi="David" w:cs="David" w:hint="cs"/>
          <w:sz w:val="24"/>
          <w:szCs w:val="24"/>
          <w:rtl/>
        </w:rPr>
        <w:t xml:space="preserve"> ולחייל יש מתירים לאכול מצה אף בערב פסח, מאחר שזה האוכל בבסיס</w:t>
      </w:r>
      <w:r w:rsidR="00701922" w:rsidRPr="00701922">
        <w:rPr>
          <w:rFonts w:ascii="David" w:hAnsi="David" w:cs="David" w:hint="cs"/>
          <w:sz w:val="24"/>
          <w:szCs w:val="24"/>
          <w:rtl/>
        </w:rPr>
        <w:t>י צה"ל</w:t>
      </w:r>
      <w:r w:rsidR="006E16AB" w:rsidRPr="00701922">
        <w:rPr>
          <w:rFonts w:ascii="David" w:hAnsi="David" w:cs="David" w:hint="cs"/>
          <w:sz w:val="24"/>
          <w:szCs w:val="24"/>
          <w:rtl/>
        </w:rPr>
        <w:t xml:space="preserve"> בימים אלו</w:t>
      </w:r>
      <w:r w:rsidR="006E16AB" w:rsidRPr="00701922">
        <w:rPr>
          <w:rStyle w:val="af0"/>
          <w:rFonts w:ascii="David" w:hAnsi="David" w:cs="David"/>
          <w:sz w:val="24"/>
          <w:szCs w:val="24"/>
          <w:rtl/>
        </w:rPr>
        <w:footnoteReference w:id="48"/>
      </w:r>
      <w:r w:rsidRPr="00701922">
        <w:rPr>
          <w:rFonts w:ascii="David" w:hAnsi="David" w:cs="David"/>
          <w:sz w:val="24"/>
          <w:szCs w:val="24"/>
          <w:rtl/>
        </w:rPr>
        <w:t>. אך מותר לאכול תבשיל שמעורב בו קמח מצה, וכן מותר לאכול 'מצה עשירה'</w:t>
      </w:r>
      <w:r w:rsidR="00A90A4A" w:rsidRPr="00701922">
        <w:rPr>
          <w:rStyle w:val="af0"/>
          <w:rFonts w:ascii="David" w:hAnsi="David" w:cs="David"/>
          <w:sz w:val="24"/>
          <w:szCs w:val="24"/>
          <w:rtl/>
        </w:rPr>
        <w:footnoteReference w:id="49"/>
      </w:r>
      <w:r w:rsidRPr="00701922">
        <w:rPr>
          <w:rFonts w:ascii="David" w:hAnsi="David" w:cs="David"/>
          <w:sz w:val="24"/>
          <w:szCs w:val="24"/>
          <w:rtl/>
        </w:rPr>
        <w:t xml:space="preserve"> .</w:t>
      </w:r>
    </w:p>
    <w:p w:rsidR="009F40A5" w:rsidRPr="009F40A5" w:rsidRDefault="00466EF9" w:rsidP="00701922">
      <w:pPr>
        <w:pStyle w:val="a9"/>
        <w:numPr>
          <w:ilvl w:val="0"/>
          <w:numId w:val="2"/>
        </w:numPr>
        <w:tabs>
          <w:tab w:val="left" w:pos="139"/>
        </w:tabs>
        <w:spacing w:line="360" w:lineRule="auto"/>
        <w:rPr>
          <w:rFonts w:ascii="David" w:hAnsi="David" w:cs="David"/>
          <w:sz w:val="24"/>
          <w:szCs w:val="24"/>
        </w:rPr>
      </w:pPr>
      <w:r w:rsidRPr="009F40A5">
        <w:rPr>
          <w:rFonts w:ascii="David" w:hAnsi="David" w:cs="David"/>
          <w:sz w:val="24"/>
          <w:szCs w:val="24"/>
          <w:rtl/>
        </w:rPr>
        <w:t>לא</w:t>
      </w:r>
      <w:r w:rsidR="00BF5B3D" w:rsidRPr="009F40A5">
        <w:rPr>
          <w:rFonts w:ascii="David" w:hAnsi="David" w:cs="David"/>
          <w:sz w:val="24"/>
          <w:szCs w:val="24"/>
          <w:rtl/>
        </w:rPr>
        <w:t>חר שעה עשירית</w:t>
      </w:r>
      <w:r w:rsidR="00BF5B3D" w:rsidRPr="009F40A5">
        <w:rPr>
          <w:rFonts w:ascii="David" w:hAnsi="David" w:cs="David" w:hint="cs"/>
          <w:sz w:val="24"/>
          <w:szCs w:val="24"/>
          <w:rtl/>
        </w:rPr>
        <w:t xml:space="preserve">, </w:t>
      </w:r>
      <w:r w:rsidRPr="009F40A5">
        <w:rPr>
          <w:rFonts w:ascii="David" w:hAnsi="David" w:cs="David"/>
          <w:sz w:val="24"/>
          <w:szCs w:val="24"/>
          <w:rtl/>
        </w:rPr>
        <w:t>אסור לאכול כל דבר שברכתו 'המוציא' או 'מזונות'</w:t>
      </w:r>
      <w:r w:rsidR="00BF5B3D" w:rsidRPr="009F40A5">
        <w:rPr>
          <w:rFonts w:ascii="David" w:hAnsi="David" w:cs="David"/>
          <w:sz w:val="24"/>
          <w:szCs w:val="24"/>
          <w:rtl/>
        </w:rPr>
        <w:t>.</w:t>
      </w:r>
    </w:p>
    <w:p w:rsidR="00466EF9" w:rsidRPr="009F40A5" w:rsidRDefault="00BF5B3D" w:rsidP="009F40A5">
      <w:pPr>
        <w:pStyle w:val="a9"/>
        <w:tabs>
          <w:tab w:val="left" w:pos="139"/>
        </w:tabs>
        <w:spacing w:line="360" w:lineRule="auto"/>
        <w:ind w:left="859" w:firstLine="0"/>
        <w:rPr>
          <w:rFonts w:ascii="David" w:hAnsi="David" w:cs="David"/>
          <w:sz w:val="24"/>
          <w:szCs w:val="24"/>
        </w:rPr>
      </w:pPr>
      <w:r w:rsidRPr="009F40A5">
        <w:rPr>
          <w:rFonts w:ascii="David" w:hAnsi="David" w:cs="David"/>
          <w:sz w:val="24"/>
          <w:szCs w:val="24"/>
          <w:rtl/>
        </w:rPr>
        <w:t xml:space="preserve"> שאר דברים - מותר לאכול מהם </w:t>
      </w:r>
      <w:r w:rsidR="00466EF9" w:rsidRPr="009F40A5">
        <w:rPr>
          <w:rFonts w:ascii="David" w:hAnsi="David" w:cs="David"/>
          <w:sz w:val="24"/>
          <w:szCs w:val="24"/>
          <w:rtl/>
        </w:rPr>
        <w:t xml:space="preserve">מעט, באופן שלא ישבע, כדי שיאכל מצה לתיאבון </w:t>
      </w:r>
      <w:r w:rsidR="00595830" w:rsidRPr="009F40A5">
        <w:rPr>
          <w:rStyle w:val="af0"/>
          <w:rFonts w:ascii="David" w:hAnsi="David" w:cs="David"/>
          <w:sz w:val="24"/>
          <w:szCs w:val="24"/>
          <w:rtl/>
        </w:rPr>
        <w:footnoteReference w:id="50"/>
      </w:r>
      <w:r w:rsidR="00466EF9" w:rsidRPr="009F40A5">
        <w:rPr>
          <w:rFonts w:ascii="David" w:hAnsi="David" w:cs="David"/>
          <w:sz w:val="24"/>
          <w:szCs w:val="24"/>
          <w:rtl/>
        </w:rPr>
        <w:t>.</w:t>
      </w:r>
      <w:r w:rsidR="000B17BC" w:rsidRPr="009F40A5">
        <w:rPr>
          <w:rFonts w:ascii="David" w:hAnsi="David" w:cs="David" w:hint="cs"/>
          <w:sz w:val="24"/>
          <w:szCs w:val="24"/>
          <w:rtl/>
        </w:rPr>
        <w:t xml:space="preserve">  </w:t>
      </w:r>
    </w:p>
    <w:p w:rsidR="00466EF9" w:rsidRPr="009F40A5" w:rsidRDefault="00466EF9" w:rsidP="009F40A5">
      <w:pPr>
        <w:pStyle w:val="a9"/>
        <w:numPr>
          <w:ilvl w:val="0"/>
          <w:numId w:val="2"/>
        </w:numPr>
        <w:tabs>
          <w:tab w:val="left" w:pos="139"/>
        </w:tabs>
        <w:spacing w:line="360" w:lineRule="auto"/>
        <w:rPr>
          <w:rFonts w:ascii="David" w:hAnsi="David" w:cs="David"/>
          <w:sz w:val="24"/>
          <w:szCs w:val="24"/>
        </w:rPr>
      </w:pPr>
      <w:r w:rsidRPr="009F40A5">
        <w:rPr>
          <w:rFonts w:ascii="David" w:hAnsi="David" w:cs="David"/>
          <w:sz w:val="24"/>
          <w:szCs w:val="24"/>
          <w:rtl/>
        </w:rPr>
        <w:t>מדליקים נרות חג לפני השקיעה</w:t>
      </w:r>
      <w:r w:rsidR="00595830" w:rsidRPr="009F40A5">
        <w:rPr>
          <w:rStyle w:val="af0"/>
          <w:rFonts w:ascii="David" w:hAnsi="David" w:cs="David"/>
          <w:sz w:val="24"/>
          <w:szCs w:val="24"/>
          <w:rtl/>
        </w:rPr>
        <w:footnoteReference w:id="51"/>
      </w:r>
      <w:r w:rsidRPr="009F40A5">
        <w:rPr>
          <w:rFonts w:ascii="David" w:hAnsi="David" w:cs="David"/>
          <w:sz w:val="24"/>
          <w:szCs w:val="24"/>
          <w:rtl/>
        </w:rPr>
        <w:t xml:space="preserve"> , ומברכים: </w:t>
      </w:r>
      <w:r w:rsidR="009F40A5" w:rsidRPr="009F40A5">
        <w:rPr>
          <w:rFonts w:ascii="David" w:hAnsi="David" w:cs="David" w:hint="cs"/>
          <w:sz w:val="24"/>
          <w:szCs w:val="24"/>
          <w:rtl/>
        </w:rPr>
        <w:t>'</w:t>
      </w:r>
      <w:r w:rsidRPr="009F40A5">
        <w:rPr>
          <w:rFonts w:ascii="David" w:hAnsi="David" w:cs="David"/>
          <w:sz w:val="24"/>
          <w:szCs w:val="24"/>
          <w:rtl/>
        </w:rPr>
        <w:t>להדליק נר של יום טוב</w:t>
      </w:r>
      <w:r w:rsidR="009F40A5" w:rsidRPr="009F40A5">
        <w:rPr>
          <w:rFonts w:ascii="David" w:hAnsi="David" w:cs="David" w:hint="cs"/>
          <w:sz w:val="24"/>
          <w:szCs w:val="24"/>
          <w:rtl/>
        </w:rPr>
        <w:t xml:space="preserve">' </w:t>
      </w:r>
      <w:r w:rsidR="00595830" w:rsidRPr="009F40A5">
        <w:rPr>
          <w:rStyle w:val="af0"/>
          <w:rFonts w:ascii="David" w:hAnsi="David" w:cs="David"/>
          <w:sz w:val="24"/>
          <w:szCs w:val="24"/>
          <w:rtl/>
        </w:rPr>
        <w:footnoteReference w:id="52"/>
      </w:r>
      <w:r w:rsidRPr="009F40A5">
        <w:rPr>
          <w:rFonts w:ascii="David" w:hAnsi="David" w:cs="David"/>
          <w:sz w:val="24"/>
          <w:szCs w:val="24"/>
          <w:rtl/>
        </w:rPr>
        <w:t xml:space="preserve"> . יש הנוהגות לברך גם כן 'שהחיינו'</w:t>
      </w:r>
      <w:r w:rsidR="00595830" w:rsidRPr="009F40A5">
        <w:rPr>
          <w:rStyle w:val="af0"/>
          <w:rFonts w:ascii="David" w:hAnsi="David" w:cs="David"/>
          <w:sz w:val="24"/>
          <w:szCs w:val="24"/>
          <w:rtl/>
        </w:rPr>
        <w:footnoteReference w:id="53"/>
      </w:r>
      <w:r w:rsidRPr="009F40A5">
        <w:rPr>
          <w:rFonts w:ascii="David" w:hAnsi="David" w:cs="David"/>
          <w:sz w:val="24"/>
          <w:szCs w:val="24"/>
          <w:rtl/>
        </w:rPr>
        <w:t xml:space="preserve"> . מי שברכה 'שהחיינו' בהדלקת נרות</w:t>
      </w:r>
      <w:r w:rsidR="008B4B37" w:rsidRPr="009F40A5">
        <w:rPr>
          <w:rFonts w:ascii="David" w:hAnsi="David" w:cs="David" w:hint="cs"/>
          <w:sz w:val="24"/>
          <w:szCs w:val="24"/>
          <w:rtl/>
        </w:rPr>
        <w:t>,</w:t>
      </w:r>
      <w:r w:rsidRPr="009F40A5">
        <w:rPr>
          <w:rFonts w:ascii="David" w:hAnsi="David" w:cs="David"/>
          <w:sz w:val="24"/>
          <w:szCs w:val="24"/>
          <w:rtl/>
        </w:rPr>
        <w:t xml:space="preserve"> לא תענה אמן אחר ברכת </w:t>
      </w:r>
      <w:r w:rsidR="00595830" w:rsidRPr="009F40A5">
        <w:rPr>
          <w:rFonts w:ascii="David" w:hAnsi="David" w:cs="David" w:hint="cs"/>
          <w:sz w:val="24"/>
          <w:szCs w:val="24"/>
          <w:rtl/>
        </w:rPr>
        <w:t>שהחיינ</w:t>
      </w:r>
      <w:r w:rsidR="00595830" w:rsidRPr="009F40A5">
        <w:rPr>
          <w:rFonts w:ascii="David" w:hAnsi="David" w:cs="David" w:hint="eastAsia"/>
          <w:sz w:val="24"/>
          <w:szCs w:val="24"/>
          <w:rtl/>
        </w:rPr>
        <w:t>ו</w:t>
      </w:r>
      <w:r w:rsidRPr="009F40A5">
        <w:rPr>
          <w:rFonts w:ascii="David" w:hAnsi="David" w:cs="David"/>
          <w:sz w:val="24"/>
          <w:szCs w:val="24"/>
          <w:rtl/>
        </w:rPr>
        <w:t xml:space="preserve"> בקידוש</w:t>
      </w:r>
      <w:r w:rsidR="00595830" w:rsidRPr="009F40A5">
        <w:rPr>
          <w:rStyle w:val="af0"/>
          <w:rFonts w:ascii="David" w:hAnsi="David" w:cs="David"/>
          <w:sz w:val="24"/>
          <w:szCs w:val="24"/>
          <w:rtl/>
        </w:rPr>
        <w:footnoteReference w:id="54"/>
      </w:r>
      <w:r w:rsidRPr="009F40A5">
        <w:rPr>
          <w:rFonts w:ascii="David" w:hAnsi="David" w:cs="David"/>
          <w:sz w:val="24"/>
          <w:szCs w:val="24"/>
          <w:rtl/>
        </w:rPr>
        <w:t xml:space="preserve"> .</w:t>
      </w:r>
    </w:p>
    <w:p w:rsidR="00FB5BD3" w:rsidRPr="009F40A5" w:rsidRDefault="00466EF9" w:rsidP="00FB5BD3">
      <w:pPr>
        <w:pStyle w:val="a9"/>
        <w:tabs>
          <w:tab w:val="left" w:pos="139"/>
        </w:tabs>
        <w:spacing w:line="360" w:lineRule="auto"/>
        <w:rPr>
          <w:rFonts w:ascii="David" w:hAnsi="David" w:cs="David"/>
          <w:b/>
          <w:bCs/>
          <w:sz w:val="24"/>
          <w:szCs w:val="24"/>
          <w:rtl/>
        </w:rPr>
      </w:pPr>
      <w:r w:rsidRPr="009F40A5">
        <w:rPr>
          <w:rFonts w:ascii="David" w:hAnsi="David" w:cs="David"/>
          <w:sz w:val="24"/>
          <w:szCs w:val="24"/>
          <w:rtl/>
        </w:rPr>
        <w:t xml:space="preserve">לאחר תפילת ערבית אומרים הלל שלם בברכה </w:t>
      </w:r>
      <w:r w:rsidR="00595830" w:rsidRPr="009F40A5">
        <w:rPr>
          <w:rStyle w:val="af0"/>
          <w:rFonts w:ascii="David" w:hAnsi="David" w:cs="David"/>
          <w:sz w:val="24"/>
          <w:szCs w:val="24"/>
          <w:rtl/>
        </w:rPr>
        <w:footnoteReference w:id="55"/>
      </w:r>
      <w:r w:rsidRPr="009F40A5">
        <w:rPr>
          <w:rFonts w:ascii="David" w:hAnsi="David" w:cs="David"/>
          <w:sz w:val="24"/>
          <w:szCs w:val="24"/>
          <w:rtl/>
        </w:rPr>
        <w:t>. יש אומרים שמי</w:t>
      </w:r>
      <w:r w:rsidR="00627943" w:rsidRPr="009F40A5">
        <w:rPr>
          <w:rFonts w:ascii="David" w:hAnsi="David" w:cs="David"/>
          <w:sz w:val="24"/>
          <w:szCs w:val="24"/>
          <w:rtl/>
        </w:rPr>
        <w:t xml:space="preserve"> שמתפלל ביחידות לא יברך על ההלל</w:t>
      </w:r>
      <w:r w:rsidR="00627943" w:rsidRPr="009F40A5">
        <w:rPr>
          <w:rStyle w:val="af0"/>
          <w:rFonts w:ascii="David" w:hAnsi="David" w:cs="David"/>
          <w:sz w:val="24"/>
          <w:szCs w:val="24"/>
          <w:rtl/>
        </w:rPr>
        <w:footnoteReference w:id="56"/>
      </w:r>
      <w:r w:rsidRPr="009F40A5">
        <w:rPr>
          <w:rFonts w:ascii="David" w:hAnsi="David" w:cs="David"/>
          <w:sz w:val="24"/>
          <w:szCs w:val="24"/>
          <w:rtl/>
        </w:rPr>
        <w:t>.</w:t>
      </w:r>
      <w:r w:rsidR="00FB5BD3" w:rsidRPr="009F40A5">
        <w:rPr>
          <w:rFonts w:ascii="David" w:hAnsi="David" w:cs="David"/>
          <w:b/>
          <w:bCs/>
          <w:sz w:val="24"/>
          <w:szCs w:val="24"/>
          <w:rtl/>
        </w:rPr>
        <w:t xml:space="preserve"> </w:t>
      </w:r>
    </w:p>
    <w:p w:rsidR="00052E5F" w:rsidRPr="00F66DDC" w:rsidRDefault="00052E5F" w:rsidP="00FB5BD3">
      <w:pPr>
        <w:pStyle w:val="a9"/>
        <w:tabs>
          <w:tab w:val="left" w:pos="139"/>
        </w:tabs>
        <w:spacing w:line="360" w:lineRule="auto"/>
        <w:rPr>
          <w:rFonts w:ascii="David" w:hAnsi="David" w:cs="David"/>
          <w:b/>
          <w:bCs/>
          <w:sz w:val="24"/>
          <w:szCs w:val="24"/>
          <w:highlight w:val="yellow"/>
          <w:rtl/>
        </w:rPr>
      </w:pPr>
    </w:p>
    <w:p w:rsidR="00E14E46" w:rsidRPr="006E5BB9" w:rsidRDefault="00E14E46" w:rsidP="00FB5BD3">
      <w:pPr>
        <w:pStyle w:val="a9"/>
        <w:tabs>
          <w:tab w:val="left" w:pos="139"/>
        </w:tabs>
        <w:spacing w:line="360" w:lineRule="auto"/>
        <w:rPr>
          <w:rFonts w:ascii="David" w:hAnsi="David" w:cs="David"/>
          <w:b/>
          <w:bCs/>
          <w:sz w:val="24"/>
          <w:szCs w:val="24"/>
          <w:rtl/>
        </w:rPr>
      </w:pPr>
    </w:p>
    <w:p w:rsidR="00E14E46" w:rsidRPr="006E5BB9" w:rsidRDefault="00E14E46" w:rsidP="007840CE">
      <w:pPr>
        <w:pStyle w:val="a9"/>
        <w:numPr>
          <w:ilvl w:val="0"/>
          <w:numId w:val="2"/>
        </w:numPr>
        <w:tabs>
          <w:tab w:val="left" w:pos="139"/>
        </w:tabs>
        <w:spacing w:line="360" w:lineRule="auto"/>
        <w:rPr>
          <w:rFonts w:ascii="David" w:hAnsi="David" w:cs="David"/>
          <w:b/>
          <w:bCs/>
          <w:sz w:val="24"/>
          <w:szCs w:val="24"/>
          <w:rtl/>
        </w:rPr>
      </w:pPr>
      <w:r w:rsidRPr="006E5BB9">
        <w:rPr>
          <w:rFonts w:ascii="David" w:hAnsi="David" w:cs="David" w:hint="cs"/>
          <w:b/>
          <w:bCs/>
          <w:sz w:val="24"/>
          <w:szCs w:val="24"/>
          <w:rtl/>
        </w:rPr>
        <w:t>הכשרת המטבח וכליו</w:t>
      </w:r>
      <w:r w:rsidR="005B32F8" w:rsidRPr="006E5BB9">
        <w:rPr>
          <w:rFonts w:ascii="David" w:hAnsi="David" w:cs="David" w:hint="cs"/>
          <w:b/>
          <w:bCs/>
          <w:sz w:val="24"/>
          <w:szCs w:val="24"/>
          <w:rtl/>
        </w:rPr>
        <w:t xml:space="preserve"> </w:t>
      </w:r>
      <w:r w:rsidR="005B32F8" w:rsidRPr="006E5BB9">
        <w:rPr>
          <w:rStyle w:val="af0"/>
          <w:rFonts w:ascii="David" w:hAnsi="David" w:cs="David"/>
          <w:b/>
          <w:bCs/>
          <w:sz w:val="24"/>
          <w:szCs w:val="24"/>
          <w:rtl/>
        </w:rPr>
        <w:footnoteReference w:id="57"/>
      </w:r>
    </w:p>
    <w:p w:rsidR="00544048" w:rsidRPr="006E5BB9" w:rsidRDefault="00E14E46" w:rsidP="006A5D50">
      <w:pPr>
        <w:pStyle w:val="a9"/>
        <w:tabs>
          <w:tab w:val="left" w:pos="139"/>
        </w:tabs>
        <w:spacing w:line="360" w:lineRule="auto"/>
        <w:ind w:left="0" w:firstLine="0"/>
        <w:rPr>
          <w:rFonts w:ascii="David" w:hAnsi="David" w:cs="David"/>
          <w:sz w:val="24"/>
          <w:szCs w:val="24"/>
          <w:rtl/>
        </w:rPr>
      </w:pPr>
      <w:r w:rsidRPr="006E5BB9">
        <w:rPr>
          <w:rFonts w:ascii="David" w:hAnsi="David" w:cs="David"/>
          <w:sz w:val="24"/>
          <w:szCs w:val="24"/>
          <w:rtl/>
        </w:rPr>
        <w:t>לנוחיות</w:t>
      </w:r>
      <w:r w:rsidR="00544048" w:rsidRPr="006E5BB9">
        <w:rPr>
          <w:rFonts w:ascii="David" w:hAnsi="David" w:cs="David"/>
          <w:sz w:val="24"/>
          <w:szCs w:val="24"/>
          <w:rtl/>
        </w:rPr>
        <w:t xml:space="preserve"> המעיינים, רשימות כלים ומוצרים </w:t>
      </w:r>
      <w:r w:rsidRPr="006E5BB9">
        <w:rPr>
          <w:rFonts w:ascii="David" w:hAnsi="David" w:cs="David"/>
          <w:sz w:val="24"/>
          <w:szCs w:val="24"/>
          <w:rtl/>
        </w:rPr>
        <w:t>מופיעים בסדר א'-ב'.</w:t>
      </w:r>
    </w:p>
    <w:p w:rsidR="00544048" w:rsidRPr="006E5BB9" w:rsidRDefault="00544048" w:rsidP="00544048">
      <w:pPr>
        <w:pStyle w:val="a9"/>
        <w:tabs>
          <w:tab w:val="left" w:pos="139"/>
        </w:tabs>
        <w:spacing w:line="360" w:lineRule="auto"/>
        <w:rPr>
          <w:rFonts w:ascii="David" w:hAnsi="David" w:cs="David"/>
          <w:sz w:val="24"/>
          <w:szCs w:val="24"/>
          <w:u w:val="single"/>
          <w:rtl/>
        </w:rPr>
      </w:pPr>
      <w:r w:rsidRPr="006E5BB9">
        <w:rPr>
          <w:rFonts w:ascii="David" w:hAnsi="David" w:cs="David"/>
          <w:sz w:val="24"/>
          <w:szCs w:val="24"/>
          <w:rtl/>
        </w:rPr>
        <w:t xml:space="preserve"> </w:t>
      </w:r>
      <w:r w:rsidRPr="006E5BB9">
        <w:rPr>
          <w:rFonts w:ascii="David" w:hAnsi="David" w:cs="David"/>
          <w:sz w:val="24"/>
          <w:szCs w:val="24"/>
          <w:u w:val="single"/>
          <w:rtl/>
        </w:rPr>
        <w:t>בכל הכלים שמכשירים</w:t>
      </w:r>
      <w:r w:rsidRPr="006E5BB9">
        <w:rPr>
          <w:rFonts w:ascii="David" w:hAnsi="David" w:cs="David" w:hint="cs"/>
          <w:sz w:val="24"/>
          <w:szCs w:val="24"/>
          <w:u w:val="single"/>
          <w:rtl/>
        </w:rPr>
        <w:t>,</w:t>
      </w:r>
      <w:r w:rsidR="00E14E46" w:rsidRPr="006E5BB9">
        <w:rPr>
          <w:rFonts w:ascii="David" w:hAnsi="David" w:cs="David"/>
          <w:sz w:val="24"/>
          <w:szCs w:val="24"/>
          <w:u w:val="single"/>
          <w:rtl/>
        </w:rPr>
        <w:t xml:space="preserve"> </w:t>
      </w:r>
      <w:r w:rsidRPr="006E5BB9">
        <w:rPr>
          <w:rFonts w:ascii="David" w:hAnsi="David" w:cs="David" w:hint="cs"/>
          <w:sz w:val="24"/>
          <w:szCs w:val="24"/>
          <w:u w:val="single"/>
          <w:rtl/>
        </w:rPr>
        <w:t>א</w:t>
      </w:r>
      <w:r w:rsidRPr="006E5BB9">
        <w:rPr>
          <w:rFonts w:ascii="David" w:hAnsi="David" w:cs="David"/>
          <w:sz w:val="24"/>
          <w:szCs w:val="24"/>
          <w:u w:val="single"/>
          <w:rtl/>
        </w:rPr>
        <w:t>ין להשתמש</w:t>
      </w:r>
      <w:r w:rsidRPr="006E5BB9">
        <w:rPr>
          <w:rFonts w:ascii="David" w:hAnsi="David" w:cs="David" w:hint="cs"/>
          <w:sz w:val="24"/>
          <w:szCs w:val="24"/>
          <w:u w:val="single"/>
          <w:rtl/>
        </w:rPr>
        <w:t xml:space="preserve"> 24</w:t>
      </w:r>
      <w:r w:rsidRPr="006E5BB9">
        <w:rPr>
          <w:rFonts w:ascii="David" w:hAnsi="David" w:cs="David"/>
          <w:sz w:val="24"/>
          <w:szCs w:val="24"/>
          <w:u w:val="single"/>
          <w:rtl/>
        </w:rPr>
        <w:t xml:space="preserve"> </w:t>
      </w:r>
      <w:r w:rsidR="00E14E46" w:rsidRPr="006E5BB9">
        <w:rPr>
          <w:rFonts w:ascii="David" w:hAnsi="David" w:cs="David"/>
          <w:sz w:val="24"/>
          <w:szCs w:val="24"/>
          <w:u w:val="single"/>
          <w:rtl/>
        </w:rPr>
        <w:t xml:space="preserve">שעות לפני ההכשרה </w:t>
      </w:r>
    </w:p>
    <w:p w:rsidR="008B4B37" w:rsidRPr="006E5BB9" w:rsidRDefault="008B4B37" w:rsidP="00544048">
      <w:pPr>
        <w:pStyle w:val="a9"/>
        <w:tabs>
          <w:tab w:val="left" w:pos="139"/>
        </w:tabs>
        <w:spacing w:line="360" w:lineRule="auto"/>
        <w:rPr>
          <w:rFonts w:ascii="David" w:hAnsi="David" w:cs="David"/>
          <w:sz w:val="24"/>
          <w:szCs w:val="24"/>
          <w:u w:val="single"/>
          <w:rtl/>
        </w:rPr>
      </w:pPr>
    </w:p>
    <w:p w:rsidR="00544048" w:rsidRPr="006E5BB9" w:rsidRDefault="00E14E46" w:rsidP="00544048">
      <w:pPr>
        <w:pStyle w:val="a9"/>
        <w:tabs>
          <w:tab w:val="left" w:pos="139"/>
        </w:tabs>
        <w:spacing w:line="360" w:lineRule="auto"/>
        <w:rPr>
          <w:rFonts w:ascii="David" w:hAnsi="David" w:cs="David"/>
          <w:sz w:val="24"/>
          <w:szCs w:val="24"/>
          <w:rtl/>
        </w:rPr>
      </w:pPr>
      <w:r w:rsidRPr="006E5BB9">
        <w:rPr>
          <w:rFonts w:ascii="David" w:hAnsi="David" w:cs="David"/>
          <w:sz w:val="24"/>
          <w:szCs w:val="24"/>
          <w:u w:val="single"/>
          <w:rtl/>
        </w:rPr>
        <w:t>טוסטר (מצנם):</w:t>
      </w:r>
      <w:r w:rsidRPr="006E5BB9">
        <w:rPr>
          <w:rFonts w:ascii="David" w:hAnsi="David" w:cs="David"/>
          <w:sz w:val="24"/>
          <w:szCs w:val="24"/>
          <w:rtl/>
        </w:rPr>
        <w:t xml:space="preserve"> אין להכשיר. </w:t>
      </w:r>
    </w:p>
    <w:p w:rsidR="00544048" w:rsidRPr="006E5BB9" w:rsidRDefault="00E14E46" w:rsidP="00544048">
      <w:pPr>
        <w:pStyle w:val="a9"/>
        <w:tabs>
          <w:tab w:val="left" w:pos="139"/>
        </w:tabs>
        <w:spacing w:line="360" w:lineRule="auto"/>
        <w:rPr>
          <w:rFonts w:ascii="David" w:hAnsi="David" w:cs="David"/>
          <w:sz w:val="24"/>
          <w:szCs w:val="24"/>
          <w:rtl/>
        </w:rPr>
      </w:pPr>
      <w:r w:rsidRPr="006E5BB9">
        <w:rPr>
          <w:rFonts w:ascii="David" w:hAnsi="David" w:cs="David"/>
          <w:sz w:val="24"/>
          <w:szCs w:val="24"/>
          <w:u w:val="single"/>
          <w:rtl/>
        </w:rPr>
        <w:t>כיור:</w:t>
      </w:r>
      <w:r w:rsidRPr="006E5BB9">
        <w:rPr>
          <w:rFonts w:ascii="David" w:hAnsi="David" w:cs="David"/>
          <w:sz w:val="24"/>
          <w:szCs w:val="24"/>
          <w:rtl/>
        </w:rPr>
        <w:t xml:space="preserve"> יש הבדל בין כיור מנירוסטה לכיור חרס. כיור מנירוסטה ניתן להכשיר על ידי  עירוי מים רותחים (אין להשתמש בכיור </w:t>
      </w:r>
      <w:r w:rsidR="00544048" w:rsidRPr="006E5BB9">
        <w:rPr>
          <w:rFonts w:ascii="David" w:hAnsi="David" w:cs="David" w:hint="cs"/>
          <w:sz w:val="24"/>
          <w:szCs w:val="24"/>
          <w:rtl/>
        </w:rPr>
        <w:t xml:space="preserve">24 </w:t>
      </w:r>
      <w:r w:rsidRPr="006E5BB9">
        <w:rPr>
          <w:rFonts w:ascii="David" w:hAnsi="David" w:cs="David"/>
          <w:sz w:val="24"/>
          <w:szCs w:val="24"/>
          <w:rtl/>
        </w:rPr>
        <w:t>שעות לפני כן במים חמים), ואילו כיור חרס - לפי ה</w:t>
      </w:r>
      <w:r w:rsidR="006E5BB9" w:rsidRPr="006E5BB9">
        <w:rPr>
          <w:rFonts w:ascii="David" w:hAnsi="David" w:cs="David"/>
          <w:sz w:val="24"/>
          <w:szCs w:val="24"/>
          <w:rtl/>
        </w:rPr>
        <w:t>פסיקה האשכנזית אינו ניתן להכשרה</w:t>
      </w:r>
      <w:r w:rsidR="006E5BB9" w:rsidRPr="006E5BB9">
        <w:rPr>
          <w:rFonts w:ascii="David" w:hAnsi="David" w:cs="David" w:hint="cs"/>
          <w:sz w:val="24"/>
          <w:szCs w:val="24"/>
          <w:rtl/>
        </w:rPr>
        <w:t>.</w:t>
      </w:r>
      <w:r w:rsidRPr="006E5BB9">
        <w:rPr>
          <w:rFonts w:ascii="David" w:hAnsi="David" w:cs="David"/>
          <w:sz w:val="24"/>
          <w:szCs w:val="24"/>
          <w:rtl/>
        </w:rPr>
        <w:t xml:space="preserve"> לפי הרב עובדיה יוסף ניתן להכשירו על ידי עירוי. יש לנקות היטב את הכיור, לערות עליו מים רותחים ולשים בתוכו במהלך כל ימי הפסח, קערת פלסטיק או לכל הפחות רשת. יש לשפוך חומר חריף (אקונומיקה או חומצה) במקום יציאת המים. יש לנקות היטב את המסננת במקום יציאת המים, וכן את ה"משולש", ועדיף להשתמש במיוחדים לפסח. </w:t>
      </w:r>
    </w:p>
    <w:p w:rsidR="00544048" w:rsidRPr="006E5BB9" w:rsidRDefault="00E14E46" w:rsidP="008B4B37">
      <w:pPr>
        <w:pStyle w:val="a9"/>
        <w:tabs>
          <w:tab w:val="left" w:pos="139"/>
        </w:tabs>
        <w:spacing w:line="360" w:lineRule="auto"/>
        <w:rPr>
          <w:rFonts w:ascii="David" w:hAnsi="David" w:cs="David"/>
          <w:sz w:val="24"/>
          <w:szCs w:val="24"/>
          <w:rtl/>
        </w:rPr>
      </w:pPr>
      <w:r w:rsidRPr="006E5BB9">
        <w:rPr>
          <w:rFonts w:ascii="David" w:hAnsi="David" w:cs="David"/>
          <w:sz w:val="24"/>
          <w:szCs w:val="24"/>
          <w:u w:val="single"/>
          <w:rtl/>
        </w:rPr>
        <w:t>כיריים (גז):</w:t>
      </w:r>
      <w:r w:rsidRPr="006E5BB9">
        <w:rPr>
          <w:rFonts w:ascii="David" w:hAnsi="David" w:cs="David"/>
          <w:sz w:val="24"/>
          <w:szCs w:val="24"/>
          <w:rtl/>
        </w:rPr>
        <w:t xml:space="preserve"> יש לנקות היטב </w:t>
      </w:r>
      <w:r w:rsidR="00544048" w:rsidRPr="006E5BB9">
        <w:rPr>
          <w:rFonts w:ascii="David" w:hAnsi="David" w:cs="David" w:hint="cs"/>
          <w:sz w:val="24"/>
          <w:szCs w:val="24"/>
          <w:rtl/>
        </w:rPr>
        <w:t xml:space="preserve">את </w:t>
      </w:r>
      <w:r w:rsidR="008B4B37" w:rsidRPr="006E5BB9">
        <w:rPr>
          <w:rFonts w:ascii="David" w:hAnsi="David" w:cs="David"/>
          <w:sz w:val="24"/>
          <w:szCs w:val="24"/>
          <w:rtl/>
        </w:rPr>
        <w:t xml:space="preserve">כל המשטחים, </w:t>
      </w:r>
      <w:r w:rsidRPr="006E5BB9">
        <w:rPr>
          <w:rFonts w:ascii="David" w:hAnsi="David" w:cs="David"/>
          <w:sz w:val="24"/>
          <w:szCs w:val="24"/>
          <w:rtl/>
        </w:rPr>
        <w:t>כפתורים וכו'. מבערים - לנקות היטב את החורים, להפעיל למספר דקות או ללבן קלות מסביב.</w:t>
      </w:r>
      <w:r w:rsidR="00544048" w:rsidRPr="006E5BB9">
        <w:rPr>
          <w:rFonts w:ascii="David" w:hAnsi="David" w:cs="David" w:hint="cs"/>
          <w:sz w:val="24"/>
          <w:szCs w:val="24"/>
          <w:rtl/>
        </w:rPr>
        <w:t xml:space="preserve">   </w:t>
      </w:r>
      <w:r w:rsidRPr="006E5BB9">
        <w:rPr>
          <w:rFonts w:ascii="David" w:hAnsi="David" w:cs="David"/>
          <w:sz w:val="24"/>
          <w:szCs w:val="24"/>
          <w:rtl/>
        </w:rPr>
        <w:t xml:space="preserve"> חצובות - יש לנקות היטב, להגעיל או ללבן קלות (רצוי להחליף לפסח או לצפות בניר אלומיניום). ניתן, ורצוי, להביא את החצובות לתחנת הגעלת הכלים לצורך ליבון. </w:t>
      </w:r>
      <w:r w:rsidR="00544048" w:rsidRPr="006E5BB9">
        <w:rPr>
          <w:rFonts w:ascii="David" w:hAnsi="David" w:cs="David" w:hint="cs"/>
          <w:sz w:val="24"/>
          <w:szCs w:val="24"/>
          <w:rtl/>
        </w:rPr>
        <w:t xml:space="preserve">  </w:t>
      </w:r>
      <w:r w:rsidRPr="006E5BB9">
        <w:rPr>
          <w:rFonts w:ascii="David" w:hAnsi="David" w:cs="David"/>
          <w:sz w:val="24"/>
          <w:szCs w:val="24"/>
          <w:rtl/>
        </w:rPr>
        <w:t>משטח (מתחת למבערים) - לערות מי</w:t>
      </w:r>
      <w:r w:rsidR="00544048" w:rsidRPr="006E5BB9">
        <w:rPr>
          <w:rFonts w:ascii="David" w:hAnsi="David" w:cs="David"/>
          <w:sz w:val="24"/>
          <w:szCs w:val="24"/>
          <w:rtl/>
        </w:rPr>
        <w:t>ם רותחים ולצפות בניר אלומיניום</w:t>
      </w:r>
      <w:r w:rsidR="00544048" w:rsidRPr="006E5BB9">
        <w:rPr>
          <w:rFonts w:ascii="David" w:hAnsi="David" w:cs="David" w:hint="cs"/>
          <w:sz w:val="24"/>
          <w:szCs w:val="24"/>
          <w:rtl/>
        </w:rPr>
        <w:t>.</w:t>
      </w:r>
    </w:p>
    <w:p w:rsidR="008B4B37" w:rsidRPr="006E5BB9" w:rsidRDefault="00E14E46" w:rsidP="00544048">
      <w:pPr>
        <w:pStyle w:val="a9"/>
        <w:tabs>
          <w:tab w:val="left" w:pos="139"/>
        </w:tabs>
        <w:spacing w:line="360" w:lineRule="auto"/>
        <w:rPr>
          <w:rFonts w:ascii="David" w:hAnsi="David" w:cs="David"/>
          <w:sz w:val="24"/>
          <w:szCs w:val="24"/>
          <w:rtl/>
        </w:rPr>
      </w:pPr>
      <w:r w:rsidRPr="006E5BB9">
        <w:rPr>
          <w:rFonts w:ascii="David" w:hAnsi="David" w:cs="David"/>
          <w:sz w:val="24"/>
          <w:szCs w:val="24"/>
          <w:u w:val="single"/>
          <w:rtl/>
        </w:rPr>
        <w:t>כיריים חשמליות</w:t>
      </w:r>
      <w:r w:rsidRPr="006E5BB9">
        <w:rPr>
          <w:rFonts w:ascii="David" w:hAnsi="David" w:cs="David"/>
          <w:sz w:val="24"/>
          <w:szCs w:val="24"/>
          <w:rtl/>
        </w:rPr>
        <w:t xml:space="preserve">: לנקות היטב ולהפעיל בחום מקסימלי למשך שעה. </w:t>
      </w:r>
    </w:p>
    <w:p w:rsidR="006A5D50" w:rsidRPr="000B7FD1" w:rsidRDefault="00E14E46" w:rsidP="00544048">
      <w:pPr>
        <w:pStyle w:val="a9"/>
        <w:tabs>
          <w:tab w:val="left" w:pos="139"/>
        </w:tabs>
        <w:spacing w:line="360" w:lineRule="auto"/>
        <w:rPr>
          <w:rFonts w:ascii="David" w:hAnsi="David" w:cs="David"/>
          <w:sz w:val="24"/>
          <w:szCs w:val="24"/>
          <w:rtl/>
        </w:rPr>
      </w:pPr>
      <w:r w:rsidRPr="000B7FD1">
        <w:rPr>
          <w:rFonts w:ascii="David" w:hAnsi="David" w:cs="David"/>
          <w:sz w:val="24"/>
          <w:szCs w:val="24"/>
          <w:u w:val="single"/>
          <w:rtl/>
        </w:rPr>
        <w:lastRenderedPageBreak/>
        <w:t>כיריים קרמיות</w:t>
      </w:r>
      <w:r w:rsidRPr="000B7FD1">
        <w:rPr>
          <w:rFonts w:ascii="David" w:hAnsi="David" w:cs="David"/>
          <w:sz w:val="24"/>
          <w:szCs w:val="24"/>
          <w:rtl/>
        </w:rPr>
        <w:t xml:space="preserve">: יש </w:t>
      </w:r>
      <w:r w:rsidR="00544048" w:rsidRPr="000B7FD1">
        <w:rPr>
          <w:rFonts w:ascii="David" w:hAnsi="David" w:cs="David" w:hint="cs"/>
          <w:sz w:val="24"/>
          <w:szCs w:val="24"/>
          <w:rtl/>
        </w:rPr>
        <w:t>בעניי</w:t>
      </w:r>
      <w:r w:rsidR="00544048" w:rsidRPr="000B7FD1">
        <w:rPr>
          <w:rFonts w:ascii="David" w:hAnsi="David" w:cs="David" w:hint="eastAsia"/>
          <w:sz w:val="24"/>
          <w:szCs w:val="24"/>
          <w:rtl/>
        </w:rPr>
        <w:t>ן</w:t>
      </w:r>
      <w:r w:rsidR="00544048" w:rsidRPr="000B7FD1">
        <w:rPr>
          <w:rFonts w:ascii="David" w:hAnsi="David" w:cs="David"/>
          <w:sz w:val="24"/>
          <w:szCs w:val="24"/>
          <w:rtl/>
        </w:rPr>
        <w:t xml:space="preserve"> זה שתי גישות</w:t>
      </w:r>
      <w:r w:rsidR="00544048" w:rsidRPr="000B7FD1">
        <w:rPr>
          <w:rFonts w:ascii="David" w:hAnsi="David" w:cs="David" w:hint="cs"/>
          <w:sz w:val="24"/>
          <w:szCs w:val="24"/>
          <w:rtl/>
        </w:rPr>
        <w:t xml:space="preserve">: </w:t>
      </w:r>
      <w:r w:rsidRPr="000B7FD1">
        <w:rPr>
          <w:rFonts w:ascii="David" w:hAnsi="David" w:cs="David"/>
          <w:sz w:val="24"/>
          <w:szCs w:val="24"/>
          <w:rtl/>
        </w:rPr>
        <w:t xml:space="preserve">לדעת </w:t>
      </w:r>
      <w:r w:rsidR="00544048" w:rsidRPr="000B7FD1">
        <w:rPr>
          <w:rFonts w:ascii="David" w:hAnsi="David" w:cs="David" w:hint="cs"/>
          <w:sz w:val="24"/>
          <w:szCs w:val="24"/>
          <w:rtl/>
        </w:rPr>
        <w:t>המקלים</w:t>
      </w:r>
      <w:r w:rsidRPr="000B7FD1">
        <w:rPr>
          <w:rFonts w:ascii="David" w:hAnsi="David" w:cs="David"/>
          <w:sz w:val="24"/>
          <w:szCs w:val="24"/>
          <w:rtl/>
        </w:rPr>
        <w:t xml:space="preserve"> יש לנקות היטב את כל  המשטח, לא להשתמש </w:t>
      </w:r>
      <w:r w:rsidR="00544048" w:rsidRPr="000B7FD1">
        <w:rPr>
          <w:rFonts w:ascii="David" w:hAnsi="David" w:cs="David"/>
          <w:sz w:val="24"/>
          <w:szCs w:val="24"/>
          <w:rtl/>
        </w:rPr>
        <w:t xml:space="preserve">24 שעות לפני </w:t>
      </w:r>
      <w:r w:rsidRPr="000B7FD1">
        <w:rPr>
          <w:rFonts w:ascii="David" w:hAnsi="David" w:cs="David"/>
          <w:sz w:val="24"/>
          <w:szCs w:val="24"/>
          <w:rtl/>
        </w:rPr>
        <w:t>ההכשרה ולהפעיל את גוף החימום בחום המקסימלי במשך חצי שעה. המחמירים טוענים שלזכוכית חסינת האש יש דין של כלי חרס שאי אפשר להכשירו. (</w:t>
      </w:r>
      <w:r w:rsidR="006A5D50" w:rsidRPr="000B7FD1">
        <w:rPr>
          <w:rFonts w:ascii="David" w:hAnsi="David" w:cs="David" w:hint="cs"/>
          <w:sz w:val="24"/>
          <w:szCs w:val="24"/>
          <w:rtl/>
        </w:rPr>
        <w:t>המעונייני</w:t>
      </w:r>
      <w:r w:rsidR="006A5D50" w:rsidRPr="000B7FD1">
        <w:rPr>
          <w:rFonts w:ascii="David" w:hAnsi="David" w:cs="David" w:hint="eastAsia"/>
          <w:sz w:val="24"/>
          <w:szCs w:val="24"/>
          <w:rtl/>
        </w:rPr>
        <w:t>ם</w:t>
      </w:r>
      <w:r w:rsidRPr="000B7FD1">
        <w:rPr>
          <w:rFonts w:ascii="David" w:hAnsi="David" w:cs="David"/>
          <w:sz w:val="24"/>
          <w:szCs w:val="24"/>
          <w:rtl/>
        </w:rPr>
        <w:t xml:space="preserve"> יכולים לכסות את גוף החימום בניר אלומיניום (רק בזמן הבישול, לזמן קצר יחסית. הדבר אינו מומלץ על ידי היצרן!)</w:t>
      </w:r>
    </w:p>
    <w:p w:rsidR="00E14E46" w:rsidRPr="00471134" w:rsidRDefault="00E14E46" w:rsidP="006A5D50">
      <w:pPr>
        <w:pStyle w:val="a9"/>
        <w:tabs>
          <w:tab w:val="left" w:pos="139"/>
        </w:tabs>
        <w:spacing w:line="360" w:lineRule="auto"/>
        <w:rPr>
          <w:rFonts w:ascii="David" w:hAnsi="David" w:cs="David"/>
          <w:sz w:val="24"/>
          <w:szCs w:val="24"/>
          <w:rtl/>
        </w:rPr>
      </w:pPr>
      <w:r w:rsidRPr="00471134">
        <w:rPr>
          <w:rFonts w:ascii="David" w:hAnsi="David" w:cs="David"/>
          <w:sz w:val="24"/>
          <w:szCs w:val="24"/>
          <w:rtl/>
        </w:rPr>
        <w:t xml:space="preserve"> </w:t>
      </w:r>
      <w:r w:rsidRPr="00471134">
        <w:rPr>
          <w:rFonts w:ascii="David" w:hAnsi="David" w:cs="David"/>
          <w:sz w:val="24"/>
          <w:szCs w:val="24"/>
          <w:u w:val="single"/>
          <w:rtl/>
        </w:rPr>
        <w:t>בכיריים מסוג "אינדוקציה"</w:t>
      </w:r>
      <w:r w:rsidRPr="00471134">
        <w:rPr>
          <w:rFonts w:ascii="David" w:hAnsi="David" w:cs="David"/>
          <w:sz w:val="24"/>
          <w:szCs w:val="24"/>
          <w:rtl/>
        </w:rPr>
        <w:t xml:space="preserve"> שאותן ניתן להפעיל רק אם מניחים עליהן סיר, מניחים עליהן סיר ריק ובתוכו ני</w:t>
      </w:r>
      <w:r w:rsidR="00471134" w:rsidRPr="00471134">
        <w:rPr>
          <w:rFonts w:ascii="David" w:hAnsi="David" w:cs="David" w:hint="cs"/>
          <w:sz w:val="24"/>
          <w:szCs w:val="24"/>
          <w:rtl/>
        </w:rPr>
        <w:t>י</w:t>
      </w:r>
      <w:r w:rsidRPr="00471134">
        <w:rPr>
          <w:rFonts w:ascii="David" w:hAnsi="David" w:cs="David"/>
          <w:sz w:val="24"/>
          <w:szCs w:val="24"/>
          <w:rtl/>
        </w:rPr>
        <w:t>ר, ומחממים עד שהני</w:t>
      </w:r>
      <w:r w:rsidR="00471134" w:rsidRPr="00471134">
        <w:rPr>
          <w:rFonts w:ascii="David" w:hAnsi="David" w:cs="David" w:hint="cs"/>
          <w:sz w:val="24"/>
          <w:szCs w:val="24"/>
          <w:rtl/>
        </w:rPr>
        <w:t>י</w:t>
      </w:r>
      <w:r w:rsidRPr="00471134">
        <w:rPr>
          <w:rFonts w:ascii="David" w:hAnsi="David" w:cs="David"/>
          <w:sz w:val="24"/>
          <w:szCs w:val="24"/>
          <w:rtl/>
        </w:rPr>
        <w:t>ר נחרך.</w:t>
      </w:r>
    </w:p>
    <w:p w:rsidR="00471134" w:rsidRPr="00471134" w:rsidRDefault="00E14E46" w:rsidP="006A5D50">
      <w:pPr>
        <w:pStyle w:val="a9"/>
        <w:tabs>
          <w:tab w:val="left" w:pos="139"/>
        </w:tabs>
        <w:spacing w:line="360" w:lineRule="auto"/>
        <w:rPr>
          <w:rFonts w:ascii="David" w:hAnsi="David" w:cs="David"/>
          <w:sz w:val="24"/>
          <w:szCs w:val="24"/>
          <w:rtl/>
        </w:rPr>
      </w:pPr>
      <w:r w:rsidRPr="00471134">
        <w:rPr>
          <w:rFonts w:ascii="David" w:hAnsi="David" w:cs="David"/>
          <w:sz w:val="24"/>
          <w:szCs w:val="24"/>
          <w:u w:val="single"/>
          <w:rtl/>
        </w:rPr>
        <w:t>מדיח כלים</w:t>
      </w:r>
      <w:r w:rsidRPr="00471134">
        <w:rPr>
          <w:rFonts w:ascii="David" w:hAnsi="David" w:cs="David"/>
          <w:sz w:val="24"/>
          <w:szCs w:val="24"/>
          <w:rtl/>
        </w:rPr>
        <w:t xml:space="preserve">: עדיף לא להכשיר. בשעת הצורך יש להכשיר על ידי הפעלה בחום מקסימלי, עם חומרי ניקוי. יש לנקות היטב מחמץ ושומן. אם אי אפשר לנקות היטב - אין להכשיר. את החלקים המתפרקים יש להגעיל בנפרד. </w:t>
      </w:r>
    </w:p>
    <w:p w:rsidR="006A5D50" w:rsidRPr="00471134" w:rsidRDefault="00E14E46" w:rsidP="00471134">
      <w:pPr>
        <w:pStyle w:val="a9"/>
        <w:tabs>
          <w:tab w:val="left" w:pos="139"/>
        </w:tabs>
        <w:spacing w:line="360" w:lineRule="auto"/>
        <w:rPr>
          <w:rFonts w:ascii="David" w:hAnsi="David" w:cs="David"/>
          <w:sz w:val="24"/>
          <w:szCs w:val="24"/>
          <w:rtl/>
        </w:rPr>
      </w:pPr>
      <w:r w:rsidRPr="00471134">
        <w:rPr>
          <w:rFonts w:ascii="David" w:hAnsi="David" w:cs="David"/>
          <w:sz w:val="24"/>
          <w:szCs w:val="24"/>
          <w:u w:val="single"/>
          <w:rtl/>
        </w:rPr>
        <w:t>מיחם</w:t>
      </w:r>
      <w:r w:rsidRPr="00471134">
        <w:rPr>
          <w:rFonts w:ascii="David" w:hAnsi="David" w:cs="David"/>
          <w:sz w:val="24"/>
          <w:szCs w:val="24"/>
          <w:rtl/>
        </w:rPr>
        <w:t xml:space="preserve"> (מים חמים לשבת): אם השתמשו בו רק למים - "הגעלה עצמית</w:t>
      </w:r>
      <w:r w:rsidR="00471134" w:rsidRPr="00471134">
        <w:rPr>
          <w:rFonts w:ascii="David" w:hAnsi="David" w:cs="David"/>
          <w:sz w:val="24"/>
          <w:szCs w:val="24"/>
          <w:rtl/>
        </w:rPr>
        <w:t>": לנקות היטב את ה</w:t>
      </w:r>
      <w:r w:rsidR="00471134" w:rsidRPr="00471134">
        <w:rPr>
          <w:rFonts w:ascii="David" w:hAnsi="David" w:cs="David" w:hint="cs"/>
          <w:sz w:val="24"/>
          <w:szCs w:val="24"/>
          <w:rtl/>
        </w:rPr>
        <w:t>-'</w:t>
      </w:r>
      <w:r w:rsidR="00471134" w:rsidRPr="00471134">
        <w:rPr>
          <w:rFonts w:ascii="David" w:hAnsi="David" w:cs="David"/>
          <w:sz w:val="24"/>
          <w:szCs w:val="24"/>
          <w:rtl/>
        </w:rPr>
        <w:t>אב</w:t>
      </w:r>
      <w:r w:rsidR="00471134" w:rsidRPr="00471134">
        <w:rPr>
          <w:rFonts w:ascii="David" w:hAnsi="David" w:cs="David" w:hint="cs"/>
          <w:sz w:val="24"/>
          <w:szCs w:val="24"/>
          <w:rtl/>
        </w:rPr>
        <w:t>נית'</w:t>
      </w:r>
      <w:r w:rsidRPr="00471134">
        <w:rPr>
          <w:rFonts w:ascii="David" w:hAnsi="David" w:cs="David"/>
          <w:sz w:val="24"/>
          <w:szCs w:val="24"/>
          <w:rtl/>
        </w:rPr>
        <w:t xml:space="preserve">, למלא אותו עד שפתו במים, ולהרתיח עד שיגלשו המים. יש לפתוח את </w:t>
      </w:r>
      <w:r w:rsidR="00471134" w:rsidRPr="00471134">
        <w:rPr>
          <w:rFonts w:ascii="David" w:hAnsi="David" w:cs="David"/>
          <w:sz w:val="24"/>
          <w:szCs w:val="24"/>
          <w:rtl/>
        </w:rPr>
        <w:t>הברז בשעת הרתיחה על מנת ש</w:t>
      </w:r>
      <w:r w:rsidR="00471134" w:rsidRPr="00471134">
        <w:rPr>
          <w:rFonts w:ascii="David" w:hAnsi="David" w:cs="David" w:hint="cs"/>
          <w:sz w:val="24"/>
          <w:szCs w:val="24"/>
          <w:rtl/>
        </w:rPr>
        <w:t>'</w:t>
      </w:r>
      <w:r w:rsidR="00471134" w:rsidRPr="00471134">
        <w:rPr>
          <w:rFonts w:ascii="David" w:hAnsi="David" w:cs="David"/>
          <w:sz w:val="24"/>
          <w:szCs w:val="24"/>
          <w:rtl/>
        </w:rPr>
        <w:t>יוכשר</w:t>
      </w:r>
      <w:r w:rsidR="00471134" w:rsidRPr="00471134">
        <w:rPr>
          <w:rFonts w:ascii="David" w:hAnsi="David" w:cs="David" w:hint="cs"/>
          <w:sz w:val="24"/>
          <w:szCs w:val="24"/>
          <w:rtl/>
        </w:rPr>
        <w:t>'</w:t>
      </w:r>
      <w:r w:rsidRPr="00471134">
        <w:rPr>
          <w:rFonts w:ascii="David" w:hAnsi="David" w:cs="David"/>
          <w:sz w:val="24"/>
          <w:szCs w:val="24"/>
          <w:rtl/>
        </w:rPr>
        <w:t xml:space="preserve"> גם הברז.</w:t>
      </w:r>
    </w:p>
    <w:p w:rsidR="006A5D50" w:rsidRPr="009A76A7" w:rsidRDefault="00E14E46" w:rsidP="006A5D50">
      <w:pPr>
        <w:pStyle w:val="a9"/>
        <w:tabs>
          <w:tab w:val="left" w:pos="139"/>
        </w:tabs>
        <w:spacing w:line="360" w:lineRule="auto"/>
        <w:rPr>
          <w:rFonts w:ascii="David" w:hAnsi="David" w:cs="David"/>
          <w:sz w:val="24"/>
          <w:szCs w:val="24"/>
          <w:rtl/>
        </w:rPr>
      </w:pPr>
      <w:r w:rsidRPr="00471134">
        <w:rPr>
          <w:rFonts w:ascii="David" w:hAnsi="David" w:cs="David"/>
          <w:sz w:val="24"/>
          <w:szCs w:val="24"/>
          <w:rtl/>
        </w:rPr>
        <w:t>ל</w:t>
      </w:r>
      <w:r w:rsidR="006A5D50" w:rsidRPr="00471134">
        <w:rPr>
          <w:rFonts w:ascii="David" w:hAnsi="David" w:cs="David" w:hint="cs"/>
          <w:sz w:val="24"/>
          <w:szCs w:val="24"/>
          <w:rtl/>
        </w:rPr>
        <w:t>עיתים במשך השנה</w:t>
      </w:r>
      <w:r w:rsidRPr="00471134">
        <w:rPr>
          <w:rFonts w:ascii="David" w:hAnsi="David" w:cs="David"/>
          <w:sz w:val="24"/>
          <w:szCs w:val="24"/>
          <w:rtl/>
        </w:rPr>
        <w:t xml:space="preserve"> מניחים על המיחם חמץ (חלות, לחמניות וכיו"ב), במקרה זה הכיסוי טעון ליבון קל. </w:t>
      </w:r>
      <w:r w:rsidRPr="009A76A7">
        <w:rPr>
          <w:rFonts w:ascii="David" w:hAnsi="David" w:cs="David"/>
          <w:sz w:val="24"/>
          <w:szCs w:val="24"/>
          <w:u w:val="single"/>
          <w:rtl/>
        </w:rPr>
        <w:t>מיקרוגל</w:t>
      </w:r>
      <w:r w:rsidRPr="009A76A7">
        <w:rPr>
          <w:rFonts w:ascii="David" w:hAnsi="David" w:cs="David"/>
          <w:sz w:val="24"/>
          <w:szCs w:val="24"/>
          <w:rtl/>
        </w:rPr>
        <w:t xml:space="preserve">: יש רבנים הממליצים שלא להכשיר מיקרוגל לפסח. יש מקילים להכשיר באופן הבא: מנקים היטב לפני ההכשרה, מכניסים כלי עם מים לתוכו ומחממים בחום מקסימלי למשך רבע שעה (עד שיעלו אדים). עם סיום ההכשרה יש לפתוח מיד את דלת המכשיר. את מגש הזכוכית ("צלחת מסתובבת") יש להחליף או לכסות. רצוי להכניס למיקרוגל בפסח מוצרי מזון מכוסים בלבד. </w:t>
      </w:r>
    </w:p>
    <w:p w:rsidR="006A5D50" w:rsidRPr="009A76A7" w:rsidRDefault="00E14E46" w:rsidP="0030430E">
      <w:pPr>
        <w:pStyle w:val="a9"/>
        <w:tabs>
          <w:tab w:val="left" w:pos="139"/>
        </w:tabs>
        <w:spacing w:line="360" w:lineRule="auto"/>
        <w:ind w:left="1582"/>
        <w:rPr>
          <w:rFonts w:ascii="David" w:hAnsi="David" w:cs="David"/>
          <w:sz w:val="24"/>
          <w:szCs w:val="24"/>
          <w:rtl/>
        </w:rPr>
      </w:pPr>
      <w:r w:rsidRPr="009A76A7">
        <w:rPr>
          <w:rFonts w:ascii="David" w:hAnsi="David" w:cs="David"/>
          <w:sz w:val="24"/>
          <w:szCs w:val="24"/>
          <w:rtl/>
        </w:rPr>
        <w:t>מיקרוגל שהוא גם משחים - דינו כתנור.</w:t>
      </w:r>
    </w:p>
    <w:p w:rsidR="006A5D50" w:rsidRPr="009A76A7" w:rsidRDefault="00E14E46" w:rsidP="006A5D50">
      <w:pPr>
        <w:pStyle w:val="a9"/>
        <w:tabs>
          <w:tab w:val="left" w:pos="139"/>
        </w:tabs>
        <w:spacing w:line="360" w:lineRule="auto"/>
        <w:rPr>
          <w:rFonts w:ascii="David" w:hAnsi="David" w:cs="David"/>
          <w:sz w:val="24"/>
          <w:szCs w:val="24"/>
          <w:rtl/>
        </w:rPr>
      </w:pPr>
      <w:r w:rsidRPr="009A76A7">
        <w:rPr>
          <w:rFonts w:ascii="David" w:hAnsi="David" w:cs="David"/>
          <w:sz w:val="24"/>
          <w:szCs w:val="24"/>
          <w:rtl/>
        </w:rPr>
        <w:t xml:space="preserve"> </w:t>
      </w:r>
      <w:r w:rsidRPr="009A76A7">
        <w:rPr>
          <w:rFonts w:ascii="David" w:hAnsi="David" w:cs="David"/>
          <w:sz w:val="24"/>
          <w:szCs w:val="24"/>
          <w:u w:val="single"/>
          <w:rtl/>
        </w:rPr>
        <w:t>מעבד מזון</w:t>
      </w:r>
      <w:r w:rsidRPr="009A76A7">
        <w:rPr>
          <w:rFonts w:ascii="David" w:hAnsi="David" w:cs="David"/>
          <w:sz w:val="24"/>
          <w:szCs w:val="24"/>
          <w:rtl/>
        </w:rPr>
        <w:t xml:space="preserve">: את גוף המיקסר (המנוע) יש לנקות היטב (בגלל קמח וכל מיני פירורים הנדבקים) ורצוי לעטפו </w:t>
      </w:r>
      <w:r w:rsidR="006A5D50" w:rsidRPr="009A76A7">
        <w:rPr>
          <w:rFonts w:ascii="David" w:hAnsi="David" w:cs="David" w:hint="cs"/>
          <w:sz w:val="24"/>
          <w:szCs w:val="24"/>
          <w:rtl/>
        </w:rPr>
        <w:t>בניילו</w:t>
      </w:r>
      <w:r w:rsidR="006A5D50" w:rsidRPr="009A76A7">
        <w:rPr>
          <w:rFonts w:ascii="David" w:hAnsi="David" w:cs="David" w:hint="eastAsia"/>
          <w:sz w:val="24"/>
          <w:szCs w:val="24"/>
          <w:rtl/>
        </w:rPr>
        <w:t>ן</w:t>
      </w:r>
      <w:r w:rsidRPr="009A76A7">
        <w:rPr>
          <w:rFonts w:ascii="David" w:hAnsi="David" w:cs="David"/>
          <w:sz w:val="24"/>
          <w:szCs w:val="24"/>
          <w:rtl/>
        </w:rPr>
        <w:t xml:space="preserve"> או בניר אלומיניום (לא את פתחי האוורור!!). החלקים השונים - רצוי להשתמש במיוחדים לפסח (במיוחד אם רגילים גם לרסק לחם וכיו"ב). כשאין אפשרות - לפרק עד כמה שניתן ולהגעיל חלקי מתכת או פלסטיק. בחלקים המיועדים ללישת בצק - אין להשתמש בפסח. אם ברור שלא השתמשו במכשיר לחמץ (כגון שריסקו בו ירקות ופירות בלבד) ניתן להסתפק </w:t>
      </w:r>
      <w:r w:rsidR="006A5D50" w:rsidRPr="009A76A7">
        <w:rPr>
          <w:rFonts w:ascii="David" w:hAnsi="David" w:cs="David" w:hint="cs"/>
          <w:sz w:val="24"/>
          <w:szCs w:val="24"/>
          <w:rtl/>
        </w:rPr>
        <w:t>בניקיו</w:t>
      </w:r>
      <w:r w:rsidR="006A5D50" w:rsidRPr="009A76A7">
        <w:rPr>
          <w:rFonts w:ascii="David" w:hAnsi="David" w:cs="David" w:hint="eastAsia"/>
          <w:sz w:val="24"/>
          <w:szCs w:val="24"/>
          <w:rtl/>
        </w:rPr>
        <w:t>ן</w:t>
      </w:r>
      <w:r w:rsidRPr="009A76A7">
        <w:rPr>
          <w:rFonts w:ascii="David" w:hAnsi="David" w:cs="David"/>
          <w:sz w:val="24"/>
          <w:szCs w:val="24"/>
          <w:rtl/>
        </w:rPr>
        <w:t xml:space="preserve"> ובשטיפה. </w:t>
      </w:r>
    </w:p>
    <w:p w:rsidR="00E14E46" w:rsidRPr="009A76A7" w:rsidRDefault="00E14E46" w:rsidP="006A5D50">
      <w:pPr>
        <w:pStyle w:val="a9"/>
        <w:tabs>
          <w:tab w:val="left" w:pos="139"/>
        </w:tabs>
        <w:spacing w:line="360" w:lineRule="auto"/>
        <w:rPr>
          <w:rFonts w:ascii="David" w:hAnsi="David" w:cs="David"/>
          <w:sz w:val="24"/>
          <w:szCs w:val="24"/>
          <w:rtl/>
        </w:rPr>
      </w:pPr>
      <w:r w:rsidRPr="009A76A7">
        <w:rPr>
          <w:rFonts w:ascii="David" w:hAnsi="David" w:cs="David"/>
          <w:sz w:val="24"/>
          <w:szCs w:val="24"/>
          <w:u w:val="single"/>
          <w:rtl/>
        </w:rPr>
        <w:t>מקרר / מקפיא</w:t>
      </w:r>
      <w:r w:rsidRPr="009A76A7">
        <w:rPr>
          <w:rFonts w:ascii="David" w:hAnsi="David" w:cs="David"/>
          <w:sz w:val="24"/>
          <w:szCs w:val="24"/>
          <w:rtl/>
        </w:rPr>
        <w:t xml:space="preserve">: יש לנקות היטב במים ובחומרי ניקוי. דרושה הקפדה מיוחדת על ניקוי הגומי מסביב לדלת ועל המסילות של המדפים. יש לשים לב במיוחד לפירורים הנמצאים בחריצים שבתחתית תא ההקפאה! יש המקפידים לכסות את המדפים </w:t>
      </w:r>
      <w:r w:rsidR="006A5D50" w:rsidRPr="009A76A7">
        <w:rPr>
          <w:rFonts w:ascii="David" w:hAnsi="David" w:cs="David" w:hint="cs"/>
          <w:sz w:val="24"/>
          <w:szCs w:val="24"/>
          <w:rtl/>
        </w:rPr>
        <w:t>בניילו</w:t>
      </w:r>
      <w:r w:rsidR="006A5D50" w:rsidRPr="009A76A7">
        <w:rPr>
          <w:rFonts w:ascii="David" w:hAnsi="David" w:cs="David" w:hint="eastAsia"/>
          <w:sz w:val="24"/>
          <w:szCs w:val="24"/>
          <w:rtl/>
        </w:rPr>
        <w:t>ן</w:t>
      </w:r>
      <w:r w:rsidRPr="009A76A7">
        <w:rPr>
          <w:rFonts w:ascii="David" w:hAnsi="David" w:cs="David"/>
          <w:sz w:val="24"/>
          <w:szCs w:val="24"/>
          <w:rtl/>
        </w:rPr>
        <w:t xml:space="preserve"> או בני</w:t>
      </w:r>
      <w:r w:rsidR="009A76A7">
        <w:rPr>
          <w:rFonts w:ascii="David" w:hAnsi="David" w:cs="David" w:hint="cs"/>
          <w:sz w:val="24"/>
          <w:szCs w:val="24"/>
          <w:rtl/>
        </w:rPr>
        <w:t>י</w:t>
      </w:r>
      <w:r w:rsidRPr="009A76A7">
        <w:rPr>
          <w:rFonts w:ascii="David" w:hAnsi="David" w:cs="David"/>
          <w:sz w:val="24"/>
          <w:szCs w:val="24"/>
          <w:rtl/>
        </w:rPr>
        <w:t>ר לאחר הניקוי.</w:t>
      </w:r>
    </w:p>
    <w:p w:rsidR="006A5D50" w:rsidRPr="009A76A7" w:rsidRDefault="00E14E46" w:rsidP="006A5D50">
      <w:pPr>
        <w:pStyle w:val="a9"/>
        <w:tabs>
          <w:tab w:val="left" w:pos="139"/>
        </w:tabs>
        <w:spacing w:line="360" w:lineRule="auto"/>
        <w:rPr>
          <w:rFonts w:ascii="David" w:hAnsi="David" w:cs="David"/>
          <w:sz w:val="24"/>
          <w:szCs w:val="24"/>
          <w:rtl/>
        </w:rPr>
      </w:pPr>
      <w:r w:rsidRPr="009A76A7">
        <w:rPr>
          <w:rFonts w:ascii="David" w:hAnsi="David" w:cs="David"/>
          <w:sz w:val="24"/>
          <w:szCs w:val="24"/>
          <w:u w:val="single"/>
          <w:rtl/>
        </w:rPr>
        <w:t>פלטה לשבת</w:t>
      </w:r>
      <w:r w:rsidRPr="009A76A7">
        <w:rPr>
          <w:rFonts w:ascii="David" w:hAnsi="David" w:cs="David"/>
          <w:sz w:val="24"/>
          <w:szCs w:val="24"/>
          <w:rtl/>
        </w:rPr>
        <w:t xml:space="preserve">: לכתחילה עדיף להשתמש בפלטה מיוחדת לפסח. </w:t>
      </w:r>
      <w:r w:rsidR="006A5D50" w:rsidRPr="009A76A7">
        <w:rPr>
          <w:rFonts w:ascii="David" w:hAnsi="David" w:cs="David" w:hint="cs"/>
          <w:sz w:val="24"/>
          <w:szCs w:val="24"/>
          <w:rtl/>
        </w:rPr>
        <w:t>למעונייני</w:t>
      </w:r>
      <w:r w:rsidR="006A5D50" w:rsidRPr="009A76A7">
        <w:rPr>
          <w:rFonts w:ascii="David" w:hAnsi="David" w:cs="David" w:hint="eastAsia"/>
          <w:sz w:val="24"/>
          <w:szCs w:val="24"/>
          <w:rtl/>
        </w:rPr>
        <w:t>ם</w:t>
      </w:r>
      <w:r w:rsidRPr="009A76A7">
        <w:rPr>
          <w:rFonts w:ascii="David" w:hAnsi="David" w:cs="David"/>
          <w:sz w:val="24"/>
          <w:szCs w:val="24"/>
          <w:rtl/>
        </w:rPr>
        <w:t xml:space="preserve"> להכשיר: יש לנקות היטב לפני ההכשרה (כולל הרגליות וחוט החשמל שנדבקים בו שיירי מאכל!). להכשירה על ידי הפעלתה שעתיים בחום המקסימלי. לאחר ההכשרה רצוי לצפותה בניר אלומיניום. </w:t>
      </w:r>
    </w:p>
    <w:p w:rsidR="006A5D50" w:rsidRPr="009A76A7" w:rsidRDefault="00E14E46" w:rsidP="006A5D50">
      <w:pPr>
        <w:pStyle w:val="a9"/>
        <w:tabs>
          <w:tab w:val="left" w:pos="139"/>
        </w:tabs>
        <w:spacing w:line="360" w:lineRule="auto"/>
        <w:rPr>
          <w:rFonts w:ascii="David" w:hAnsi="David" w:cs="David"/>
          <w:sz w:val="24"/>
          <w:szCs w:val="24"/>
          <w:rtl/>
        </w:rPr>
      </w:pPr>
      <w:r w:rsidRPr="009A76A7">
        <w:rPr>
          <w:rFonts w:ascii="David" w:hAnsi="David" w:cs="David"/>
          <w:sz w:val="24"/>
          <w:szCs w:val="24"/>
          <w:u w:val="single"/>
          <w:rtl/>
        </w:rPr>
        <w:t>קומקום חשמלי</w:t>
      </w:r>
      <w:r w:rsidRPr="009A76A7">
        <w:rPr>
          <w:rFonts w:ascii="David" w:hAnsi="David" w:cs="David"/>
          <w:sz w:val="24"/>
          <w:szCs w:val="24"/>
          <w:rtl/>
        </w:rPr>
        <w:t xml:space="preserve">: אם השתמשו בו רק לחימום מים - "הגעלה עצמית" (כמו במיחם). </w:t>
      </w:r>
    </w:p>
    <w:p w:rsidR="006A5D50" w:rsidRPr="009A76A7" w:rsidRDefault="00E14E46" w:rsidP="0030430E">
      <w:pPr>
        <w:pStyle w:val="a9"/>
        <w:tabs>
          <w:tab w:val="left" w:pos="139"/>
        </w:tabs>
        <w:spacing w:line="360" w:lineRule="auto"/>
        <w:ind w:left="1582"/>
        <w:rPr>
          <w:rFonts w:ascii="David" w:hAnsi="David" w:cs="David"/>
          <w:sz w:val="24"/>
          <w:szCs w:val="24"/>
          <w:rtl/>
        </w:rPr>
      </w:pPr>
      <w:r w:rsidRPr="009A76A7">
        <w:rPr>
          <w:rFonts w:ascii="David" w:hAnsi="David" w:cs="David"/>
          <w:sz w:val="24"/>
          <w:szCs w:val="24"/>
          <w:rtl/>
        </w:rPr>
        <w:t xml:space="preserve">אם הכניסו לתוכו חמץ - אין אפשרות להכשירו. </w:t>
      </w:r>
    </w:p>
    <w:p w:rsidR="006A5D50" w:rsidRPr="009A76A7" w:rsidRDefault="00E14E46" w:rsidP="006A5D50">
      <w:pPr>
        <w:pStyle w:val="a9"/>
        <w:tabs>
          <w:tab w:val="left" w:pos="139"/>
        </w:tabs>
        <w:spacing w:line="360" w:lineRule="auto"/>
        <w:rPr>
          <w:rFonts w:ascii="David" w:hAnsi="David" w:cs="David"/>
          <w:sz w:val="24"/>
          <w:szCs w:val="24"/>
          <w:rtl/>
        </w:rPr>
      </w:pPr>
      <w:r w:rsidRPr="009A76A7">
        <w:rPr>
          <w:rFonts w:ascii="David" w:hAnsi="David" w:cs="David"/>
          <w:sz w:val="24"/>
          <w:szCs w:val="24"/>
          <w:u w:val="single"/>
          <w:rtl/>
        </w:rPr>
        <w:t>שיש</w:t>
      </w:r>
      <w:r w:rsidRPr="009A76A7">
        <w:rPr>
          <w:rFonts w:ascii="David" w:hAnsi="David" w:cs="David"/>
          <w:sz w:val="24"/>
          <w:szCs w:val="24"/>
          <w:rtl/>
        </w:rPr>
        <w:t>: אם בשיש יש</w:t>
      </w:r>
      <w:r w:rsidR="0030430E" w:rsidRPr="009A76A7">
        <w:rPr>
          <w:rFonts w:ascii="David" w:hAnsi="David" w:cs="David" w:hint="cs"/>
          <w:sz w:val="24"/>
          <w:szCs w:val="24"/>
          <w:rtl/>
        </w:rPr>
        <w:t>נם</w:t>
      </w:r>
      <w:r w:rsidRPr="009A76A7">
        <w:rPr>
          <w:rFonts w:ascii="David" w:hAnsi="David" w:cs="David"/>
          <w:sz w:val="24"/>
          <w:szCs w:val="24"/>
          <w:rtl/>
        </w:rPr>
        <w:t xml:space="preserve"> סדקים - אי אפשר להכשירו וחייבים לכסותו כל ימי הפסח. </w:t>
      </w:r>
    </w:p>
    <w:p w:rsidR="00F42B0D" w:rsidRPr="00F66DDC" w:rsidRDefault="0030430E" w:rsidP="0030430E">
      <w:pPr>
        <w:pStyle w:val="a9"/>
        <w:tabs>
          <w:tab w:val="left" w:pos="139"/>
        </w:tabs>
        <w:spacing w:line="360" w:lineRule="auto"/>
        <w:ind w:left="859"/>
        <w:rPr>
          <w:rFonts w:ascii="David" w:hAnsi="David" w:cs="David"/>
          <w:sz w:val="24"/>
          <w:szCs w:val="24"/>
          <w:highlight w:val="yellow"/>
          <w:rtl/>
        </w:rPr>
      </w:pPr>
      <w:r w:rsidRPr="009A76A7">
        <w:rPr>
          <w:rFonts w:ascii="David" w:hAnsi="David" w:cs="David" w:hint="cs"/>
          <w:sz w:val="24"/>
          <w:szCs w:val="24"/>
          <w:rtl/>
        </w:rPr>
        <w:t xml:space="preserve"> </w:t>
      </w:r>
      <w:r w:rsidR="00E14E46" w:rsidRPr="009A76A7">
        <w:rPr>
          <w:rFonts w:ascii="David" w:hAnsi="David" w:cs="David"/>
          <w:sz w:val="24"/>
          <w:szCs w:val="24"/>
          <w:rtl/>
        </w:rPr>
        <w:t xml:space="preserve">אם השיש שלם - מנקים היטב ומכשירים על ידי עירוי מים רותחים. נוהגים לכסות </w:t>
      </w:r>
      <w:r w:rsidRPr="009A76A7">
        <w:rPr>
          <w:rFonts w:ascii="David" w:hAnsi="David" w:cs="David" w:hint="cs"/>
          <w:sz w:val="24"/>
          <w:szCs w:val="24"/>
          <w:rtl/>
        </w:rPr>
        <w:t xml:space="preserve">את </w:t>
      </w:r>
      <w:r w:rsidR="00E14E46" w:rsidRPr="009A76A7">
        <w:rPr>
          <w:rFonts w:ascii="David" w:hAnsi="David" w:cs="David"/>
          <w:sz w:val="24"/>
          <w:szCs w:val="24"/>
          <w:rtl/>
        </w:rPr>
        <w:t xml:space="preserve">השיש </w:t>
      </w:r>
      <w:r w:rsidRPr="009A76A7">
        <w:rPr>
          <w:rFonts w:ascii="David" w:hAnsi="David" w:cs="David" w:hint="cs"/>
          <w:sz w:val="24"/>
          <w:szCs w:val="24"/>
          <w:rtl/>
        </w:rPr>
        <w:t>ל</w:t>
      </w:r>
      <w:r w:rsidRPr="009A76A7">
        <w:rPr>
          <w:rFonts w:ascii="David" w:hAnsi="David" w:cs="David"/>
          <w:sz w:val="24"/>
          <w:szCs w:val="24"/>
          <w:rtl/>
        </w:rPr>
        <w:t>אחר</w:t>
      </w:r>
      <w:r w:rsidRPr="009A76A7">
        <w:rPr>
          <w:rFonts w:ascii="David" w:hAnsi="David" w:cs="David" w:hint="cs"/>
          <w:sz w:val="24"/>
          <w:szCs w:val="24"/>
          <w:rtl/>
        </w:rPr>
        <w:t xml:space="preserve"> </w:t>
      </w:r>
      <w:r w:rsidR="00E14E46" w:rsidRPr="009A76A7">
        <w:rPr>
          <w:rFonts w:ascii="David" w:hAnsi="David" w:cs="David"/>
          <w:sz w:val="24"/>
          <w:szCs w:val="24"/>
          <w:rtl/>
        </w:rPr>
        <w:t xml:space="preserve">הכשרה (אם מכסים - אין צורך בהכשרה על ידי אבן מלובנת). אם יש בשפת השיש פלסטיק - יש להורידו לפני ההכשרה ולנקותו היטב גם מבפנים. בעיקרון יש להבחין בין שיש "גרניט" (או שיש חברון) שהוא שיש טבעי, שדינו ככלי אבן וניתן להכשירו על ידי מים רותחים, לבין שיש "קיסר" שהוא מלאכותי ועשוי </w:t>
      </w:r>
      <w:r w:rsidR="00E14E46" w:rsidRPr="009A76A7">
        <w:rPr>
          <w:rFonts w:ascii="David" w:hAnsi="David" w:cs="David"/>
          <w:sz w:val="24"/>
          <w:szCs w:val="24"/>
          <w:rtl/>
        </w:rPr>
        <w:lastRenderedPageBreak/>
        <w:t>מחיבור של אבנים קטנות, שלדעת חלק מהפוסקים לא ניתן להכשירו בהגעלה (נחשב ככלי חרס), ואותו יש לכסות בימי הפסח.</w:t>
      </w:r>
    </w:p>
    <w:p w:rsidR="0030430E" w:rsidRPr="006A1AA3" w:rsidRDefault="00E14E46" w:rsidP="00F42B0D">
      <w:pPr>
        <w:pStyle w:val="a9"/>
        <w:tabs>
          <w:tab w:val="left" w:pos="139"/>
        </w:tabs>
        <w:spacing w:line="360" w:lineRule="auto"/>
        <w:rPr>
          <w:rFonts w:ascii="David" w:hAnsi="David" w:cs="David"/>
          <w:sz w:val="24"/>
          <w:szCs w:val="24"/>
          <w:rtl/>
        </w:rPr>
      </w:pPr>
      <w:r w:rsidRPr="006A1AA3">
        <w:rPr>
          <w:rFonts w:ascii="David" w:hAnsi="David" w:cs="David"/>
          <w:sz w:val="24"/>
          <w:szCs w:val="24"/>
          <w:u w:val="single"/>
          <w:rtl/>
        </w:rPr>
        <w:t>תנור אפיה</w:t>
      </w:r>
      <w:r w:rsidRPr="006A1AA3">
        <w:rPr>
          <w:rFonts w:ascii="David" w:hAnsi="David" w:cs="David"/>
          <w:sz w:val="24"/>
          <w:szCs w:val="24"/>
          <w:rtl/>
        </w:rPr>
        <w:t xml:space="preserve">: יש מחמירים שלא להכשירו לפסח. </w:t>
      </w:r>
    </w:p>
    <w:p w:rsidR="005D1031" w:rsidRPr="006A1AA3" w:rsidRDefault="0030430E" w:rsidP="0030430E">
      <w:pPr>
        <w:pStyle w:val="a9"/>
        <w:tabs>
          <w:tab w:val="left" w:pos="139"/>
        </w:tabs>
        <w:spacing w:line="360" w:lineRule="auto"/>
        <w:rPr>
          <w:rFonts w:ascii="David" w:hAnsi="David" w:cs="David"/>
          <w:sz w:val="24"/>
          <w:szCs w:val="24"/>
          <w:rtl/>
        </w:rPr>
      </w:pPr>
      <w:r w:rsidRPr="006A1AA3">
        <w:rPr>
          <w:rFonts w:ascii="David" w:hAnsi="David" w:cs="David" w:hint="cs"/>
          <w:sz w:val="24"/>
          <w:szCs w:val="24"/>
          <w:rtl/>
        </w:rPr>
        <w:t xml:space="preserve">                    </w:t>
      </w:r>
      <w:r w:rsidR="00F42B0D" w:rsidRPr="006A1AA3">
        <w:rPr>
          <w:rFonts w:ascii="David" w:hAnsi="David" w:cs="David" w:hint="cs"/>
          <w:sz w:val="24"/>
          <w:szCs w:val="24"/>
          <w:rtl/>
        </w:rPr>
        <w:t>למעונייני</w:t>
      </w:r>
      <w:r w:rsidR="00F42B0D" w:rsidRPr="006A1AA3">
        <w:rPr>
          <w:rFonts w:ascii="David" w:hAnsi="David" w:cs="David" w:hint="eastAsia"/>
          <w:sz w:val="24"/>
          <w:szCs w:val="24"/>
          <w:rtl/>
        </w:rPr>
        <w:t>ם</w:t>
      </w:r>
      <w:r w:rsidR="00E14E46" w:rsidRPr="006A1AA3">
        <w:rPr>
          <w:rFonts w:ascii="David" w:hAnsi="David" w:cs="David"/>
          <w:sz w:val="24"/>
          <w:szCs w:val="24"/>
          <w:rtl/>
        </w:rPr>
        <w:t xml:space="preserve"> להכשירו: יש לנקות היטב את התנור כדי שלא יישאר שום חמץ </w:t>
      </w:r>
      <w:r w:rsidR="00F42B0D" w:rsidRPr="006A1AA3">
        <w:rPr>
          <w:rFonts w:ascii="David" w:hAnsi="David" w:cs="David" w:hint="cs"/>
          <w:sz w:val="24"/>
          <w:szCs w:val="24"/>
          <w:rtl/>
        </w:rPr>
        <w:t>בעין</w:t>
      </w:r>
      <w:r w:rsidR="00E14E46" w:rsidRPr="006A1AA3">
        <w:rPr>
          <w:rFonts w:ascii="David" w:hAnsi="David" w:cs="David"/>
          <w:sz w:val="24"/>
          <w:szCs w:val="24"/>
          <w:rtl/>
        </w:rPr>
        <w:t xml:space="preserve"> (אפשר ורצוי </w:t>
      </w:r>
      <w:r w:rsidRPr="006A1AA3">
        <w:rPr>
          <w:rFonts w:ascii="David" w:hAnsi="David" w:cs="David" w:hint="cs"/>
          <w:sz w:val="24"/>
          <w:szCs w:val="24"/>
          <w:rtl/>
        </w:rPr>
        <w:t xml:space="preserve">    </w:t>
      </w:r>
      <w:r w:rsidR="00E14E46" w:rsidRPr="006A1AA3">
        <w:rPr>
          <w:rFonts w:ascii="David" w:hAnsi="David" w:cs="David"/>
          <w:sz w:val="24"/>
          <w:szCs w:val="24"/>
          <w:rtl/>
        </w:rPr>
        <w:t xml:space="preserve">להשתמש בחומרי ניקוי מיוחדים לתנורים). יש להקפיד במיוחד על ניקוי הכפתורים השונים (שחמץ נדבק בהם). ההכשרה נעשית על ידי הפעלת התנור (ריק) בחום מקסימלי למשך שעתיים. תנורים שיש להם מערכת ניקוי עצמית - יש להפעילה. </w:t>
      </w:r>
      <w:r w:rsidR="00E14E46" w:rsidRPr="006A1AA3">
        <w:rPr>
          <w:rFonts w:ascii="David" w:hAnsi="David" w:cs="David"/>
          <w:sz w:val="24"/>
          <w:szCs w:val="24"/>
          <w:u w:val="single"/>
          <w:rtl/>
        </w:rPr>
        <w:t>ההכשרה אפשרית רק לתנור עצמו ו</w:t>
      </w:r>
      <w:r w:rsidR="00E14E46" w:rsidRPr="006A1AA3">
        <w:rPr>
          <w:rFonts w:ascii="David" w:hAnsi="David" w:cs="David"/>
          <w:b/>
          <w:bCs/>
          <w:sz w:val="24"/>
          <w:szCs w:val="24"/>
          <w:u w:val="single"/>
          <w:rtl/>
        </w:rPr>
        <w:t>לא לתבניות</w:t>
      </w:r>
      <w:r w:rsidR="00E14E46" w:rsidRPr="006A1AA3">
        <w:rPr>
          <w:rFonts w:ascii="David" w:hAnsi="David" w:cs="David"/>
          <w:b/>
          <w:bCs/>
          <w:sz w:val="24"/>
          <w:szCs w:val="24"/>
          <w:rtl/>
        </w:rPr>
        <w:t xml:space="preserve"> </w:t>
      </w:r>
      <w:r w:rsidR="00E14E46" w:rsidRPr="006A1AA3">
        <w:rPr>
          <w:rFonts w:ascii="David" w:hAnsi="David" w:cs="David"/>
          <w:sz w:val="24"/>
          <w:szCs w:val="24"/>
          <w:rtl/>
        </w:rPr>
        <w:t xml:space="preserve">(כולל תבניות פיירקס), ולכן יש צורך בתבניות מיוחדות (אפשר חד פעמיות). לגבי הרשת שבתוך התנור – אפשר להכשירה תוך כדי הפעלת התנור שצוינה לעיל. מי שרגיל להשתמש בקביעות בתבנית בתוך תבנית, ניתן להכשיר את התבנית ה"חיצונית" על ידי ליבון קל. </w:t>
      </w:r>
    </w:p>
    <w:p w:rsidR="00F42B0D" w:rsidRPr="006A1AA3" w:rsidRDefault="005D1031" w:rsidP="0030430E">
      <w:pPr>
        <w:pStyle w:val="a9"/>
        <w:tabs>
          <w:tab w:val="left" w:pos="139"/>
        </w:tabs>
        <w:spacing w:line="360" w:lineRule="auto"/>
        <w:rPr>
          <w:rFonts w:ascii="David" w:hAnsi="David" w:cs="David"/>
          <w:b/>
          <w:bCs/>
          <w:sz w:val="24"/>
          <w:szCs w:val="24"/>
          <w:rtl/>
        </w:rPr>
      </w:pPr>
      <w:r w:rsidRPr="006A1AA3">
        <w:rPr>
          <w:rFonts w:ascii="David" w:hAnsi="David" w:cs="David" w:hint="cs"/>
          <w:sz w:val="24"/>
          <w:szCs w:val="24"/>
          <w:rtl/>
        </w:rPr>
        <w:t xml:space="preserve">              </w:t>
      </w:r>
      <w:r w:rsidR="00E14E46" w:rsidRPr="006A1AA3">
        <w:rPr>
          <w:rFonts w:ascii="David" w:hAnsi="David" w:cs="David"/>
          <w:sz w:val="24"/>
          <w:szCs w:val="24"/>
          <w:rtl/>
        </w:rPr>
        <w:t>בתנור "פירוליטי" המנקה עצמו בחום גבוה מאד, יש מקילים להכשיר גם את התבניות בתוכו, כיוון שהפעלתו נחשבת לליבון חמור.</w:t>
      </w:r>
    </w:p>
    <w:p w:rsidR="00F42B0D" w:rsidRPr="00F66DDC" w:rsidRDefault="00F42B0D" w:rsidP="00F42B0D">
      <w:pPr>
        <w:pStyle w:val="a9"/>
        <w:tabs>
          <w:tab w:val="left" w:pos="139"/>
        </w:tabs>
        <w:spacing w:line="360" w:lineRule="auto"/>
        <w:rPr>
          <w:rFonts w:ascii="David" w:hAnsi="David" w:cs="David"/>
          <w:b/>
          <w:bCs/>
          <w:sz w:val="24"/>
          <w:szCs w:val="24"/>
          <w:highlight w:val="yellow"/>
          <w:rtl/>
        </w:rPr>
      </w:pPr>
    </w:p>
    <w:p w:rsidR="00F42B0D" w:rsidRPr="003E2398" w:rsidRDefault="005B32F8" w:rsidP="007840CE">
      <w:pPr>
        <w:pStyle w:val="a9"/>
        <w:numPr>
          <w:ilvl w:val="0"/>
          <w:numId w:val="2"/>
        </w:numPr>
        <w:tabs>
          <w:tab w:val="left" w:pos="139"/>
        </w:tabs>
        <w:spacing w:line="360" w:lineRule="auto"/>
        <w:rPr>
          <w:rFonts w:ascii="David" w:hAnsi="David" w:cs="David"/>
          <w:b/>
          <w:bCs/>
          <w:sz w:val="24"/>
          <w:szCs w:val="24"/>
          <w:rtl/>
        </w:rPr>
      </w:pPr>
      <w:r w:rsidRPr="003E2398">
        <w:rPr>
          <w:rFonts w:ascii="David" w:hAnsi="David" w:cs="David"/>
          <w:b/>
          <w:bCs/>
          <w:sz w:val="24"/>
          <w:szCs w:val="24"/>
          <w:rtl/>
        </w:rPr>
        <w:t>הכשרת כלי בישול וסעודה</w:t>
      </w:r>
      <w:r w:rsidRPr="003E2398">
        <w:rPr>
          <w:rFonts w:ascii="David" w:hAnsi="David" w:cs="David" w:hint="cs"/>
          <w:b/>
          <w:bCs/>
          <w:sz w:val="24"/>
          <w:szCs w:val="24"/>
          <w:rtl/>
        </w:rPr>
        <w:t xml:space="preserve"> </w:t>
      </w:r>
      <w:r w:rsidRPr="003E2398">
        <w:rPr>
          <w:rStyle w:val="af0"/>
          <w:rFonts w:ascii="David" w:hAnsi="David" w:cs="David"/>
          <w:b/>
          <w:bCs/>
          <w:sz w:val="24"/>
          <w:szCs w:val="24"/>
          <w:rtl/>
        </w:rPr>
        <w:footnoteReference w:id="58"/>
      </w:r>
    </w:p>
    <w:p w:rsidR="00F42B0D" w:rsidRPr="003E2398" w:rsidRDefault="00E14E46" w:rsidP="00F42B0D">
      <w:pPr>
        <w:pStyle w:val="a9"/>
        <w:tabs>
          <w:tab w:val="left" w:pos="139"/>
        </w:tabs>
        <w:spacing w:line="360" w:lineRule="auto"/>
        <w:rPr>
          <w:rFonts w:ascii="David" w:hAnsi="David" w:cs="David"/>
          <w:sz w:val="24"/>
          <w:szCs w:val="24"/>
          <w:rtl/>
        </w:rPr>
      </w:pPr>
      <w:r w:rsidRPr="003E2398">
        <w:rPr>
          <w:rFonts w:ascii="David" w:hAnsi="David" w:cs="David"/>
          <w:b/>
          <w:bCs/>
          <w:sz w:val="24"/>
          <w:szCs w:val="24"/>
          <w:rtl/>
        </w:rPr>
        <w:t xml:space="preserve"> </w:t>
      </w:r>
      <w:r w:rsidRPr="003E2398">
        <w:rPr>
          <w:rFonts w:ascii="David" w:hAnsi="David" w:cs="David"/>
          <w:sz w:val="24"/>
          <w:szCs w:val="24"/>
          <w:u w:val="single"/>
          <w:rtl/>
        </w:rPr>
        <w:t>גביע ליין</w:t>
      </w:r>
      <w:r w:rsidRPr="003E2398">
        <w:rPr>
          <w:rFonts w:ascii="David" w:hAnsi="David" w:cs="David"/>
          <w:sz w:val="24"/>
          <w:szCs w:val="24"/>
          <w:rtl/>
        </w:rPr>
        <w:t>: אם עשוי ממתכת – נהגו להגעיל (למרות שאין חשש של שימוש בחמץ). אם מזכוכית - דינו ככלי זכוכית (יפורט לקמן). כלי זכוכית: למנהג (רוב) הספרדים - שטיפה והדחה. למנהג האשכנזים (וכן לדעת ה"בן איש חי") - לכתחילה עדיף לא להכשיר (חשש כלי חרס). בשעת הצורך מכשירים על ידי השריה של</w:t>
      </w:r>
      <w:r w:rsidR="005D1031" w:rsidRPr="003E2398">
        <w:rPr>
          <w:rFonts w:ascii="David" w:hAnsi="David" w:cs="David" w:hint="cs"/>
          <w:sz w:val="24"/>
          <w:szCs w:val="24"/>
          <w:rtl/>
        </w:rPr>
        <w:t>ו</w:t>
      </w:r>
      <w:r w:rsidRPr="003E2398">
        <w:rPr>
          <w:rFonts w:ascii="David" w:hAnsi="David" w:cs="David"/>
          <w:sz w:val="24"/>
          <w:szCs w:val="24"/>
          <w:rtl/>
        </w:rPr>
        <w:t xml:space="preserve">ש יממות </w:t>
      </w:r>
      <w:r w:rsidR="00F42B0D" w:rsidRPr="003E2398">
        <w:rPr>
          <w:rFonts w:ascii="David" w:hAnsi="David" w:cs="David"/>
          <w:sz w:val="24"/>
          <w:szCs w:val="24"/>
          <w:rtl/>
        </w:rPr>
        <w:t>במים, והחלפת המים</w:t>
      </w:r>
      <w:r w:rsidR="00F42B0D" w:rsidRPr="003E2398">
        <w:rPr>
          <w:rFonts w:ascii="David" w:hAnsi="David" w:cs="David" w:hint="cs"/>
          <w:sz w:val="24"/>
          <w:szCs w:val="24"/>
          <w:rtl/>
        </w:rPr>
        <w:t xml:space="preserve"> </w:t>
      </w:r>
      <w:r w:rsidR="00F42B0D" w:rsidRPr="003E2398">
        <w:rPr>
          <w:rFonts w:ascii="David" w:hAnsi="David" w:cs="David"/>
          <w:sz w:val="24"/>
          <w:szCs w:val="24"/>
          <w:rtl/>
        </w:rPr>
        <w:t>כל 24</w:t>
      </w:r>
      <w:r w:rsidR="00F42B0D" w:rsidRPr="003E2398">
        <w:rPr>
          <w:rFonts w:ascii="David" w:hAnsi="David" w:cs="David" w:hint="cs"/>
          <w:sz w:val="24"/>
          <w:szCs w:val="24"/>
          <w:rtl/>
        </w:rPr>
        <w:t xml:space="preserve"> </w:t>
      </w:r>
      <w:r w:rsidRPr="003E2398">
        <w:rPr>
          <w:rFonts w:ascii="David" w:hAnsi="David" w:cs="David"/>
          <w:sz w:val="24"/>
          <w:szCs w:val="24"/>
          <w:rtl/>
        </w:rPr>
        <w:t>שעות</w:t>
      </w:r>
      <w:r w:rsidR="00F42B0D" w:rsidRPr="003E2398">
        <w:rPr>
          <w:rFonts w:ascii="David" w:hAnsi="David" w:cs="David" w:hint="cs"/>
          <w:sz w:val="24"/>
          <w:szCs w:val="24"/>
          <w:rtl/>
        </w:rPr>
        <w:t xml:space="preserve">. </w:t>
      </w:r>
    </w:p>
    <w:p w:rsidR="005B32F8" w:rsidRPr="003E2398" w:rsidRDefault="00E14E46" w:rsidP="005B32F8">
      <w:pPr>
        <w:pStyle w:val="a9"/>
        <w:tabs>
          <w:tab w:val="left" w:pos="139"/>
        </w:tabs>
        <w:spacing w:line="360" w:lineRule="auto"/>
        <w:rPr>
          <w:rFonts w:ascii="David" w:hAnsi="David" w:cs="David"/>
          <w:sz w:val="24"/>
          <w:szCs w:val="24"/>
          <w:rtl/>
        </w:rPr>
      </w:pPr>
      <w:r w:rsidRPr="003E2398">
        <w:rPr>
          <w:rFonts w:ascii="David" w:hAnsi="David" w:cs="David"/>
          <w:sz w:val="24"/>
          <w:szCs w:val="24"/>
          <w:u w:val="single"/>
          <w:rtl/>
        </w:rPr>
        <w:t>כלי דורלקס ופיירקס</w:t>
      </w:r>
      <w:r w:rsidRPr="003E2398">
        <w:rPr>
          <w:rFonts w:ascii="David" w:hAnsi="David" w:cs="David"/>
          <w:sz w:val="24"/>
          <w:szCs w:val="24"/>
          <w:rtl/>
        </w:rPr>
        <w:t xml:space="preserve">: לספרדים דינם ככלי זכוכית (שטיפה לדעת </w:t>
      </w:r>
      <w:r w:rsidR="00F42B0D" w:rsidRPr="003E2398">
        <w:rPr>
          <w:rFonts w:ascii="David" w:hAnsi="David" w:cs="David" w:hint="cs"/>
          <w:sz w:val="24"/>
          <w:szCs w:val="24"/>
          <w:rtl/>
        </w:rPr>
        <w:t>המקלים</w:t>
      </w:r>
      <w:r w:rsidRPr="003E2398">
        <w:rPr>
          <w:rFonts w:ascii="David" w:hAnsi="David" w:cs="David"/>
          <w:sz w:val="24"/>
          <w:szCs w:val="24"/>
          <w:rtl/>
        </w:rPr>
        <w:t xml:space="preserve"> לעיל), ולאשכ</w:t>
      </w:r>
      <w:r w:rsidR="005B32F8" w:rsidRPr="003E2398">
        <w:rPr>
          <w:rFonts w:ascii="David" w:hAnsi="David" w:cs="David"/>
          <w:sz w:val="24"/>
          <w:szCs w:val="24"/>
          <w:rtl/>
        </w:rPr>
        <w:t xml:space="preserve">נזים לכתחילה אין להכשיר, ובשעת </w:t>
      </w:r>
      <w:r w:rsidRPr="003E2398">
        <w:rPr>
          <w:rFonts w:ascii="David" w:hAnsi="David" w:cs="David"/>
          <w:sz w:val="24"/>
          <w:szCs w:val="24"/>
          <w:rtl/>
        </w:rPr>
        <w:t xml:space="preserve">הצורך הגעלה (רצוי להגעיל </w:t>
      </w:r>
      <w:r w:rsidR="005B32F8" w:rsidRPr="003E2398">
        <w:rPr>
          <w:rFonts w:ascii="David" w:hAnsi="David" w:cs="David" w:hint="cs"/>
          <w:sz w:val="24"/>
          <w:szCs w:val="24"/>
          <w:rtl/>
        </w:rPr>
        <w:t xml:space="preserve">3 </w:t>
      </w:r>
      <w:r w:rsidR="005B32F8" w:rsidRPr="003E2398">
        <w:rPr>
          <w:rFonts w:ascii="David" w:hAnsi="David" w:cs="David"/>
          <w:sz w:val="24"/>
          <w:szCs w:val="24"/>
          <w:rtl/>
        </w:rPr>
        <w:t xml:space="preserve">פעמים) ואין </w:t>
      </w:r>
      <w:r w:rsidRPr="003E2398">
        <w:rPr>
          <w:rFonts w:ascii="David" w:hAnsi="David" w:cs="David"/>
          <w:sz w:val="24"/>
          <w:szCs w:val="24"/>
          <w:rtl/>
        </w:rPr>
        <w:t xml:space="preserve">לשטוף אחר כך במים קרים. </w:t>
      </w:r>
    </w:p>
    <w:p w:rsidR="000D585D" w:rsidRPr="003E2398" w:rsidRDefault="00E14E46" w:rsidP="005B32F8">
      <w:pPr>
        <w:pStyle w:val="a9"/>
        <w:tabs>
          <w:tab w:val="left" w:pos="139"/>
        </w:tabs>
        <w:spacing w:line="360" w:lineRule="auto"/>
        <w:rPr>
          <w:rFonts w:ascii="David" w:hAnsi="David" w:cs="David"/>
          <w:sz w:val="24"/>
          <w:szCs w:val="24"/>
          <w:rtl/>
        </w:rPr>
      </w:pPr>
      <w:r w:rsidRPr="003E2398">
        <w:rPr>
          <w:rFonts w:ascii="David" w:hAnsi="David" w:cs="David"/>
          <w:sz w:val="24"/>
          <w:szCs w:val="24"/>
          <w:u w:val="single"/>
          <w:rtl/>
        </w:rPr>
        <w:t>כלי חרס, חרסינה, פורצלן</w:t>
      </w:r>
      <w:r w:rsidRPr="003E2398">
        <w:rPr>
          <w:rFonts w:ascii="David" w:hAnsi="David" w:cs="David"/>
          <w:sz w:val="24"/>
          <w:szCs w:val="24"/>
          <w:rtl/>
        </w:rPr>
        <w:t>: אין להכשיר (מי שיש לו כלים ישנים שלא היו בשימוש מספר שנים</w:t>
      </w:r>
      <w:r w:rsidR="003E2398" w:rsidRPr="003E2398">
        <w:rPr>
          <w:rFonts w:ascii="David" w:hAnsi="David" w:cs="David"/>
          <w:sz w:val="24"/>
          <w:szCs w:val="24"/>
          <w:rtl/>
        </w:rPr>
        <w:t xml:space="preserve"> ורוצה להכשירם - יעשה </w:t>
      </w:r>
      <w:r w:rsidR="003E2398" w:rsidRPr="003E2398">
        <w:rPr>
          <w:rFonts w:ascii="David" w:hAnsi="David" w:cs="David" w:hint="cs"/>
          <w:sz w:val="24"/>
          <w:szCs w:val="24"/>
          <w:rtl/>
        </w:rPr>
        <w:t>'</w:t>
      </w:r>
      <w:r w:rsidR="003E2398" w:rsidRPr="003E2398">
        <w:rPr>
          <w:rFonts w:ascii="David" w:hAnsi="David" w:cs="David"/>
          <w:sz w:val="24"/>
          <w:szCs w:val="24"/>
          <w:rtl/>
        </w:rPr>
        <w:t>שאלת חכם</w:t>
      </w:r>
      <w:r w:rsidR="003E2398" w:rsidRPr="003E2398">
        <w:rPr>
          <w:rFonts w:ascii="David" w:hAnsi="David" w:cs="David" w:hint="cs"/>
          <w:sz w:val="24"/>
          <w:szCs w:val="24"/>
          <w:rtl/>
        </w:rPr>
        <w:t>'</w:t>
      </w:r>
      <w:r w:rsidRPr="003E2398">
        <w:rPr>
          <w:rFonts w:ascii="David" w:hAnsi="David" w:cs="David"/>
          <w:sz w:val="24"/>
          <w:szCs w:val="24"/>
          <w:rtl/>
        </w:rPr>
        <w:t xml:space="preserve">). </w:t>
      </w:r>
    </w:p>
    <w:p w:rsidR="000D585D" w:rsidRPr="003E2398" w:rsidRDefault="00E14E46" w:rsidP="005B32F8">
      <w:pPr>
        <w:pStyle w:val="a9"/>
        <w:tabs>
          <w:tab w:val="left" w:pos="139"/>
        </w:tabs>
        <w:spacing w:line="360" w:lineRule="auto"/>
        <w:rPr>
          <w:rFonts w:ascii="David" w:hAnsi="David" w:cs="David"/>
          <w:sz w:val="24"/>
          <w:szCs w:val="24"/>
          <w:rtl/>
        </w:rPr>
      </w:pPr>
      <w:r w:rsidRPr="003E2398">
        <w:rPr>
          <w:rFonts w:ascii="David" w:hAnsi="David" w:cs="David"/>
          <w:sz w:val="24"/>
          <w:szCs w:val="24"/>
          <w:u w:val="single"/>
          <w:rtl/>
        </w:rPr>
        <w:t>מחבת</w:t>
      </w:r>
      <w:r w:rsidRPr="003E2398">
        <w:rPr>
          <w:rFonts w:ascii="David" w:hAnsi="David" w:cs="David"/>
          <w:sz w:val="24"/>
          <w:szCs w:val="24"/>
          <w:rtl/>
        </w:rPr>
        <w:t xml:space="preserve">: אף על פי שיש מתירים להגעיל, נוהגים למעשה להכשיר על ידי ליבון (קל). </w:t>
      </w:r>
    </w:p>
    <w:p w:rsidR="000D585D" w:rsidRPr="003E2398" w:rsidRDefault="00E14E46" w:rsidP="005B32F8">
      <w:pPr>
        <w:pStyle w:val="a9"/>
        <w:tabs>
          <w:tab w:val="left" w:pos="139"/>
        </w:tabs>
        <w:spacing w:line="360" w:lineRule="auto"/>
        <w:rPr>
          <w:rFonts w:ascii="David" w:hAnsi="David" w:cs="David"/>
          <w:sz w:val="24"/>
          <w:szCs w:val="24"/>
          <w:rtl/>
        </w:rPr>
      </w:pPr>
      <w:r w:rsidRPr="003E2398">
        <w:rPr>
          <w:rFonts w:ascii="David" w:hAnsi="David" w:cs="David"/>
          <w:sz w:val="24"/>
          <w:szCs w:val="24"/>
          <w:rtl/>
        </w:rPr>
        <w:t>מחבת טפלון שמשתמשים בה ללא שמן - אין להכשיר.</w:t>
      </w:r>
    </w:p>
    <w:p w:rsidR="001515EE" w:rsidRPr="00244CF9" w:rsidRDefault="00E14E46" w:rsidP="001515EE">
      <w:pPr>
        <w:pStyle w:val="a9"/>
        <w:tabs>
          <w:tab w:val="left" w:pos="139"/>
        </w:tabs>
        <w:spacing w:line="360" w:lineRule="auto"/>
        <w:rPr>
          <w:rFonts w:ascii="David" w:hAnsi="David" w:cs="David"/>
          <w:sz w:val="24"/>
          <w:szCs w:val="24"/>
          <w:rtl/>
        </w:rPr>
      </w:pPr>
      <w:r w:rsidRPr="00244CF9">
        <w:rPr>
          <w:rFonts w:ascii="David" w:hAnsi="David" w:cs="David"/>
          <w:sz w:val="24"/>
          <w:szCs w:val="24"/>
          <w:rtl/>
        </w:rPr>
        <w:t xml:space="preserve"> </w:t>
      </w:r>
      <w:r w:rsidRPr="00244CF9">
        <w:rPr>
          <w:rFonts w:ascii="David" w:hAnsi="David" w:cs="David"/>
          <w:sz w:val="24"/>
          <w:szCs w:val="24"/>
          <w:u w:val="single"/>
          <w:rtl/>
        </w:rPr>
        <w:t>סירי אמאיל</w:t>
      </w:r>
      <w:r w:rsidRPr="00244CF9">
        <w:rPr>
          <w:rFonts w:ascii="David" w:hAnsi="David" w:cs="David"/>
          <w:sz w:val="24"/>
          <w:szCs w:val="24"/>
          <w:rtl/>
        </w:rPr>
        <w:t>: נחלקו הפוסקים אם ניתן להגעי</w:t>
      </w:r>
      <w:r w:rsidR="001515EE" w:rsidRPr="00244CF9">
        <w:rPr>
          <w:rFonts w:ascii="David" w:hAnsi="David" w:cs="David"/>
          <w:sz w:val="24"/>
          <w:szCs w:val="24"/>
          <w:rtl/>
        </w:rPr>
        <w:t>לם. לדעת המתירים יש להכשירם כמו</w:t>
      </w:r>
      <w:r w:rsidR="001515EE" w:rsidRPr="00244CF9">
        <w:rPr>
          <w:rFonts w:ascii="David" w:hAnsi="David" w:cs="David" w:hint="cs"/>
          <w:sz w:val="24"/>
          <w:szCs w:val="24"/>
          <w:rtl/>
        </w:rPr>
        <w:t xml:space="preserve"> </w:t>
      </w:r>
      <w:r w:rsidRPr="00244CF9">
        <w:rPr>
          <w:rFonts w:ascii="David" w:hAnsi="David" w:cs="David"/>
          <w:sz w:val="24"/>
          <w:szCs w:val="24"/>
          <w:rtl/>
        </w:rPr>
        <w:t xml:space="preserve">סירי מתכת, ורצוי להגעילם </w:t>
      </w:r>
      <w:r w:rsidR="001515EE" w:rsidRPr="00244CF9">
        <w:rPr>
          <w:rFonts w:ascii="David" w:hAnsi="David" w:cs="David" w:hint="cs"/>
          <w:sz w:val="24"/>
          <w:szCs w:val="24"/>
          <w:rtl/>
        </w:rPr>
        <w:t xml:space="preserve">3 </w:t>
      </w:r>
      <w:r w:rsidR="001515EE" w:rsidRPr="00244CF9">
        <w:rPr>
          <w:rFonts w:ascii="David" w:hAnsi="David" w:cs="David"/>
          <w:sz w:val="24"/>
          <w:szCs w:val="24"/>
          <w:rtl/>
        </w:rPr>
        <w:t>פעמים.</w:t>
      </w:r>
    </w:p>
    <w:p w:rsidR="001515EE" w:rsidRPr="00244CF9" w:rsidRDefault="00E14E46" w:rsidP="001515EE">
      <w:pPr>
        <w:pStyle w:val="a9"/>
        <w:tabs>
          <w:tab w:val="left" w:pos="139"/>
        </w:tabs>
        <w:spacing w:line="360" w:lineRule="auto"/>
        <w:rPr>
          <w:rFonts w:ascii="David" w:hAnsi="David" w:cs="David"/>
          <w:sz w:val="24"/>
          <w:szCs w:val="24"/>
          <w:rtl/>
        </w:rPr>
      </w:pPr>
      <w:r w:rsidRPr="00244CF9">
        <w:rPr>
          <w:rFonts w:ascii="David" w:hAnsi="David" w:cs="David"/>
          <w:sz w:val="24"/>
          <w:szCs w:val="24"/>
          <w:u w:val="single"/>
          <w:rtl/>
        </w:rPr>
        <w:t>סירי מתכת</w:t>
      </w:r>
      <w:r w:rsidRPr="00244CF9">
        <w:rPr>
          <w:rFonts w:ascii="David" w:hAnsi="David" w:cs="David"/>
          <w:sz w:val="24"/>
          <w:szCs w:val="24"/>
          <w:rtl/>
        </w:rPr>
        <w:t>: לנקות היטב ולהגעיל. אם יש ח</w:t>
      </w:r>
      <w:r w:rsidR="001515EE" w:rsidRPr="00244CF9">
        <w:rPr>
          <w:rFonts w:ascii="David" w:hAnsi="David" w:cs="David"/>
          <w:sz w:val="24"/>
          <w:szCs w:val="24"/>
          <w:rtl/>
        </w:rPr>
        <w:t xml:space="preserve">לודה או "קמטים" יש ללבן </w:t>
      </w:r>
      <w:r w:rsidR="001515EE" w:rsidRPr="00244CF9">
        <w:rPr>
          <w:rFonts w:ascii="David" w:hAnsi="David" w:cs="David" w:hint="cs"/>
          <w:sz w:val="24"/>
          <w:szCs w:val="24"/>
          <w:rtl/>
        </w:rPr>
        <w:t>את ה</w:t>
      </w:r>
      <w:r w:rsidR="001515EE" w:rsidRPr="00244CF9">
        <w:rPr>
          <w:rFonts w:ascii="David" w:hAnsi="David" w:cs="David"/>
          <w:sz w:val="24"/>
          <w:szCs w:val="24"/>
          <w:rtl/>
        </w:rPr>
        <w:t xml:space="preserve">מקומות </w:t>
      </w:r>
      <w:r w:rsidR="001515EE" w:rsidRPr="00244CF9">
        <w:rPr>
          <w:rFonts w:ascii="David" w:hAnsi="David" w:cs="David" w:hint="cs"/>
          <w:sz w:val="24"/>
          <w:szCs w:val="24"/>
          <w:rtl/>
        </w:rPr>
        <w:t>הל</w:t>
      </w:r>
      <w:r w:rsidR="001515EE" w:rsidRPr="00244CF9">
        <w:rPr>
          <w:rFonts w:ascii="David" w:hAnsi="David" w:cs="David"/>
          <w:sz w:val="24"/>
          <w:szCs w:val="24"/>
          <w:rtl/>
        </w:rPr>
        <w:t>לו לפני ההגעלה</w:t>
      </w:r>
      <w:r w:rsidR="001515EE" w:rsidRPr="00244CF9">
        <w:rPr>
          <w:rFonts w:ascii="David" w:hAnsi="David" w:cs="David" w:hint="cs"/>
          <w:sz w:val="24"/>
          <w:szCs w:val="24"/>
          <w:rtl/>
        </w:rPr>
        <w:t>,</w:t>
      </w:r>
      <w:r w:rsidRPr="00244CF9">
        <w:rPr>
          <w:rFonts w:ascii="David" w:hAnsi="David" w:cs="David"/>
          <w:sz w:val="24"/>
          <w:szCs w:val="24"/>
          <w:rtl/>
        </w:rPr>
        <w:t xml:space="preserve"> יש לשטוף במים קרים </w:t>
      </w:r>
      <w:r w:rsidR="001515EE" w:rsidRPr="00244CF9">
        <w:rPr>
          <w:rFonts w:ascii="David" w:hAnsi="David" w:cs="David" w:hint="cs"/>
          <w:sz w:val="24"/>
          <w:szCs w:val="24"/>
          <w:rtl/>
        </w:rPr>
        <w:t>מיד ל</w:t>
      </w:r>
      <w:r w:rsidR="001515EE" w:rsidRPr="00244CF9">
        <w:rPr>
          <w:rFonts w:ascii="David" w:hAnsi="David" w:cs="David"/>
          <w:sz w:val="24"/>
          <w:szCs w:val="24"/>
          <w:rtl/>
        </w:rPr>
        <w:t>אחר ההגעלה</w:t>
      </w:r>
      <w:r w:rsidR="001515EE" w:rsidRPr="00244CF9">
        <w:rPr>
          <w:rFonts w:ascii="David" w:hAnsi="David" w:cs="David" w:hint="cs"/>
          <w:sz w:val="24"/>
          <w:szCs w:val="24"/>
          <w:rtl/>
        </w:rPr>
        <w:t>,</w:t>
      </w:r>
      <w:r w:rsidRPr="00244CF9">
        <w:rPr>
          <w:rFonts w:ascii="David" w:hAnsi="David" w:cs="David"/>
          <w:sz w:val="24"/>
          <w:szCs w:val="24"/>
          <w:rtl/>
        </w:rPr>
        <w:t xml:space="preserve"> יש להגעיל גם את מכסה הסיר. ידיות וחיבורים יש לפרק, לנקות היטב ולהגעיל בנפרד.</w:t>
      </w:r>
    </w:p>
    <w:p w:rsidR="001515EE" w:rsidRPr="00244CF9" w:rsidRDefault="00E14E46" w:rsidP="001515EE">
      <w:pPr>
        <w:pStyle w:val="a9"/>
        <w:tabs>
          <w:tab w:val="left" w:pos="139"/>
        </w:tabs>
        <w:spacing w:line="360" w:lineRule="auto"/>
        <w:rPr>
          <w:rFonts w:ascii="David" w:hAnsi="David" w:cs="David"/>
          <w:sz w:val="24"/>
          <w:szCs w:val="24"/>
          <w:rtl/>
        </w:rPr>
      </w:pPr>
      <w:r w:rsidRPr="00244CF9">
        <w:rPr>
          <w:rFonts w:ascii="David" w:hAnsi="David" w:cs="David"/>
          <w:sz w:val="24"/>
          <w:szCs w:val="24"/>
          <w:rtl/>
        </w:rPr>
        <w:t xml:space="preserve"> </w:t>
      </w:r>
      <w:r w:rsidR="001515EE" w:rsidRPr="00244CF9">
        <w:rPr>
          <w:rFonts w:ascii="David" w:hAnsi="David" w:cs="David" w:hint="cs"/>
          <w:sz w:val="24"/>
          <w:szCs w:val="24"/>
          <w:u w:val="single"/>
          <w:rtl/>
        </w:rPr>
        <w:t>סכו"ם</w:t>
      </w:r>
      <w:r w:rsidRPr="00244CF9">
        <w:rPr>
          <w:rFonts w:ascii="David" w:hAnsi="David" w:cs="David"/>
          <w:sz w:val="24"/>
          <w:szCs w:val="24"/>
          <w:rtl/>
        </w:rPr>
        <w:t xml:space="preserve"> (מתכת): אם בנוי מיחידה אחת - הגעלה. אם בנוי משתי יחידות - יש </w:t>
      </w:r>
      <w:r w:rsidR="001515EE" w:rsidRPr="00244CF9">
        <w:rPr>
          <w:rFonts w:ascii="David" w:hAnsi="David" w:cs="David" w:hint="cs"/>
          <w:sz w:val="24"/>
          <w:szCs w:val="24"/>
          <w:rtl/>
        </w:rPr>
        <w:t xml:space="preserve">לפרק, </w:t>
      </w:r>
      <w:r w:rsidRPr="00244CF9">
        <w:rPr>
          <w:rFonts w:ascii="David" w:hAnsi="David" w:cs="David"/>
          <w:sz w:val="24"/>
          <w:szCs w:val="24"/>
          <w:rtl/>
        </w:rPr>
        <w:t>לנקות היטב במקום החיבור וללבן ליבון קל. אם ה</w:t>
      </w:r>
      <w:r w:rsidR="001515EE" w:rsidRPr="00244CF9">
        <w:rPr>
          <w:rFonts w:ascii="David" w:hAnsi="David" w:cs="David" w:hint="cs"/>
          <w:sz w:val="24"/>
          <w:szCs w:val="24"/>
          <w:rtl/>
        </w:rPr>
        <w:t>-</w:t>
      </w:r>
      <w:r w:rsidRPr="00244CF9">
        <w:rPr>
          <w:rFonts w:ascii="David" w:hAnsi="David" w:cs="David"/>
          <w:sz w:val="24"/>
          <w:szCs w:val="24"/>
          <w:rtl/>
        </w:rPr>
        <w:t xml:space="preserve">קת מעץ או מפלסטיק - אין אפשרות להכשיר. פלסטיק (קשיח): לפי רוב הפוסקים ניתן  </w:t>
      </w:r>
      <w:r w:rsidR="001515EE" w:rsidRPr="00244CF9">
        <w:rPr>
          <w:rFonts w:ascii="David" w:hAnsi="David" w:cs="David" w:hint="cs"/>
          <w:sz w:val="24"/>
          <w:szCs w:val="24"/>
          <w:rtl/>
        </w:rPr>
        <w:t xml:space="preserve">להגעיל, ורצוי 3 </w:t>
      </w:r>
      <w:r w:rsidRPr="00244CF9">
        <w:rPr>
          <w:rFonts w:ascii="David" w:hAnsi="David" w:cs="David"/>
          <w:sz w:val="24"/>
          <w:szCs w:val="24"/>
          <w:rtl/>
        </w:rPr>
        <w:t>פעמים</w:t>
      </w:r>
      <w:r w:rsidR="001515EE" w:rsidRPr="00244CF9">
        <w:rPr>
          <w:rFonts w:ascii="David" w:hAnsi="David" w:cs="David" w:hint="cs"/>
          <w:sz w:val="24"/>
          <w:szCs w:val="24"/>
          <w:rtl/>
        </w:rPr>
        <w:t>.</w:t>
      </w:r>
    </w:p>
    <w:p w:rsidR="00242450" w:rsidRPr="00244CF9" w:rsidRDefault="00E14E46" w:rsidP="00242450">
      <w:pPr>
        <w:pStyle w:val="a9"/>
        <w:tabs>
          <w:tab w:val="left" w:pos="139"/>
        </w:tabs>
        <w:spacing w:line="360" w:lineRule="auto"/>
        <w:rPr>
          <w:rFonts w:ascii="David" w:hAnsi="David" w:cs="David"/>
          <w:b/>
          <w:bCs/>
          <w:sz w:val="24"/>
          <w:szCs w:val="24"/>
          <w:rtl/>
        </w:rPr>
      </w:pPr>
      <w:r w:rsidRPr="00244CF9">
        <w:rPr>
          <w:rFonts w:ascii="David" w:hAnsi="David" w:cs="David"/>
          <w:sz w:val="24"/>
          <w:szCs w:val="24"/>
          <w:rtl/>
        </w:rPr>
        <w:t xml:space="preserve"> </w:t>
      </w:r>
      <w:r w:rsidRPr="00244CF9">
        <w:rPr>
          <w:rFonts w:ascii="David" w:hAnsi="David" w:cs="David"/>
          <w:sz w:val="24"/>
          <w:szCs w:val="24"/>
          <w:u w:val="single"/>
          <w:rtl/>
        </w:rPr>
        <w:t>תבניות אפיה</w:t>
      </w:r>
      <w:r w:rsidRPr="00244CF9">
        <w:rPr>
          <w:rFonts w:ascii="David" w:hAnsi="David" w:cs="David"/>
          <w:sz w:val="24"/>
          <w:szCs w:val="24"/>
          <w:rtl/>
        </w:rPr>
        <w:t xml:space="preserve">: אין אפשרות להכשיר (כולל תבניות פיירקס), אלא אם כן </w:t>
      </w:r>
      <w:r w:rsidR="00242450" w:rsidRPr="00244CF9">
        <w:rPr>
          <w:rFonts w:ascii="David" w:hAnsi="David" w:cs="David" w:hint="cs"/>
          <w:sz w:val="24"/>
          <w:szCs w:val="24"/>
          <w:rtl/>
        </w:rPr>
        <w:t>השימוש במשך השנה הוא</w:t>
      </w:r>
      <w:r w:rsidRPr="00244CF9">
        <w:rPr>
          <w:rFonts w:ascii="David" w:hAnsi="David" w:cs="David"/>
          <w:sz w:val="24"/>
          <w:szCs w:val="24"/>
          <w:rtl/>
        </w:rPr>
        <w:t xml:space="preserve"> ב</w:t>
      </w:r>
      <w:r w:rsidR="00242450" w:rsidRPr="00244CF9">
        <w:rPr>
          <w:rFonts w:ascii="David" w:hAnsi="David" w:cs="David" w:hint="cs"/>
          <w:sz w:val="24"/>
          <w:szCs w:val="24"/>
          <w:rtl/>
        </w:rPr>
        <w:t>'</w:t>
      </w:r>
      <w:r w:rsidRPr="00244CF9">
        <w:rPr>
          <w:rFonts w:ascii="David" w:hAnsi="David" w:cs="David"/>
          <w:sz w:val="24"/>
          <w:szCs w:val="24"/>
          <w:rtl/>
        </w:rPr>
        <w:t>תבנית בתוך תבנית</w:t>
      </w:r>
      <w:r w:rsidR="00242450" w:rsidRPr="00244CF9">
        <w:rPr>
          <w:rFonts w:ascii="David" w:hAnsi="David" w:cs="David" w:hint="cs"/>
          <w:sz w:val="24"/>
          <w:szCs w:val="24"/>
          <w:rtl/>
        </w:rPr>
        <w:t>'</w:t>
      </w:r>
      <w:r w:rsidRPr="00244CF9">
        <w:rPr>
          <w:rFonts w:ascii="David" w:hAnsi="David" w:cs="David"/>
          <w:sz w:val="24"/>
          <w:szCs w:val="24"/>
          <w:rtl/>
        </w:rPr>
        <w:t>, שאז ניתן להכשיר את התבנית ה"חיצונית" בליבון קל.</w:t>
      </w:r>
    </w:p>
    <w:p w:rsidR="00B722B0" w:rsidRPr="00F66DDC" w:rsidRDefault="00B722B0" w:rsidP="00242450">
      <w:pPr>
        <w:pStyle w:val="a9"/>
        <w:tabs>
          <w:tab w:val="left" w:pos="139"/>
        </w:tabs>
        <w:spacing w:line="360" w:lineRule="auto"/>
        <w:rPr>
          <w:rFonts w:ascii="David" w:hAnsi="David" w:cs="David"/>
          <w:b/>
          <w:bCs/>
          <w:sz w:val="24"/>
          <w:szCs w:val="24"/>
          <w:highlight w:val="yellow"/>
          <w:rtl/>
        </w:rPr>
      </w:pPr>
    </w:p>
    <w:p w:rsidR="00B722B0" w:rsidRPr="00244CF9" w:rsidRDefault="00E14E46" w:rsidP="007840CE">
      <w:pPr>
        <w:pStyle w:val="a9"/>
        <w:numPr>
          <w:ilvl w:val="0"/>
          <w:numId w:val="2"/>
        </w:numPr>
        <w:tabs>
          <w:tab w:val="left" w:pos="139"/>
        </w:tabs>
        <w:spacing w:line="360" w:lineRule="auto"/>
        <w:rPr>
          <w:rFonts w:ascii="David" w:hAnsi="David" w:cs="David"/>
          <w:b/>
          <w:bCs/>
          <w:sz w:val="24"/>
          <w:szCs w:val="24"/>
          <w:rtl/>
        </w:rPr>
      </w:pPr>
      <w:r w:rsidRPr="00244CF9">
        <w:rPr>
          <w:rFonts w:ascii="David" w:hAnsi="David" w:cs="David"/>
          <w:b/>
          <w:bCs/>
          <w:sz w:val="24"/>
          <w:szCs w:val="24"/>
          <w:rtl/>
        </w:rPr>
        <w:lastRenderedPageBreak/>
        <w:t>הנחיות כלליות נוספו</w:t>
      </w:r>
      <w:r w:rsidR="00B722B0" w:rsidRPr="00244CF9">
        <w:rPr>
          <w:rFonts w:ascii="David" w:hAnsi="David" w:cs="David" w:hint="cs"/>
          <w:b/>
          <w:bCs/>
          <w:sz w:val="24"/>
          <w:szCs w:val="24"/>
          <w:rtl/>
        </w:rPr>
        <w:t xml:space="preserve">ת </w:t>
      </w:r>
      <w:r w:rsidR="00B722B0" w:rsidRPr="00244CF9">
        <w:rPr>
          <w:rFonts w:ascii="David" w:hAnsi="David" w:cs="David"/>
          <w:b/>
          <w:bCs/>
          <w:sz w:val="24"/>
          <w:szCs w:val="24"/>
          <w:rtl/>
        </w:rPr>
        <w:t>להכשרת המטבח</w:t>
      </w:r>
      <w:r w:rsidR="008714FF" w:rsidRPr="00244CF9">
        <w:rPr>
          <w:rFonts w:ascii="David" w:hAnsi="David" w:cs="David" w:hint="cs"/>
          <w:b/>
          <w:bCs/>
          <w:sz w:val="24"/>
          <w:szCs w:val="24"/>
          <w:rtl/>
        </w:rPr>
        <w:t xml:space="preserve"> </w:t>
      </w:r>
      <w:r w:rsidR="008714FF" w:rsidRPr="00244CF9">
        <w:rPr>
          <w:rStyle w:val="af0"/>
          <w:rFonts w:ascii="David" w:hAnsi="David" w:cs="David"/>
          <w:b/>
          <w:bCs/>
          <w:sz w:val="24"/>
          <w:szCs w:val="24"/>
          <w:rtl/>
        </w:rPr>
        <w:footnoteReference w:id="59"/>
      </w:r>
    </w:p>
    <w:p w:rsidR="00B722B0" w:rsidRPr="00244CF9" w:rsidRDefault="00B722B0" w:rsidP="00B722B0">
      <w:pPr>
        <w:pStyle w:val="a9"/>
        <w:tabs>
          <w:tab w:val="left" w:pos="139"/>
        </w:tabs>
        <w:spacing w:line="360" w:lineRule="auto"/>
        <w:ind w:left="1721"/>
        <w:rPr>
          <w:rFonts w:ascii="David" w:hAnsi="David" w:cs="David"/>
          <w:sz w:val="24"/>
          <w:szCs w:val="24"/>
          <w:rtl/>
        </w:rPr>
      </w:pPr>
      <w:r w:rsidRPr="00244CF9">
        <w:rPr>
          <w:rFonts w:ascii="David" w:hAnsi="David" w:cs="David"/>
          <w:sz w:val="24"/>
          <w:szCs w:val="24"/>
          <w:u w:val="single"/>
          <w:rtl/>
        </w:rPr>
        <w:t>כלים שאין משתמשים בהם בפסח</w:t>
      </w:r>
      <w:r w:rsidRPr="00244CF9">
        <w:rPr>
          <w:rFonts w:ascii="David" w:hAnsi="David" w:cs="David" w:hint="cs"/>
          <w:sz w:val="24"/>
          <w:szCs w:val="24"/>
          <w:rtl/>
        </w:rPr>
        <w:t xml:space="preserve">:  </w:t>
      </w:r>
    </w:p>
    <w:p w:rsidR="00B722B0" w:rsidRPr="00244CF9" w:rsidRDefault="00E14E46" w:rsidP="007840CE">
      <w:pPr>
        <w:pStyle w:val="a9"/>
        <w:numPr>
          <w:ilvl w:val="0"/>
          <w:numId w:val="7"/>
        </w:numPr>
        <w:tabs>
          <w:tab w:val="left" w:pos="139"/>
        </w:tabs>
        <w:spacing w:line="360" w:lineRule="auto"/>
        <w:rPr>
          <w:rFonts w:ascii="David" w:hAnsi="David" w:cs="David"/>
          <w:sz w:val="24"/>
          <w:szCs w:val="24"/>
        </w:rPr>
      </w:pPr>
      <w:r w:rsidRPr="00244CF9">
        <w:rPr>
          <w:rFonts w:ascii="David" w:hAnsi="David" w:cs="David"/>
          <w:sz w:val="24"/>
          <w:szCs w:val="24"/>
          <w:rtl/>
        </w:rPr>
        <w:t xml:space="preserve">מנקים היטב לפני פסח ומניחים במקום מוצנע כדי שלא יבואו להשתמש בהם בטעות. </w:t>
      </w:r>
    </w:p>
    <w:p w:rsidR="00B722B0" w:rsidRPr="00244CF9" w:rsidRDefault="00E14E46" w:rsidP="007840CE">
      <w:pPr>
        <w:pStyle w:val="a9"/>
        <w:numPr>
          <w:ilvl w:val="0"/>
          <w:numId w:val="7"/>
        </w:numPr>
        <w:tabs>
          <w:tab w:val="left" w:pos="139"/>
        </w:tabs>
        <w:spacing w:line="360" w:lineRule="auto"/>
        <w:rPr>
          <w:rFonts w:ascii="David" w:hAnsi="David" w:cs="David"/>
          <w:sz w:val="24"/>
          <w:szCs w:val="24"/>
        </w:rPr>
      </w:pPr>
      <w:r w:rsidRPr="00244CF9">
        <w:rPr>
          <w:rFonts w:ascii="David" w:hAnsi="David" w:cs="David"/>
          <w:sz w:val="24"/>
          <w:szCs w:val="24"/>
          <w:rtl/>
        </w:rPr>
        <w:t xml:space="preserve">במטבח מצויים בדרך כלל מכשירים חשמליים שאינם משמשים לבישול (כגון רדיו). יש לנקותם היטב </w:t>
      </w:r>
      <w:r w:rsidR="00B722B0" w:rsidRPr="00244CF9">
        <w:rPr>
          <w:rFonts w:ascii="David" w:hAnsi="David" w:cs="David" w:hint="cs"/>
          <w:sz w:val="24"/>
          <w:szCs w:val="24"/>
          <w:rtl/>
        </w:rPr>
        <w:t>מפני</w:t>
      </w:r>
      <w:r w:rsidRPr="00244CF9">
        <w:rPr>
          <w:rFonts w:ascii="David" w:hAnsi="David" w:cs="David"/>
          <w:sz w:val="24"/>
          <w:szCs w:val="24"/>
          <w:rtl/>
        </w:rPr>
        <w:t xml:space="preserve"> </w:t>
      </w:r>
      <w:r w:rsidR="00B722B0" w:rsidRPr="00244CF9">
        <w:rPr>
          <w:rFonts w:ascii="David" w:hAnsi="David" w:cs="David" w:hint="cs"/>
          <w:sz w:val="24"/>
          <w:szCs w:val="24"/>
          <w:rtl/>
        </w:rPr>
        <w:t>ש</w:t>
      </w:r>
      <w:r w:rsidRPr="00244CF9">
        <w:rPr>
          <w:rFonts w:ascii="David" w:hAnsi="David" w:cs="David"/>
          <w:sz w:val="24"/>
          <w:szCs w:val="24"/>
          <w:rtl/>
        </w:rPr>
        <w:t>העבודה במטבח עלול</w:t>
      </w:r>
      <w:r w:rsidR="00B722B0" w:rsidRPr="00244CF9">
        <w:rPr>
          <w:rFonts w:ascii="David" w:hAnsi="David" w:cs="David" w:hint="cs"/>
          <w:sz w:val="24"/>
          <w:szCs w:val="24"/>
          <w:rtl/>
        </w:rPr>
        <w:t>ה לגרום</w:t>
      </w:r>
      <w:r w:rsidRPr="00244CF9">
        <w:rPr>
          <w:rFonts w:ascii="David" w:hAnsi="David" w:cs="David"/>
          <w:sz w:val="24"/>
          <w:szCs w:val="24"/>
          <w:rtl/>
        </w:rPr>
        <w:t xml:space="preserve"> </w:t>
      </w:r>
      <w:r w:rsidR="00B722B0" w:rsidRPr="00244CF9">
        <w:rPr>
          <w:rFonts w:ascii="David" w:hAnsi="David" w:cs="David" w:hint="cs"/>
          <w:sz w:val="24"/>
          <w:szCs w:val="24"/>
          <w:rtl/>
        </w:rPr>
        <w:t>ל</w:t>
      </w:r>
      <w:r w:rsidRPr="00244CF9">
        <w:rPr>
          <w:rFonts w:ascii="David" w:hAnsi="David" w:cs="David"/>
          <w:sz w:val="24"/>
          <w:szCs w:val="24"/>
          <w:rtl/>
        </w:rPr>
        <w:t xml:space="preserve">חמץ להידבק בהם. לכן יש לנקות היטב גם את הכבלים (החוטים) של המכשירים השונים. </w:t>
      </w:r>
    </w:p>
    <w:p w:rsidR="00B722B0" w:rsidRPr="00244CF9" w:rsidRDefault="00E14E46" w:rsidP="007840CE">
      <w:pPr>
        <w:pStyle w:val="a9"/>
        <w:numPr>
          <w:ilvl w:val="0"/>
          <w:numId w:val="7"/>
        </w:numPr>
        <w:tabs>
          <w:tab w:val="left" w:pos="139"/>
        </w:tabs>
        <w:spacing w:line="360" w:lineRule="auto"/>
        <w:rPr>
          <w:rFonts w:ascii="David" w:hAnsi="David" w:cs="David"/>
          <w:sz w:val="24"/>
          <w:szCs w:val="24"/>
        </w:rPr>
      </w:pPr>
      <w:r w:rsidRPr="00244CF9">
        <w:rPr>
          <w:rFonts w:ascii="David" w:hAnsi="David" w:cs="David"/>
          <w:sz w:val="24"/>
          <w:szCs w:val="24"/>
          <w:rtl/>
        </w:rPr>
        <w:t>כסאות ושולחנות יש לנקות היטב (במיוחד בכל מיני פינות וחיבורים). את השולחן יש לכסות במפה (מיוחדת לפסח או שכובסה בהרתחה!). אם אין מפה כזו - יש ל</w:t>
      </w:r>
      <w:r w:rsidR="00B722B0" w:rsidRPr="00244CF9">
        <w:rPr>
          <w:rFonts w:ascii="David" w:hAnsi="David" w:cs="David" w:hint="cs"/>
          <w:sz w:val="24"/>
          <w:szCs w:val="24"/>
          <w:rtl/>
        </w:rPr>
        <w:t>הצמיד ול</w:t>
      </w:r>
      <w:r w:rsidRPr="00244CF9">
        <w:rPr>
          <w:rFonts w:ascii="David" w:hAnsi="David" w:cs="David"/>
          <w:sz w:val="24"/>
          <w:szCs w:val="24"/>
          <w:rtl/>
        </w:rPr>
        <w:t xml:space="preserve">כסות השולחן </w:t>
      </w:r>
      <w:r w:rsidR="00B722B0" w:rsidRPr="00244CF9">
        <w:rPr>
          <w:rFonts w:ascii="David" w:hAnsi="David" w:cs="David" w:hint="cs"/>
          <w:sz w:val="24"/>
          <w:szCs w:val="24"/>
          <w:rtl/>
        </w:rPr>
        <w:t>ב</w:t>
      </w:r>
      <w:r w:rsidR="00B722B0" w:rsidRPr="00244CF9">
        <w:rPr>
          <w:rFonts w:ascii="David" w:hAnsi="David" w:cs="David"/>
          <w:sz w:val="24"/>
          <w:szCs w:val="24"/>
          <w:rtl/>
        </w:rPr>
        <w:t>מפ</w:t>
      </w:r>
      <w:r w:rsidR="00B722B0" w:rsidRPr="00244CF9">
        <w:rPr>
          <w:rFonts w:ascii="David" w:hAnsi="David" w:cs="David" w:hint="cs"/>
          <w:sz w:val="24"/>
          <w:szCs w:val="24"/>
          <w:rtl/>
        </w:rPr>
        <w:t>ת</w:t>
      </w:r>
      <w:r w:rsidRPr="00244CF9">
        <w:rPr>
          <w:rFonts w:ascii="David" w:hAnsi="David" w:cs="David"/>
          <w:sz w:val="24"/>
          <w:szCs w:val="24"/>
          <w:rtl/>
        </w:rPr>
        <w:t xml:space="preserve"> </w:t>
      </w:r>
      <w:r w:rsidR="00B722B0" w:rsidRPr="00244CF9">
        <w:rPr>
          <w:rFonts w:ascii="David" w:hAnsi="David" w:cs="David" w:hint="cs"/>
          <w:sz w:val="24"/>
          <w:szCs w:val="24"/>
          <w:rtl/>
        </w:rPr>
        <w:t>ניילו</w:t>
      </w:r>
      <w:r w:rsidR="00B722B0" w:rsidRPr="00244CF9">
        <w:rPr>
          <w:rFonts w:ascii="David" w:hAnsi="David" w:cs="David" w:hint="eastAsia"/>
          <w:sz w:val="24"/>
          <w:szCs w:val="24"/>
          <w:rtl/>
        </w:rPr>
        <w:t>ן</w:t>
      </w:r>
      <w:r w:rsidRPr="00244CF9">
        <w:rPr>
          <w:rFonts w:ascii="David" w:hAnsi="David" w:cs="David"/>
          <w:sz w:val="24"/>
          <w:szCs w:val="24"/>
          <w:rtl/>
        </w:rPr>
        <w:t xml:space="preserve">. </w:t>
      </w:r>
    </w:p>
    <w:p w:rsidR="00B722B0" w:rsidRPr="00244CF9" w:rsidRDefault="00E14E46" w:rsidP="007840CE">
      <w:pPr>
        <w:pStyle w:val="a9"/>
        <w:numPr>
          <w:ilvl w:val="0"/>
          <w:numId w:val="7"/>
        </w:numPr>
        <w:tabs>
          <w:tab w:val="left" w:pos="139"/>
        </w:tabs>
        <w:spacing w:line="360" w:lineRule="auto"/>
        <w:rPr>
          <w:rFonts w:ascii="David" w:hAnsi="David" w:cs="David"/>
          <w:sz w:val="24"/>
          <w:szCs w:val="24"/>
        </w:rPr>
      </w:pPr>
      <w:r w:rsidRPr="00244CF9">
        <w:rPr>
          <w:rFonts w:ascii="David" w:hAnsi="David" w:cs="David"/>
          <w:sz w:val="24"/>
          <w:szCs w:val="24"/>
          <w:rtl/>
        </w:rPr>
        <w:t xml:space="preserve">רצוי לא להשתמש בפסח </w:t>
      </w:r>
      <w:r w:rsidR="00845D7E" w:rsidRPr="00244CF9">
        <w:rPr>
          <w:rFonts w:ascii="David" w:hAnsi="David" w:cs="David" w:hint="cs"/>
          <w:sz w:val="24"/>
          <w:szCs w:val="24"/>
          <w:rtl/>
        </w:rPr>
        <w:t xml:space="preserve">בדברים </w:t>
      </w:r>
      <w:r w:rsidRPr="00244CF9">
        <w:rPr>
          <w:rFonts w:ascii="David" w:hAnsi="David" w:cs="David"/>
          <w:sz w:val="24"/>
          <w:szCs w:val="24"/>
          <w:rtl/>
        </w:rPr>
        <w:t xml:space="preserve">הנמצאים כל השנה על השולחן בזמן הארוחות (כגון ברכונים). </w:t>
      </w:r>
    </w:p>
    <w:p w:rsidR="00B722B0" w:rsidRPr="00244CF9" w:rsidRDefault="00E14E46" w:rsidP="007840CE">
      <w:pPr>
        <w:pStyle w:val="a9"/>
        <w:numPr>
          <w:ilvl w:val="0"/>
          <w:numId w:val="7"/>
        </w:numPr>
        <w:tabs>
          <w:tab w:val="left" w:pos="139"/>
        </w:tabs>
        <w:spacing w:line="360" w:lineRule="auto"/>
        <w:rPr>
          <w:rFonts w:ascii="David" w:hAnsi="David" w:cs="David"/>
          <w:sz w:val="24"/>
          <w:szCs w:val="24"/>
        </w:rPr>
      </w:pPr>
      <w:r w:rsidRPr="00244CF9">
        <w:rPr>
          <w:rFonts w:ascii="David" w:hAnsi="David" w:cs="David"/>
          <w:sz w:val="24"/>
          <w:szCs w:val="24"/>
          <w:rtl/>
        </w:rPr>
        <w:t xml:space="preserve">מכשירים </w:t>
      </w:r>
      <w:r w:rsidR="00B722B0" w:rsidRPr="00244CF9">
        <w:rPr>
          <w:rFonts w:ascii="David" w:hAnsi="David" w:cs="David"/>
          <w:sz w:val="24"/>
          <w:szCs w:val="24"/>
          <w:rtl/>
        </w:rPr>
        <w:t>שונים שיש להם "פילטר" (</w:t>
      </w:r>
      <w:r w:rsidR="00B722B0" w:rsidRPr="00244CF9">
        <w:rPr>
          <w:rFonts w:ascii="David" w:hAnsi="David" w:cs="David" w:hint="cs"/>
          <w:sz w:val="24"/>
          <w:szCs w:val="24"/>
          <w:rtl/>
        </w:rPr>
        <w:t xml:space="preserve">כגון </w:t>
      </w:r>
      <w:r w:rsidR="00B722B0" w:rsidRPr="00244CF9">
        <w:rPr>
          <w:rFonts w:ascii="David" w:hAnsi="David" w:cs="David"/>
          <w:sz w:val="24"/>
          <w:szCs w:val="24"/>
          <w:rtl/>
        </w:rPr>
        <w:t xml:space="preserve">מכונת </w:t>
      </w:r>
      <w:r w:rsidRPr="00244CF9">
        <w:rPr>
          <w:rFonts w:ascii="David" w:hAnsi="David" w:cs="David"/>
          <w:sz w:val="24"/>
          <w:szCs w:val="24"/>
          <w:rtl/>
        </w:rPr>
        <w:t xml:space="preserve">כביסה, מדיח כלים וכיו"ב) - יש לנקות היטב. </w:t>
      </w:r>
    </w:p>
    <w:p w:rsidR="00B722B0" w:rsidRPr="00244CF9" w:rsidRDefault="00E14E46" w:rsidP="007840CE">
      <w:pPr>
        <w:pStyle w:val="a9"/>
        <w:numPr>
          <w:ilvl w:val="0"/>
          <w:numId w:val="7"/>
        </w:numPr>
        <w:tabs>
          <w:tab w:val="left" w:pos="139"/>
        </w:tabs>
        <w:spacing w:line="360" w:lineRule="auto"/>
        <w:rPr>
          <w:rFonts w:ascii="David" w:hAnsi="David" w:cs="David"/>
          <w:sz w:val="24"/>
          <w:szCs w:val="24"/>
        </w:rPr>
      </w:pPr>
      <w:r w:rsidRPr="00244CF9">
        <w:rPr>
          <w:rFonts w:ascii="David" w:hAnsi="David" w:cs="David"/>
          <w:sz w:val="24"/>
          <w:szCs w:val="24"/>
          <w:rtl/>
        </w:rPr>
        <w:t>לזכור לנקות היטב את שואב האבק ולהחליף את השקית לפני זמן ביעור החמץ.</w:t>
      </w:r>
    </w:p>
    <w:p w:rsidR="00B722B0" w:rsidRPr="00244CF9" w:rsidRDefault="00E14E46" w:rsidP="007840CE">
      <w:pPr>
        <w:pStyle w:val="a9"/>
        <w:numPr>
          <w:ilvl w:val="0"/>
          <w:numId w:val="7"/>
        </w:numPr>
        <w:tabs>
          <w:tab w:val="left" w:pos="139"/>
        </w:tabs>
        <w:spacing w:line="360" w:lineRule="auto"/>
        <w:rPr>
          <w:rFonts w:ascii="David" w:hAnsi="David" w:cs="David"/>
          <w:sz w:val="24"/>
          <w:szCs w:val="24"/>
        </w:rPr>
      </w:pPr>
      <w:r w:rsidRPr="00244CF9">
        <w:rPr>
          <w:rFonts w:ascii="David" w:hAnsi="David" w:cs="David"/>
          <w:sz w:val="24"/>
          <w:szCs w:val="24"/>
          <w:rtl/>
        </w:rPr>
        <w:t xml:space="preserve"> נשים העונדות טבעות בזמן עבודות עם ב</w:t>
      </w:r>
      <w:r w:rsidR="00B722B0" w:rsidRPr="00244CF9">
        <w:rPr>
          <w:rFonts w:ascii="David" w:hAnsi="David" w:cs="David"/>
          <w:sz w:val="24"/>
          <w:szCs w:val="24"/>
          <w:rtl/>
        </w:rPr>
        <w:t xml:space="preserve">צק וכו' - מומלץ לא לענדן בפסח. </w:t>
      </w:r>
    </w:p>
    <w:p w:rsidR="00B722B0" w:rsidRPr="00F66DDC" w:rsidRDefault="00B722B0" w:rsidP="00B722B0">
      <w:pPr>
        <w:pStyle w:val="a9"/>
        <w:tabs>
          <w:tab w:val="left" w:pos="139"/>
        </w:tabs>
        <w:spacing w:line="360" w:lineRule="auto"/>
        <w:ind w:left="780" w:firstLine="0"/>
        <w:rPr>
          <w:rFonts w:ascii="David" w:hAnsi="David" w:cs="David"/>
          <w:sz w:val="24"/>
          <w:szCs w:val="24"/>
          <w:highlight w:val="yellow"/>
          <w:rtl/>
        </w:rPr>
      </w:pPr>
    </w:p>
    <w:p w:rsidR="008714FF" w:rsidRPr="00244CF9" w:rsidRDefault="00E14E46" w:rsidP="007840CE">
      <w:pPr>
        <w:pStyle w:val="a9"/>
        <w:numPr>
          <w:ilvl w:val="0"/>
          <w:numId w:val="2"/>
        </w:numPr>
        <w:tabs>
          <w:tab w:val="left" w:pos="139"/>
        </w:tabs>
        <w:spacing w:line="360" w:lineRule="auto"/>
        <w:rPr>
          <w:rFonts w:ascii="David" w:hAnsi="David" w:cs="David"/>
          <w:sz w:val="24"/>
          <w:szCs w:val="24"/>
        </w:rPr>
      </w:pPr>
      <w:r w:rsidRPr="00244CF9">
        <w:rPr>
          <w:rFonts w:ascii="David" w:hAnsi="David" w:cs="David"/>
          <w:b/>
          <w:bCs/>
          <w:sz w:val="24"/>
          <w:szCs w:val="24"/>
          <w:rtl/>
        </w:rPr>
        <w:t>מוצרי מזון כשרים לפסח</w:t>
      </w:r>
    </w:p>
    <w:p w:rsidR="008714FF" w:rsidRPr="00244CF9" w:rsidRDefault="00E14E46" w:rsidP="007840CE">
      <w:pPr>
        <w:pStyle w:val="a9"/>
        <w:numPr>
          <w:ilvl w:val="0"/>
          <w:numId w:val="8"/>
        </w:numPr>
        <w:tabs>
          <w:tab w:val="left" w:pos="139"/>
        </w:tabs>
        <w:spacing w:line="360" w:lineRule="auto"/>
        <w:rPr>
          <w:rFonts w:ascii="David" w:hAnsi="David" w:cs="David"/>
          <w:sz w:val="24"/>
          <w:szCs w:val="24"/>
          <w:rtl/>
        </w:rPr>
      </w:pPr>
      <w:r w:rsidRPr="00244CF9">
        <w:rPr>
          <w:rFonts w:ascii="David" w:hAnsi="David" w:cs="David"/>
          <w:sz w:val="24"/>
          <w:szCs w:val="24"/>
          <w:u w:val="single"/>
          <w:rtl/>
        </w:rPr>
        <w:t>כללי</w:t>
      </w:r>
      <w:r w:rsidRPr="00244CF9">
        <w:rPr>
          <w:rFonts w:ascii="David" w:hAnsi="David" w:cs="David"/>
          <w:sz w:val="24"/>
          <w:szCs w:val="24"/>
          <w:rtl/>
        </w:rPr>
        <w:t xml:space="preserve">: יש להקפיד על חותמת "כשר לפסח" על כל מוצר הנרכש לחג. אין לסמוך על מדבקות המודבקות על האריזה, וכן יש לבדוק מיהו נותן ההכשר. רצוי מאד לבדוק את רשימת המרכיבים כדי להימנע מבעיות (קטניות למשל - לא תמיד מצוין אם ההכשר הוא רק לאוכלי קטניות או לא). </w:t>
      </w:r>
    </w:p>
    <w:p w:rsidR="008714FF" w:rsidRPr="00244CF9" w:rsidRDefault="00E14E46" w:rsidP="007840CE">
      <w:pPr>
        <w:pStyle w:val="a9"/>
        <w:numPr>
          <w:ilvl w:val="0"/>
          <w:numId w:val="8"/>
        </w:numPr>
        <w:tabs>
          <w:tab w:val="left" w:pos="139"/>
        </w:tabs>
        <w:spacing w:line="360" w:lineRule="auto"/>
        <w:rPr>
          <w:rFonts w:ascii="David" w:hAnsi="David" w:cs="David"/>
          <w:sz w:val="24"/>
          <w:szCs w:val="24"/>
        </w:rPr>
      </w:pPr>
      <w:r w:rsidRPr="00244CF9">
        <w:rPr>
          <w:rFonts w:ascii="David" w:hAnsi="David" w:cs="David"/>
          <w:sz w:val="24"/>
          <w:szCs w:val="24"/>
          <w:rtl/>
        </w:rPr>
        <w:t>מוצרי מזון שהם חמץ גמור: אבקת פלאפל, אבקת מרק, אטריות, בוטנים מצופים, בצק, ביסקוויטים, בורגול, בירה לבנה ושחורה, ביסלי, בלינצ'ס, בשר צמחי לסוגיו, גביעי גלידה, גריסים, גרנולה, דגני בוקר, דייסות למבוגרים ולתינוקות (סולת, קוואקר), דגים או בשר עם פירורי לחם (שניצל או קציצות), ופלים, ויסקי, חיטה, חיטה תפוחה, ממרח לוטוס, נקניק ונקניקיות, סובין, סוכר ענבים (תוצרת חוץ מיוצר בדרך כלל מחיטה!), סולת, סורביטול, עמילן דגן, עוגות ועוגיות, פסטה לסוגיה, פיצה, צנימים, פתיתים, קרקרים, שקדי מרק, תאנים מיובשות, תה נמס, תמציות שונ</w:t>
      </w:r>
      <w:r w:rsidR="008714FF" w:rsidRPr="00244CF9">
        <w:rPr>
          <w:rFonts w:ascii="David" w:hAnsi="David" w:cs="David"/>
          <w:sz w:val="24"/>
          <w:szCs w:val="24"/>
          <w:rtl/>
        </w:rPr>
        <w:t>ות. לגבי תחליף קפה (צ'יקו וכדו</w:t>
      </w:r>
      <w:r w:rsidR="008714FF" w:rsidRPr="00244CF9">
        <w:rPr>
          <w:rFonts w:ascii="David" w:hAnsi="David" w:cs="David" w:hint="cs"/>
          <w:sz w:val="24"/>
          <w:szCs w:val="24"/>
          <w:rtl/>
        </w:rPr>
        <w:t>'</w:t>
      </w:r>
      <w:r w:rsidRPr="00244CF9">
        <w:rPr>
          <w:rFonts w:ascii="David" w:hAnsi="David" w:cs="David"/>
          <w:sz w:val="24"/>
          <w:szCs w:val="24"/>
          <w:rtl/>
        </w:rPr>
        <w:t xml:space="preserve">): המרכיב העיקרי הוא עולש (ציקוריה) שאינו חמץ, אולם פעמים רבות הוא מכיל גם דגנים, ואז הוא חמץ גמור. </w:t>
      </w:r>
    </w:p>
    <w:p w:rsidR="008714FF" w:rsidRPr="00244CF9" w:rsidRDefault="00E14E46" w:rsidP="008714FF">
      <w:pPr>
        <w:pStyle w:val="a9"/>
        <w:tabs>
          <w:tab w:val="left" w:pos="139"/>
        </w:tabs>
        <w:spacing w:line="360" w:lineRule="auto"/>
        <w:ind w:left="1635" w:firstLine="0"/>
        <w:rPr>
          <w:rFonts w:ascii="David" w:hAnsi="David" w:cs="David"/>
          <w:sz w:val="24"/>
          <w:szCs w:val="24"/>
          <w:rtl/>
        </w:rPr>
      </w:pPr>
      <w:r w:rsidRPr="00244CF9">
        <w:rPr>
          <w:rFonts w:ascii="David" w:hAnsi="David" w:cs="David"/>
          <w:sz w:val="24"/>
          <w:szCs w:val="24"/>
          <w:rtl/>
        </w:rPr>
        <w:t xml:space="preserve">קמח: מכיוון שהחיטה מושרית במים לפני טחינתה, רבים חוששים מאפשרות של החמצה, לכן אין משתמשים בקמח רגיל בפסח. מאידך גיסא, מי שנשאר לו קמח בבית, </w:t>
      </w:r>
      <w:r w:rsidR="008714FF" w:rsidRPr="00244CF9">
        <w:rPr>
          <w:rFonts w:ascii="David" w:hAnsi="David" w:cs="David" w:hint="cs"/>
          <w:sz w:val="24"/>
          <w:szCs w:val="24"/>
          <w:rtl/>
        </w:rPr>
        <w:t>אינו</w:t>
      </w:r>
      <w:r w:rsidRPr="00244CF9">
        <w:rPr>
          <w:rFonts w:ascii="David" w:hAnsi="David" w:cs="David"/>
          <w:sz w:val="24"/>
          <w:szCs w:val="24"/>
          <w:rtl/>
        </w:rPr>
        <w:t xml:space="preserve"> חייב לבערו, אלא אפשר להצניעו. קמח לאפיית מצות, הוא קמח חיטה רגיל, אלא שאין משרים את החיטה במים לפני כן. קמח ללא גלוטן, אינו חמץ. קמח חומוס, קמח תירס, קמח אורז - כשרים לאוכלי קטניות. </w:t>
      </w:r>
    </w:p>
    <w:p w:rsidR="008714FF" w:rsidRPr="00244CF9" w:rsidRDefault="00E14E46" w:rsidP="007840CE">
      <w:pPr>
        <w:pStyle w:val="a9"/>
        <w:numPr>
          <w:ilvl w:val="0"/>
          <w:numId w:val="8"/>
        </w:numPr>
        <w:tabs>
          <w:tab w:val="left" w:pos="139"/>
        </w:tabs>
        <w:spacing w:line="360" w:lineRule="auto"/>
        <w:rPr>
          <w:rFonts w:ascii="David" w:hAnsi="David" w:cs="David"/>
          <w:sz w:val="24"/>
          <w:szCs w:val="24"/>
          <w:rtl/>
        </w:rPr>
      </w:pPr>
      <w:r w:rsidRPr="00244CF9">
        <w:rPr>
          <w:rFonts w:ascii="David" w:hAnsi="David" w:cs="David"/>
          <w:sz w:val="24"/>
          <w:szCs w:val="24"/>
          <w:rtl/>
        </w:rPr>
        <w:t xml:space="preserve">קטניות: האשכנזים (וחלק מעדות המזרח) אינם משתמשים בקטניות בפסח. רובם גם אוסרים את המוצרים המופקים מקטניות (שמן, לציטין), אולם התירו קטניות לילדים קטנים ולחולים (אף שאין בהם סכנה). </w:t>
      </w:r>
    </w:p>
    <w:p w:rsidR="008714FF" w:rsidRPr="001B3243" w:rsidRDefault="007F3FCF" w:rsidP="00845D7E">
      <w:pPr>
        <w:pStyle w:val="a9"/>
        <w:tabs>
          <w:tab w:val="left" w:pos="139"/>
        </w:tabs>
        <w:spacing w:line="360" w:lineRule="auto"/>
        <w:ind w:left="2355"/>
        <w:rPr>
          <w:rFonts w:ascii="David" w:hAnsi="David" w:cs="David"/>
          <w:sz w:val="24"/>
          <w:szCs w:val="24"/>
          <w:rtl/>
        </w:rPr>
      </w:pPr>
      <w:r w:rsidRPr="001B3243">
        <w:rPr>
          <w:rFonts w:ascii="David" w:hAnsi="David" w:cs="David" w:hint="cs"/>
          <w:sz w:val="24"/>
          <w:szCs w:val="24"/>
          <w:rtl/>
        </w:rPr>
        <w:lastRenderedPageBreak/>
        <w:t xml:space="preserve"> </w:t>
      </w:r>
      <w:r w:rsidR="00E14E46" w:rsidRPr="001B3243">
        <w:rPr>
          <w:rFonts w:ascii="David" w:hAnsi="David" w:cs="David"/>
          <w:sz w:val="24"/>
          <w:szCs w:val="24"/>
          <w:rtl/>
        </w:rPr>
        <w:t>רוב עדות המזרח אינם נוהגים איסור בקטניות, אך המש</w:t>
      </w:r>
      <w:r w:rsidRPr="001B3243">
        <w:rPr>
          <w:rFonts w:ascii="David" w:hAnsi="David" w:cs="David"/>
          <w:sz w:val="24"/>
          <w:szCs w:val="24"/>
          <w:rtl/>
        </w:rPr>
        <w:t>תמש בהם בפסח חייב לבררם</w:t>
      </w:r>
      <w:r w:rsidRPr="001B3243">
        <w:rPr>
          <w:rFonts w:ascii="David" w:hAnsi="David" w:cs="David" w:hint="cs"/>
          <w:sz w:val="24"/>
          <w:szCs w:val="24"/>
          <w:rtl/>
        </w:rPr>
        <w:t xml:space="preserve">    </w:t>
      </w:r>
      <w:r w:rsidR="00E14E46" w:rsidRPr="001B3243">
        <w:rPr>
          <w:rFonts w:ascii="David" w:hAnsi="David" w:cs="David"/>
          <w:sz w:val="24"/>
          <w:szCs w:val="24"/>
          <w:rtl/>
        </w:rPr>
        <w:t>ולנקותם היטב לפני</w:t>
      </w:r>
      <w:r w:rsidR="00845D7E" w:rsidRPr="001B3243">
        <w:rPr>
          <w:rFonts w:ascii="David" w:hAnsi="David" w:cs="David"/>
          <w:sz w:val="24"/>
          <w:szCs w:val="24"/>
          <w:rtl/>
        </w:rPr>
        <w:t xml:space="preserve"> החג. יש להיזהר מאכילת </w:t>
      </w:r>
      <w:r w:rsidR="00845D7E" w:rsidRPr="001B3243">
        <w:rPr>
          <w:rFonts w:ascii="David" w:hAnsi="David" w:cs="David" w:hint="cs"/>
          <w:sz w:val="24"/>
          <w:szCs w:val="24"/>
          <w:rtl/>
        </w:rPr>
        <w:t>'</w:t>
      </w:r>
      <w:r w:rsidR="00845D7E" w:rsidRPr="001B3243">
        <w:rPr>
          <w:rFonts w:ascii="David" w:hAnsi="David" w:cs="David"/>
          <w:sz w:val="24"/>
          <w:szCs w:val="24"/>
          <w:rtl/>
        </w:rPr>
        <w:t>פיצוחים</w:t>
      </w:r>
      <w:r w:rsidR="00845D7E" w:rsidRPr="001B3243">
        <w:rPr>
          <w:rFonts w:ascii="David" w:hAnsi="David" w:cs="David" w:hint="cs"/>
          <w:sz w:val="24"/>
          <w:szCs w:val="24"/>
          <w:rtl/>
        </w:rPr>
        <w:t>'</w:t>
      </w:r>
      <w:r w:rsidR="00E14E46" w:rsidRPr="001B3243">
        <w:rPr>
          <w:rFonts w:ascii="David" w:hAnsi="David" w:cs="David"/>
          <w:sz w:val="24"/>
          <w:szCs w:val="24"/>
          <w:rtl/>
        </w:rPr>
        <w:t xml:space="preserve"> שנוהגים לקלות אותם עם קמח. בחנויות הכשרות לפסח משתמשים בקמח תפוחי אדמה. </w:t>
      </w:r>
    </w:p>
    <w:p w:rsidR="007B6A26" w:rsidRPr="001B3243" w:rsidRDefault="00E14E46" w:rsidP="007840CE">
      <w:pPr>
        <w:pStyle w:val="a9"/>
        <w:numPr>
          <w:ilvl w:val="0"/>
          <w:numId w:val="8"/>
        </w:numPr>
        <w:tabs>
          <w:tab w:val="left" w:pos="139"/>
        </w:tabs>
        <w:spacing w:line="360" w:lineRule="auto"/>
        <w:rPr>
          <w:rFonts w:ascii="David" w:hAnsi="David" w:cs="David"/>
          <w:sz w:val="24"/>
          <w:szCs w:val="24"/>
        </w:rPr>
      </w:pPr>
      <w:r w:rsidRPr="001B3243">
        <w:rPr>
          <w:rFonts w:ascii="David" w:hAnsi="David" w:cs="David"/>
          <w:sz w:val="24"/>
          <w:szCs w:val="24"/>
          <w:rtl/>
        </w:rPr>
        <w:t xml:space="preserve">באיסור קטניות נכללים: אורז (שיש מחמירים בו יותר משאר קטניות), אפונה, גלוקוזה, חמניות, חומוס, חילבה, טופו, כמון, שעועית, חרדל (הגרגרים), סויה (כולל חלב סויה), עדשים, פול, פופקורן, קורנפלור, קימל, שומשום, תירס. המנהג המקובל בין האשכנזים להחמיר בקטניות בין יבשים ובין טריים (ירוקים). </w:t>
      </w:r>
    </w:p>
    <w:p w:rsidR="00E14E46" w:rsidRPr="001B3243" w:rsidRDefault="00E14E46" w:rsidP="007B6A26">
      <w:pPr>
        <w:pStyle w:val="a9"/>
        <w:tabs>
          <w:tab w:val="left" w:pos="139"/>
        </w:tabs>
        <w:spacing w:line="360" w:lineRule="auto"/>
        <w:ind w:left="1635" w:firstLine="0"/>
        <w:rPr>
          <w:rFonts w:ascii="David" w:hAnsi="David" w:cs="David"/>
          <w:sz w:val="24"/>
          <w:szCs w:val="24"/>
          <w:rtl/>
        </w:rPr>
      </w:pPr>
      <w:r w:rsidRPr="001B3243">
        <w:rPr>
          <w:rFonts w:ascii="David" w:hAnsi="David" w:cs="David"/>
          <w:sz w:val="24"/>
          <w:szCs w:val="24"/>
          <w:rtl/>
        </w:rPr>
        <w:t xml:space="preserve">שמנים שאין בהם שום חשש קטניות הם: שמן זית, שמן דקלים (יש גם מרגרינה המיוצרת ממנו), שמן אגוזים, שמן שקדים. רוב הפוסקים מתירים גם שמן כותנה. לגבי </w:t>
      </w:r>
    </w:p>
    <w:p w:rsidR="008714FF" w:rsidRPr="001B3243" w:rsidRDefault="007B6A26" w:rsidP="008714FF">
      <w:pPr>
        <w:pStyle w:val="a9"/>
        <w:tabs>
          <w:tab w:val="left" w:pos="139"/>
        </w:tabs>
        <w:spacing w:line="360" w:lineRule="auto"/>
        <w:ind w:left="859"/>
        <w:rPr>
          <w:rFonts w:ascii="David" w:hAnsi="David" w:cs="David"/>
          <w:sz w:val="24"/>
          <w:szCs w:val="24"/>
          <w:rtl/>
        </w:rPr>
      </w:pPr>
      <w:r w:rsidRPr="001B3243">
        <w:rPr>
          <w:rFonts w:ascii="David" w:hAnsi="David" w:cs="David" w:hint="cs"/>
          <w:sz w:val="24"/>
          <w:szCs w:val="24"/>
          <w:rtl/>
        </w:rPr>
        <w:t xml:space="preserve">               </w:t>
      </w:r>
      <w:r w:rsidR="00E14E46" w:rsidRPr="001B3243">
        <w:rPr>
          <w:rFonts w:ascii="David" w:hAnsi="David" w:cs="David"/>
          <w:sz w:val="24"/>
          <w:szCs w:val="24"/>
          <w:rtl/>
        </w:rPr>
        <w:t xml:space="preserve">שמן סויה ושמן קנולה (ליפתית) רוב הפוסקים מחמירים, אולם יש מי </w:t>
      </w:r>
      <w:r w:rsidR="00CB040D" w:rsidRPr="001B3243">
        <w:rPr>
          <w:rFonts w:ascii="David" w:hAnsi="David" w:cs="David" w:hint="cs"/>
          <w:sz w:val="24"/>
          <w:szCs w:val="24"/>
          <w:rtl/>
        </w:rPr>
        <w:t>שמיקל</w:t>
      </w:r>
      <w:r w:rsidR="00E14E46" w:rsidRPr="001B3243">
        <w:rPr>
          <w:rFonts w:ascii="David" w:hAnsi="David" w:cs="David"/>
          <w:sz w:val="24"/>
          <w:szCs w:val="24"/>
          <w:rtl/>
        </w:rPr>
        <w:t>.</w:t>
      </w:r>
    </w:p>
    <w:p w:rsidR="007B6A26" w:rsidRPr="000F6F1B" w:rsidRDefault="00E14E46" w:rsidP="000F6F1B">
      <w:pPr>
        <w:pStyle w:val="a9"/>
        <w:numPr>
          <w:ilvl w:val="0"/>
          <w:numId w:val="8"/>
        </w:numPr>
        <w:tabs>
          <w:tab w:val="left" w:pos="139"/>
        </w:tabs>
        <w:spacing w:line="360" w:lineRule="auto"/>
        <w:rPr>
          <w:rFonts w:ascii="David" w:hAnsi="David" w:cs="David"/>
          <w:sz w:val="24"/>
          <w:szCs w:val="24"/>
        </w:rPr>
      </w:pPr>
      <w:r w:rsidRPr="000F6F1B">
        <w:rPr>
          <w:rFonts w:ascii="David" w:hAnsi="David" w:cs="David"/>
          <w:sz w:val="24"/>
          <w:szCs w:val="24"/>
          <w:rtl/>
        </w:rPr>
        <w:t>מוצרים שיש בהם חשש קטניות: אבקות מרק (גם הכשרים לפסח), במבה, בשר מעובד או טחון בתוספת חלבון מן הצומח, חלב צמחי, חמאת בוטנים, חמאת קקאו, מילקי, מיונז, מרגרינה, סויה, פודינג, פרילי, קצפת פרווה, קקאו, שוקולד, שמן (כמפורט לעיל). יש פוסקים המתירים גם לאשכנזים מוצרים (כגון מילק</w:t>
      </w:r>
      <w:r w:rsidR="000F6F1B" w:rsidRPr="000F6F1B">
        <w:rPr>
          <w:rFonts w:ascii="David" w:hAnsi="David" w:cs="David"/>
          <w:sz w:val="24"/>
          <w:szCs w:val="24"/>
          <w:rtl/>
        </w:rPr>
        <w:t>י) שהקטניות הם חלק קטן מהמוצר ו</w:t>
      </w:r>
      <w:r w:rsidR="000F6F1B" w:rsidRPr="000F6F1B">
        <w:rPr>
          <w:rFonts w:ascii="David" w:hAnsi="David" w:cs="David" w:hint="cs"/>
          <w:sz w:val="24"/>
          <w:szCs w:val="24"/>
          <w:rtl/>
        </w:rPr>
        <w:t>'</w:t>
      </w:r>
      <w:r w:rsidRPr="000F6F1B">
        <w:rPr>
          <w:rFonts w:ascii="David" w:hAnsi="David" w:cs="David"/>
          <w:sz w:val="24"/>
          <w:szCs w:val="24"/>
          <w:rtl/>
        </w:rPr>
        <w:t>התבטלו</w:t>
      </w:r>
      <w:r w:rsidR="000F6F1B" w:rsidRPr="000F6F1B">
        <w:rPr>
          <w:rFonts w:ascii="David" w:hAnsi="David" w:cs="David" w:hint="cs"/>
          <w:sz w:val="24"/>
          <w:szCs w:val="24"/>
          <w:rtl/>
        </w:rPr>
        <w:t>'</w:t>
      </w:r>
      <w:r w:rsidRPr="000F6F1B">
        <w:rPr>
          <w:rFonts w:ascii="David" w:hAnsi="David" w:cs="David"/>
          <w:sz w:val="24"/>
          <w:szCs w:val="24"/>
          <w:rtl/>
        </w:rPr>
        <w:t xml:space="preserve"> לפני פסח. אולם לפי הנחיות הרבנו</w:t>
      </w:r>
      <w:r w:rsidR="000F6F1B" w:rsidRPr="000F6F1B">
        <w:rPr>
          <w:rFonts w:ascii="David" w:hAnsi="David" w:cs="David"/>
          <w:sz w:val="24"/>
          <w:szCs w:val="24"/>
          <w:rtl/>
        </w:rPr>
        <w:t xml:space="preserve">ת הראשית גם מוצרים אלו מסומנים </w:t>
      </w:r>
      <w:r w:rsidR="000F6F1B" w:rsidRPr="000F6F1B">
        <w:rPr>
          <w:rFonts w:ascii="David" w:hAnsi="David" w:cs="David" w:hint="cs"/>
          <w:sz w:val="24"/>
          <w:szCs w:val="24"/>
          <w:rtl/>
        </w:rPr>
        <w:t>'</w:t>
      </w:r>
      <w:r w:rsidR="000F6F1B" w:rsidRPr="000F6F1B">
        <w:rPr>
          <w:rFonts w:ascii="David" w:hAnsi="David" w:cs="David"/>
          <w:sz w:val="24"/>
          <w:szCs w:val="24"/>
          <w:rtl/>
        </w:rPr>
        <w:t>כשר לפסח לאוכלי קטניות</w:t>
      </w:r>
      <w:r w:rsidR="000F6F1B" w:rsidRPr="000F6F1B">
        <w:rPr>
          <w:rFonts w:ascii="David" w:hAnsi="David" w:cs="David" w:hint="cs"/>
          <w:sz w:val="24"/>
          <w:szCs w:val="24"/>
          <w:rtl/>
        </w:rPr>
        <w:t>'</w:t>
      </w:r>
      <w:r w:rsidRPr="000F6F1B">
        <w:rPr>
          <w:rFonts w:ascii="David" w:hAnsi="David" w:cs="David"/>
          <w:sz w:val="24"/>
          <w:szCs w:val="24"/>
          <w:rtl/>
        </w:rPr>
        <w:t xml:space="preserve">. ישנם מוצרים רבים מרשימה זו המיוצרים ללא חשש קטניות. יש לבדוק כל מוצר לגופו. </w:t>
      </w:r>
    </w:p>
    <w:p w:rsidR="007B6A26" w:rsidRPr="000F6F1B" w:rsidRDefault="00E14E46" w:rsidP="007840CE">
      <w:pPr>
        <w:pStyle w:val="a9"/>
        <w:numPr>
          <w:ilvl w:val="0"/>
          <w:numId w:val="8"/>
        </w:numPr>
        <w:tabs>
          <w:tab w:val="left" w:pos="139"/>
        </w:tabs>
        <w:spacing w:line="360" w:lineRule="auto"/>
        <w:rPr>
          <w:rFonts w:ascii="David" w:hAnsi="David" w:cs="David"/>
          <w:sz w:val="24"/>
          <w:szCs w:val="24"/>
        </w:rPr>
      </w:pPr>
      <w:r w:rsidRPr="000F6F1B">
        <w:rPr>
          <w:rFonts w:ascii="David" w:hAnsi="David" w:cs="David"/>
          <w:sz w:val="24"/>
          <w:szCs w:val="24"/>
          <w:rtl/>
        </w:rPr>
        <w:t xml:space="preserve">מותר למי שנוהג איסור בקטניות, לאכול אצל מי שנוהג היתר ולהשתמש בכליו, אולם לא לאכול קטניות ממש. </w:t>
      </w:r>
      <w:r w:rsidR="007B6A26" w:rsidRPr="000F6F1B">
        <w:rPr>
          <w:rFonts w:ascii="David" w:hAnsi="David" w:cs="David" w:hint="cs"/>
          <w:sz w:val="24"/>
          <w:szCs w:val="24"/>
          <w:rtl/>
        </w:rPr>
        <w:t xml:space="preserve"> </w:t>
      </w:r>
    </w:p>
    <w:p w:rsidR="007B6A26" w:rsidRPr="000F6F1B" w:rsidRDefault="007B6A26" w:rsidP="00EB0533">
      <w:pPr>
        <w:pStyle w:val="a9"/>
        <w:tabs>
          <w:tab w:val="left" w:pos="139"/>
        </w:tabs>
        <w:spacing w:line="360" w:lineRule="auto"/>
        <w:ind w:left="1635"/>
        <w:rPr>
          <w:rFonts w:ascii="David" w:hAnsi="David" w:cs="David"/>
          <w:sz w:val="24"/>
          <w:szCs w:val="24"/>
          <w:rtl/>
        </w:rPr>
      </w:pPr>
      <w:r w:rsidRPr="000F6F1B">
        <w:rPr>
          <w:rFonts w:ascii="David" w:hAnsi="David" w:cs="David"/>
          <w:sz w:val="24"/>
          <w:szCs w:val="24"/>
          <w:rtl/>
        </w:rPr>
        <w:t xml:space="preserve">קטניות במשפחות </w:t>
      </w:r>
      <w:r w:rsidRPr="000F6F1B">
        <w:rPr>
          <w:rFonts w:ascii="David" w:hAnsi="David" w:cs="David" w:hint="cs"/>
          <w:sz w:val="24"/>
          <w:szCs w:val="24"/>
          <w:rtl/>
        </w:rPr>
        <w:t>'</w:t>
      </w:r>
      <w:r w:rsidRPr="000F6F1B">
        <w:rPr>
          <w:rFonts w:ascii="David" w:hAnsi="David" w:cs="David"/>
          <w:sz w:val="24"/>
          <w:szCs w:val="24"/>
          <w:rtl/>
        </w:rPr>
        <w:t>מעורבות</w:t>
      </w:r>
      <w:r w:rsidRPr="000F6F1B">
        <w:rPr>
          <w:rFonts w:ascii="David" w:hAnsi="David" w:cs="David" w:hint="cs"/>
          <w:sz w:val="24"/>
          <w:szCs w:val="24"/>
          <w:rtl/>
        </w:rPr>
        <w:t>'</w:t>
      </w:r>
      <w:r w:rsidR="00E14E46" w:rsidRPr="000F6F1B">
        <w:rPr>
          <w:rFonts w:ascii="David" w:hAnsi="David" w:cs="David"/>
          <w:sz w:val="24"/>
          <w:szCs w:val="24"/>
          <w:rtl/>
        </w:rPr>
        <w:t>: בשו"ת תשב"ץ</w:t>
      </w:r>
      <w:r w:rsidRPr="000F6F1B">
        <w:rPr>
          <w:rStyle w:val="af0"/>
          <w:rFonts w:ascii="David" w:hAnsi="David" w:cs="David"/>
          <w:sz w:val="24"/>
          <w:szCs w:val="24"/>
          <w:rtl/>
        </w:rPr>
        <w:footnoteReference w:id="60"/>
      </w:r>
      <w:r w:rsidR="00E14E46" w:rsidRPr="000F6F1B">
        <w:rPr>
          <w:rFonts w:ascii="David" w:hAnsi="David" w:cs="David"/>
          <w:sz w:val="24"/>
          <w:szCs w:val="24"/>
          <w:rtl/>
        </w:rPr>
        <w:t xml:space="preserve"> </w:t>
      </w:r>
      <w:r w:rsidRPr="000F6F1B">
        <w:rPr>
          <w:rFonts w:ascii="David" w:hAnsi="David" w:cs="David" w:hint="cs"/>
          <w:sz w:val="24"/>
          <w:szCs w:val="24"/>
          <w:rtl/>
        </w:rPr>
        <w:t xml:space="preserve"> </w:t>
      </w:r>
      <w:r w:rsidR="00EB0533" w:rsidRPr="000F6F1B">
        <w:rPr>
          <w:rFonts w:ascii="David" w:hAnsi="David" w:cs="David"/>
          <w:sz w:val="24"/>
          <w:szCs w:val="24"/>
          <w:rtl/>
        </w:rPr>
        <w:t xml:space="preserve">נפסק: </w:t>
      </w:r>
      <w:r w:rsidR="00EB0533" w:rsidRPr="000F6F1B">
        <w:rPr>
          <w:rFonts w:ascii="David" w:hAnsi="David" w:cs="David" w:hint="cs"/>
          <w:sz w:val="24"/>
          <w:szCs w:val="24"/>
          <w:rtl/>
        </w:rPr>
        <w:t>'</w:t>
      </w:r>
      <w:r w:rsidR="00E14E46" w:rsidRPr="000F6F1B">
        <w:rPr>
          <w:rFonts w:ascii="David" w:hAnsi="David" w:cs="David"/>
          <w:sz w:val="24"/>
          <w:szCs w:val="24"/>
          <w:rtl/>
        </w:rPr>
        <w:t xml:space="preserve">אין ספק </w:t>
      </w:r>
      <w:r w:rsidRPr="000F6F1B">
        <w:rPr>
          <w:rFonts w:ascii="David" w:hAnsi="David" w:cs="David" w:hint="cs"/>
          <w:sz w:val="24"/>
          <w:szCs w:val="24"/>
          <w:rtl/>
        </w:rPr>
        <w:t>שהאיש</w:t>
      </w:r>
      <w:r w:rsidRPr="000F6F1B">
        <w:rPr>
          <w:rFonts w:ascii="David" w:hAnsi="David" w:cs="David" w:hint="eastAsia"/>
          <w:sz w:val="24"/>
          <w:szCs w:val="24"/>
          <w:rtl/>
        </w:rPr>
        <w:t>ה</w:t>
      </w:r>
      <w:r w:rsidR="00E14E46" w:rsidRPr="000F6F1B">
        <w:rPr>
          <w:rFonts w:ascii="David" w:hAnsi="David" w:cs="David"/>
          <w:sz w:val="24"/>
          <w:szCs w:val="24"/>
          <w:rtl/>
        </w:rPr>
        <w:t xml:space="preserve"> היא נכללת עם בעלה בכל חיובו דאשתו כגופו בכל הדברים, ונפטרת מקהילת בית אביה  ודבר זה מלתא דפשיטא היא ואין בו ספק שלא יהיו שנים מסובין על שולחן אחד חלוק</w:t>
      </w:r>
      <w:r w:rsidR="00EB0533" w:rsidRPr="000F6F1B">
        <w:rPr>
          <w:rFonts w:ascii="David" w:hAnsi="David" w:cs="David"/>
          <w:sz w:val="24"/>
          <w:szCs w:val="24"/>
          <w:rtl/>
        </w:rPr>
        <w:t>ין בעיסותיהן האסור לזה מותר לזה</w:t>
      </w:r>
      <w:r w:rsidR="00E14E46" w:rsidRPr="000F6F1B">
        <w:rPr>
          <w:rFonts w:ascii="David" w:hAnsi="David" w:cs="David"/>
          <w:sz w:val="24"/>
          <w:szCs w:val="24"/>
          <w:rtl/>
        </w:rPr>
        <w:t>...</w:t>
      </w:r>
      <w:r w:rsidR="00EB0533" w:rsidRPr="000F6F1B">
        <w:rPr>
          <w:rFonts w:ascii="David" w:hAnsi="David" w:cs="David" w:hint="cs"/>
          <w:sz w:val="24"/>
          <w:szCs w:val="24"/>
          <w:rtl/>
        </w:rPr>
        <w:t xml:space="preserve">' </w:t>
      </w:r>
      <w:r w:rsidR="00E14E46" w:rsidRPr="000F6F1B">
        <w:rPr>
          <w:rFonts w:ascii="David" w:hAnsi="David" w:cs="David"/>
          <w:sz w:val="24"/>
          <w:szCs w:val="24"/>
          <w:rtl/>
        </w:rPr>
        <w:t xml:space="preserve">. </w:t>
      </w:r>
      <w:r w:rsidR="00EB0533" w:rsidRPr="000F6F1B">
        <w:rPr>
          <w:rFonts w:ascii="David" w:hAnsi="David" w:cs="David" w:hint="cs"/>
          <w:sz w:val="24"/>
          <w:szCs w:val="24"/>
          <w:rtl/>
        </w:rPr>
        <w:t xml:space="preserve">   </w:t>
      </w:r>
      <w:r w:rsidR="00E14E46" w:rsidRPr="000F6F1B">
        <w:rPr>
          <w:rFonts w:ascii="David" w:hAnsi="David" w:cs="David"/>
          <w:sz w:val="24"/>
          <w:szCs w:val="24"/>
          <w:rtl/>
        </w:rPr>
        <w:t>על פי זה פסק ר' משה פ</w:t>
      </w:r>
      <w:r w:rsidRPr="000F6F1B">
        <w:rPr>
          <w:rFonts w:ascii="David" w:hAnsi="David" w:cs="David"/>
          <w:sz w:val="24"/>
          <w:szCs w:val="24"/>
          <w:rtl/>
        </w:rPr>
        <w:t>יינשטיין</w:t>
      </w:r>
      <w:r w:rsidRPr="000F6F1B">
        <w:rPr>
          <w:rStyle w:val="af0"/>
          <w:rFonts w:ascii="David" w:hAnsi="David" w:cs="David"/>
          <w:sz w:val="24"/>
          <w:szCs w:val="24"/>
          <w:rtl/>
        </w:rPr>
        <w:footnoteReference w:id="61"/>
      </w:r>
      <w:r w:rsidR="00EB0533" w:rsidRPr="000F6F1B">
        <w:rPr>
          <w:rFonts w:ascii="David" w:hAnsi="David" w:cs="David"/>
          <w:sz w:val="24"/>
          <w:szCs w:val="24"/>
          <w:rtl/>
        </w:rPr>
        <w:t xml:space="preserve">: </w:t>
      </w:r>
      <w:r w:rsidR="00EB0533" w:rsidRPr="000F6F1B">
        <w:rPr>
          <w:rFonts w:ascii="David" w:hAnsi="David" w:cs="David" w:hint="cs"/>
          <w:sz w:val="24"/>
          <w:szCs w:val="24"/>
          <w:rtl/>
        </w:rPr>
        <w:t>'</w:t>
      </w:r>
      <w:r w:rsidR="00E14E46" w:rsidRPr="000F6F1B">
        <w:rPr>
          <w:rFonts w:ascii="David" w:hAnsi="David" w:cs="David"/>
          <w:sz w:val="24"/>
          <w:szCs w:val="24"/>
          <w:rtl/>
        </w:rPr>
        <w:t>דהאשה צריכה להתנהג כמנהג הבעל בין לחומרא בין לקולא  דהא דין מנהג בהולך ממקום למקום כשאין דעתו לחזור למקומו הראשון נוהג כמנהג המקו</w:t>
      </w:r>
      <w:r w:rsidR="00EB0533" w:rsidRPr="000F6F1B">
        <w:rPr>
          <w:rFonts w:ascii="David" w:hAnsi="David" w:cs="David"/>
          <w:sz w:val="24"/>
          <w:szCs w:val="24"/>
          <w:rtl/>
        </w:rPr>
        <w:t>ם שבא לשם בין לקולא בין לחומרא</w:t>
      </w:r>
      <w:r w:rsidR="00EB0533" w:rsidRPr="000F6F1B">
        <w:rPr>
          <w:rFonts w:ascii="David" w:hAnsi="David" w:cs="David" w:hint="cs"/>
          <w:sz w:val="24"/>
          <w:szCs w:val="24"/>
          <w:rtl/>
        </w:rPr>
        <w:t>'.</w:t>
      </w:r>
      <w:r w:rsidRPr="000F6F1B">
        <w:rPr>
          <w:rFonts w:ascii="David" w:hAnsi="David" w:cs="David" w:hint="cs"/>
          <w:sz w:val="24"/>
          <w:szCs w:val="24"/>
          <w:rtl/>
        </w:rPr>
        <w:t xml:space="preserve">  </w:t>
      </w:r>
      <w:r w:rsidR="00E14E46" w:rsidRPr="000F6F1B">
        <w:rPr>
          <w:rFonts w:ascii="David" w:hAnsi="David" w:cs="David"/>
          <w:sz w:val="24"/>
          <w:szCs w:val="24"/>
          <w:rtl/>
        </w:rPr>
        <w:t xml:space="preserve"> אין בדבריו אזכור של צורך בהתרת נדרים מצד האשה, וכמו כן</w:t>
      </w:r>
      <w:r w:rsidR="00EB0533" w:rsidRPr="000F6F1B">
        <w:rPr>
          <w:rFonts w:ascii="David" w:hAnsi="David" w:cs="David" w:hint="cs"/>
          <w:sz w:val="24"/>
          <w:szCs w:val="24"/>
          <w:rtl/>
        </w:rPr>
        <w:t xml:space="preserve">, </w:t>
      </w:r>
      <w:r w:rsidR="00E14E46" w:rsidRPr="000F6F1B">
        <w:rPr>
          <w:rFonts w:ascii="David" w:hAnsi="David" w:cs="David"/>
          <w:sz w:val="24"/>
          <w:szCs w:val="24"/>
          <w:rtl/>
        </w:rPr>
        <w:t xml:space="preserve">אין מוזכרת האפשרות שאשה תמשיך לנהוג כמנהג בית הוריה. </w:t>
      </w:r>
    </w:p>
    <w:p w:rsidR="000C6F72" w:rsidRPr="00F66DDC" w:rsidRDefault="00EB0533" w:rsidP="00EB0533">
      <w:pPr>
        <w:pStyle w:val="a9"/>
        <w:tabs>
          <w:tab w:val="left" w:pos="139"/>
        </w:tabs>
        <w:spacing w:line="360" w:lineRule="auto"/>
        <w:ind w:left="1635"/>
        <w:rPr>
          <w:rFonts w:ascii="David" w:hAnsi="David" w:cs="David"/>
          <w:i/>
          <w:iCs/>
          <w:sz w:val="24"/>
          <w:szCs w:val="24"/>
          <w:highlight w:val="yellow"/>
          <w:rtl/>
        </w:rPr>
      </w:pPr>
      <w:r w:rsidRPr="000F6F1B">
        <w:rPr>
          <w:rFonts w:ascii="David" w:hAnsi="David" w:cs="David"/>
          <w:sz w:val="24"/>
          <w:szCs w:val="24"/>
          <w:rtl/>
        </w:rPr>
        <w:t>אולם ב</w:t>
      </w:r>
      <w:r w:rsidRPr="000F6F1B">
        <w:rPr>
          <w:rFonts w:ascii="David" w:hAnsi="David" w:cs="David" w:hint="cs"/>
          <w:sz w:val="24"/>
          <w:szCs w:val="24"/>
          <w:rtl/>
        </w:rPr>
        <w:t>'</w:t>
      </w:r>
      <w:r w:rsidRPr="000F6F1B">
        <w:rPr>
          <w:rFonts w:ascii="David" w:hAnsi="David" w:cs="David"/>
          <w:sz w:val="24"/>
          <w:szCs w:val="24"/>
          <w:rtl/>
        </w:rPr>
        <w:t>ילקוט יוסף</w:t>
      </w:r>
      <w:r w:rsidRPr="000F6F1B">
        <w:rPr>
          <w:rFonts w:ascii="David" w:hAnsi="David" w:cs="David" w:hint="cs"/>
          <w:sz w:val="24"/>
          <w:szCs w:val="24"/>
          <w:rtl/>
        </w:rPr>
        <w:t>'</w:t>
      </w:r>
      <w:r w:rsidR="007B6A26" w:rsidRPr="000F6F1B">
        <w:rPr>
          <w:rFonts w:ascii="David" w:hAnsi="David" w:cs="David"/>
          <w:sz w:val="24"/>
          <w:szCs w:val="24"/>
          <w:rtl/>
        </w:rPr>
        <w:t xml:space="preserve"> </w:t>
      </w:r>
      <w:r w:rsidR="007B6A26" w:rsidRPr="000F6F1B">
        <w:rPr>
          <w:rStyle w:val="af0"/>
          <w:rFonts w:ascii="David" w:hAnsi="David" w:cs="David"/>
          <w:sz w:val="24"/>
          <w:szCs w:val="24"/>
          <w:rtl/>
        </w:rPr>
        <w:footnoteReference w:id="62"/>
      </w:r>
      <w:r w:rsidR="007B6A26" w:rsidRPr="000F6F1B">
        <w:rPr>
          <w:rFonts w:ascii="David" w:hAnsi="David" w:cs="David" w:hint="cs"/>
          <w:sz w:val="24"/>
          <w:szCs w:val="24"/>
          <w:rtl/>
        </w:rPr>
        <w:t xml:space="preserve"> </w:t>
      </w:r>
      <w:r w:rsidR="00E14E46" w:rsidRPr="000F6F1B">
        <w:rPr>
          <w:rFonts w:ascii="David" w:hAnsi="David" w:cs="David"/>
          <w:sz w:val="24"/>
          <w:szCs w:val="24"/>
          <w:rtl/>
        </w:rPr>
        <w:t>נפסק ש</w:t>
      </w:r>
      <w:r w:rsidRPr="000F6F1B">
        <w:rPr>
          <w:rFonts w:ascii="David" w:hAnsi="David" w:cs="David" w:hint="cs"/>
          <w:i/>
          <w:iCs/>
          <w:sz w:val="24"/>
          <w:szCs w:val="24"/>
          <w:rtl/>
        </w:rPr>
        <w:t xml:space="preserve"> '</w:t>
      </w:r>
      <w:r w:rsidR="00E14E46" w:rsidRPr="000F6F1B">
        <w:rPr>
          <w:rFonts w:ascii="David" w:hAnsi="David" w:cs="David"/>
          <w:i/>
          <w:iCs/>
          <w:sz w:val="24"/>
          <w:szCs w:val="24"/>
          <w:rtl/>
        </w:rPr>
        <w:t xml:space="preserve">אשה </w:t>
      </w:r>
      <w:r w:rsidR="007B6A26" w:rsidRPr="000F6F1B">
        <w:rPr>
          <w:rFonts w:ascii="David" w:hAnsi="David" w:cs="David" w:hint="cs"/>
          <w:i/>
          <w:iCs/>
          <w:sz w:val="24"/>
          <w:szCs w:val="24"/>
          <w:rtl/>
        </w:rPr>
        <w:t>אשכנזיי</w:t>
      </w:r>
      <w:r w:rsidR="007B6A26" w:rsidRPr="000F6F1B">
        <w:rPr>
          <w:rFonts w:ascii="David" w:hAnsi="David" w:cs="David" w:hint="eastAsia"/>
          <w:i/>
          <w:iCs/>
          <w:sz w:val="24"/>
          <w:szCs w:val="24"/>
          <w:rtl/>
        </w:rPr>
        <w:t>ה</w:t>
      </w:r>
      <w:r w:rsidR="007B6A26" w:rsidRPr="000F6F1B">
        <w:rPr>
          <w:rFonts w:ascii="David" w:hAnsi="David" w:cs="David"/>
          <w:i/>
          <w:iCs/>
          <w:sz w:val="24"/>
          <w:szCs w:val="24"/>
          <w:rtl/>
        </w:rPr>
        <w:t xml:space="preserve"> הנשואה לספרדי </w:t>
      </w:r>
      <w:r w:rsidR="00E14E46" w:rsidRPr="000F6F1B">
        <w:rPr>
          <w:rFonts w:ascii="David" w:hAnsi="David" w:cs="David"/>
          <w:i/>
          <w:iCs/>
          <w:sz w:val="24"/>
          <w:szCs w:val="24"/>
          <w:rtl/>
        </w:rPr>
        <w:t xml:space="preserve"> אם ברצונה לבטל מנהג הוריה, ולנהוג משעת נשואיה כמנהג בעלה, נכון שתעשה התרה כדי שתוכל לאכול בבית בעלה אורז וקטניות  והוא הדין לכל</w:t>
      </w:r>
      <w:r w:rsidR="007673F2" w:rsidRPr="000F6F1B">
        <w:rPr>
          <w:rFonts w:ascii="David" w:hAnsi="David" w:cs="David"/>
          <w:i/>
          <w:iCs/>
          <w:sz w:val="24"/>
          <w:szCs w:val="24"/>
          <w:rtl/>
        </w:rPr>
        <w:t xml:space="preserve"> יתר מנהגי החומרות שיש לאשכנזים</w:t>
      </w:r>
      <w:r w:rsidR="007673F2" w:rsidRPr="000F6F1B">
        <w:rPr>
          <w:rFonts w:ascii="David" w:hAnsi="David" w:cs="David" w:hint="cs"/>
          <w:i/>
          <w:iCs/>
          <w:sz w:val="24"/>
          <w:szCs w:val="24"/>
          <w:rtl/>
        </w:rPr>
        <w:t>.</w:t>
      </w:r>
      <w:r w:rsidR="000C6F72" w:rsidRPr="000F6F1B">
        <w:rPr>
          <w:rFonts w:ascii="David" w:hAnsi="David" w:cs="David" w:hint="cs"/>
          <w:i/>
          <w:iCs/>
          <w:sz w:val="24"/>
          <w:szCs w:val="24"/>
          <w:rtl/>
        </w:rPr>
        <w:t xml:space="preserve"> </w:t>
      </w:r>
      <w:r w:rsidR="00E14E46" w:rsidRPr="000F6F1B">
        <w:rPr>
          <w:rFonts w:ascii="David" w:hAnsi="David" w:cs="David"/>
          <w:i/>
          <w:iCs/>
          <w:sz w:val="24"/>
          <w:szCs w:val="24"/>
          <w:rtl/>
        </w:rPr>
        <w:t xml:space="preserve">ובפרט </w:t>
      </w:r>
      <w:r w:rsidR="000C6F72" w:rsidRPr="000F6F1B">
        <w:rPr>
          <w:rFonts w:ascii="David" w:hAnsi="David" w:cs="David" w:hint="cs"/>
          <w:i/>
          <w:iCs/>
          <w:sz w:val="24"/>
          <w:szCs w:val="24"/>
          <w:rtl/>
        </w:rPr>
        <w:t>בעניינ</w:t>
      </w:r>
      <w:r w:rsidR="000C6F72" w:rsidRPr="000F6F1B">
        <w:rPr>
          <w:rFonts w:ascii="David" w:hAnsi="David" w:cs="David" w:hint="eastAsia"/>
          <w:i/>
          <w:iCs/>
          <w:sz w:val="24"/>
          <w:szCs w:val="24"/>
          <w:rtl/>
        </w:rPr>
        <w:t>י</w:t>
      </w:r>
      <w:r w:rsidR="00E14E46" w:rsidRPr="000F6F1B">
        <w:rPr>
          <w:rFonts w:ascii="David" w:hAnsi="David" w:cs="David"/>
          <w:i/>
          <w:iCs/>
          <w:sz w:val="24"/>
          <w:szCs w:val="24"/>
          <w:rtl/>
        </w:rPr>
        <w:t xml:space="preserve"> הפסח, שרשאית </w:t>
      </w:r>
      <w:r w:rsidR="000C6F72" w:rsidRPr="000F6F1B">
        <w:rPr>
          <w:rFonts w:ascii="David" w:hAnsi="David" w:cs="David" w:hint="cs"/>
          <w:i/>
          <w:iCs/>
          <w:sz w:val="24"/>
          <w:szCs w:val="24"/>
          <w:rtl/>
        </w:rPr>
        <w:t>האיש</w:t>
      </w:r>
      <w:r w:rsidR="000C6F72" w:rsidRPr="000F6F1B">
        <w:rPr>
          <w:rFonts w:ascii="David" w:hAnsi="David" w:cs="David" w:hint="eastAsia"/>
          <w:i/>
          <w:iCs/>
          <w:sz w:val="24"/>
          <w:szCs w:val="24"/>
          <w:rtl/>
        </w:rPr>
        <w:t>ה</w:t>
      </w:r>
      <w:r w:rsidR="00E14E46" w:rsidRPr="000F6F1B">
        <w:rPr>
          <w:rFonts w:ascii="David" w:hAnsi="David" w:cs="David"/>
          <w:i/>
          <w:iCs/>
          <w:sz w:val="24"/>
          <w:szCs w:val="24"/>
          <w:rtl/>
        </w:rPr>
        <w:t xml:space="preserve"> שהיא מבני אשכנז שנישאת לספרדי, לנהוג כמנהג הספרדים, לאחר שתעשה התרה על </w:t>
      </w:r>
      <w:r w:rsidRPr="000F6F1B">
        <w:rPr>
          <w:rFonts w:ascii="David" w:hAnsi="David" w:cs="David"/>
          <w:i/>
          <w:iCs/>
          <w:sz w:val="24"/>
          <w:szCs w:val="24"/>
          <w:rtl/>
        </w:rPr>
        <w:t>מנהגיה הקודמים</w:t>
      </w:r>
      <w:r w:rsidRPr="000F6F1B">
        <w:rPr>
          <w:rFonts w:ascii="David" w:hAnsi="David" w:cs="David" w:hint="cs"/>
          <w:i/>
          <w:iCs/>
          <w:sz w:val="24"/>
          <w:szCs w:val="24"/>
          <w:rtl/>
        </w:rPr>
        <w:t>'</w:t>
      </w:r>
      <w:r w:rsidRPr="000F6F1B">
        <w:rPr>
          <w:rFonts w:ascii="David" w:hAnsi="David" w:cs="David"/>
          <w:i/>
          <w:iCs/>
          <w:sz w:val="24"/>
          <w:szCs w:val="24"/>
          <w:rtl/>
        </w:rPr>
        <w:t xml:space="preserve">  וכן </w:t>
      </w:r>
      <w:r w:rsidRPr="000F6F1B">
        <w:rPr>
          <w:rFonts w:ascii="David" w:hAnsi="David" w:cs="David" w:hint="cs"/>
          <w:i/>
          <w:iCs/>
          <w:sz w:val="24"/>
          <w:szCs w:val="24"/>
          <w:rtl/>
        </w:rPr>
        <w:t>'</w:t>
      </w:r>
      <w:r w:rsidR="000C6F72" w:rsidRPr="000F6F1B">
        <w:rPr>
          <w:rFonts w:ascii="David" w:hAnsi="David" w:cs="David" w:hint="cs"/>
          <w:i/>
          <w:iCs/>
          <w:sz w:val="24"/>
          <w:szCs w:val="24"/>
          <w:rtl/>
        </w:rPr>
        <w:t>איש</w:t>
      </w:r>
      <w:r w:rsidR="000C6F72" w:rsidRPr="000F6F1B">
        <w:rPr>
          <w:rFonts w:ascii="David" w:hAnsi="David" w:cs="David" w:hint="eastAsia"/>
          <w:i/>
          <w:iCs/>
          <w:sz w:val="24"/>
          <w:szCs w:val="24"/>
          <w:rtl/>
        </w:rPr>
        <w:t>ה</w:t>
      </w:r>
      <w:r w:rsidR="00E14E46" w:rsidRPr="000F6F1B">
        <w:rPr>
          <w:rFonts w:ascii="David" w:hAnsi="David" w:cs="David"/>
          <w:i/>
          <w:iCs/>
          <w:sz w:val="24"/>
          <w:szCs w:val="24"/>
          <w:rtl/>
        </w:rPr>
        <w:t xml:space="preserve"> </w:t>
      </w:r>
      <w:r w:rsidR="000C6F72" w:rsidRPr="000F6F1B">
        <w:rPr>
          <w:rFonts w:ascii="David" w:hAnsi="David" w:cs="David" w:hint="cs"/>
          <w:i/>
          <w:iCs/>
          <w:sz w:val="24"/>
          <w:szCs w:val="24"/>
          <w:rtl/>
        </w:rPr>
        <w:t>ספרדיי</w:t>
      </w:r>
      <w:r w:rsidR="000C6F72" w:rsidRPr="000F6F1B">
        <w:rPr>
          <w:rFonts w:ascii="David" w:hAnsi="David" w:cs="David" w:hint="eastAsia"/>
          <w:i/>
          <w:iCs/>
          <w:sz w:val="24"/>
          <w:szCs w:val="24"/>
          <w:rtl/>
        </w:rPr>
        <w:t>ה</w:t>
      </w:r>
      <w:r w:rsidR="00E14E46" w:rsidRPr="000F6F1B">
        <w:rPr>
          <w:rFonts w:ascii="David" w:hAnsi="David" w:cs="David"/>
          <w:i/>
          <w:iCs/>
          <w:sz w:val="24"/>
          <w:szCs w:val="24"/>
          <w:rtl/>
        </w:rPr>
        <w:t xml:space="preserve"> </w:t>
      </w:r>
      <w:r w:rsidR="000C6F72" w:rsidRPr="000F6F1B">
        <w:rPr>
          <w:rFonts w:ascii="David" w:hAnsi="David" w:cs="David" w:hint="cs"/>
          <w:i/>
          <w:iCs/>
          <w:sz w:val="24"/>
          <w:szCs w:val="24"/>
          <w:rtl/>
        </w:rPr>
        <w:t>שהיית</w:t>
      </w:r>
      <w:r w:rsidR="000C6F72" w:rsidRPr="000F6F1B">
        <w:rPr>
          <w:rFonts w:ascii="David" w:hAnsi="David" w:cs="David" w:hint="eastAsia"/>
          <w:i/>
          <w:iCs/>
          <w:sz w:val="24"/>
          <w:szCs w:val="24"/>
          <w:rtl/>
        </w:rPr>
        <w:t>ה</w:t>
      </w:r>
      <w:r w:rsidR="00E14E46" w:rsidRPr="000F6F1B">
        <w:rPr>
          <w:rFonts w:ascii="David" w:hAnsi="David" w:cs="David"/>
          <w:i/>
          <w:iCs/>
          <w:sz w:val="24"/>
          <w:szCs w:val="24"/>
          <w:rtl/>
        </w:rPr>
        <w:t xml:space="preserve"> נוהגת היתר בבית הוריה, ונישאת לאשכנזי, אין ראוי שתבשל בבית בעלה אורז לעצמה בפסח  ומכל מקום כשהולכת לבית אביה מותר לה </w:t>
      </w:r>
      <w:r w:rsidR="00E14E46" w:rsidRPr="000F6F1B">
        <w:rPr>
          <w:rFonts w:ascii="David" w:hAnsi="David" w:cs="David"/>
          <w:i/>
          <w:iCs/>
          <w:sz w:val="24"/>
          <w:szCs w:val="24"/>
          <w:rtl/>
        </w:rPr>
        <w:lastRenderedPageBreak/>
        <w:t xml:space="preserve">לאכול עמהם, </w:t>
      </w:r>
      <w:r w:rsidR="000C6F72" w:rsidRPr="000F6F1B">
        <w:rPr>
          <w:rFonts w:ascii="David" w:hAnsi="David" w:cs="David" w:hint="cs"/>
          <w:i/>
          <w:iCs/>
          <w:sz w:val="24"/>
          <w:szCs w:val="24"/>
          <w:rtl/>
        </w:rPr>
        <w:t>שמכיוו</w:t>
      </w:r>
      <w:r w:rsidR="000C6F72" w:rsidRPr="000F6F1B">
        <w:rPr>
          <w:rFonts w:ascii="David" w:hAnsi="David" w:cs="David" w:hint="eastAsia"/>
          <w:i/>
          <w:iCs/>
          <w:sz w:val="24"/>
          <w:szCs w:val="24"/>
          <w:rtl/>
        </w:rPr>
        <w:t>ן</w:t>
      </w:r>
      <w:r w:rsidR="00E14E46" w:rsidRPr="000F6F1B">
        <w:rPr>
          <w:rFonts w:ascii="David" w:hAnsi="David" w:cs="David"/>
          <w:i/>
          <w:iCs/>
          <w:sz w:val="24"/>
          <w:szCs w:val="24"/>
          <w:rtl/>
        </w:rPr>
        <w:t xml:space="preserve"> שארץ ישראל אתריה דמרן, לא אמרינן שקיבל</w:t>
      </w:r>
      <w:r w:rsidRPr="000F6F1B">
        <w:rPr>
          <w:rFonts w:ascii="David" w:hAnsi="David" w:cs="David"/>
          <w:i/>
          <w:iCs/>
          <w:sz w:val="24"/>
          <w:szCs w:val="24"/>
          <w:rtl/>
        </w:rPr>
        <w:t>ה עליה מנהג ארצות אשכנז לגמרי</w:t>
      </w:r>
      <w:r w:rsidRPr="000F6F1B">
        <w:rPr>
          <w:rFonts w:ascii="David" w:hAnsi="David" w:cs="David" w:hint="cs"/>
          <w:i/>
          <w:iCs/>
          <w:sz w:val="24"/>
          <w:szCs w:val="24"/>
          <w:rtl/>
        </w:rPr>
        <w:t>'.</w:t>
      </w:r>
    </w:p>
    <w:p w:rsidR="000C6F72" w:rsidRPr="003543F4" w:rsidRDefault="00E14E46" w:rsidP="000C6F72">
      <w:pPr>
        <w:pStyle w:val="a9"/>
        <w:tabs>
          <w:tab w:val="left" w:pos="139"/>
        </w:tabs>
        <w:spacing w:line="360" w:lineRule="auto"/>
        <w:ind w:left="1635"/>
        <w:rPr>
          <w:rFonts w:ascii="David" w:hAnsi="David" w:cs="David"/>
          <w:sz w:val="24"/>
          <w:szCs w:val="24"/>
          <w:rtl/>
        </w:rPr>
      </w:pPr>
      <w:r w:rsidRPr="003543F4">
        <w:rPr>
          <w:rFonts w:ascii="David" w:hAnsi="David" w:cs="David"/>
          <w:i/>
          <w:iCs/>
          <w:sz w:val="24"/>
          <w:szCs w:val="24"/>
          <w:rtl/>
        </w:rPr>
        <w:t xml:space="preserve"> </w:t>
      </w:r>
      <w:r w:rsidRPr="003543F4">
        <w:rPr>
          <w:rFonts w:ascii="David" w:hAnsi="David" w:cs="David"/>
          <w:sz w:val="24"/>
          <w:szCs w:val="24"/>
          <w:rtl/>
        </w:rPr>
        <w:t xml:space="preserve">לסיכום: לדעת ר' משה פיינשטיין </w:t>
      </w:r>
      <w:r w:rsidR="000C6F72" w:rsidRPr="003543F4">
        <w:rPr>
          <w:rFonts w:ascii="David" w:hAnsi="David" w:cs="David" w:hint="cs"/>
          <w:sz w:val="24"/>
          <w:szCs w:val="24"/>
          <w:rtl/>
        </w:rPr>
        <w:t>האיש</w:t>
      </w:r>
      <w:r w:rsidR="000C6F72" w:rsidRPr="003543F4">
        <w:rPr>
          <w:rFonts w:ascii="David" w:hAnsi="David" w:cs="David" w:hint="eastAsia"/>
          <w:sz w:val="24"/>
          <w:szCs w:val="24"/>
          <w:rtl/>
        </w:rPr>
        <w:t>ה</w:t>
      </w:r>
      <w:r w:rsidRPr="003543F4">
        <w:rPr>
          <w:rFonts w:ascii="David" w:hAnsi="David" w:cs="David"/>
          <w:sz w:val="24"/>
          <w:szCs w:val="24"/>
          <w:rtl/>
        </w:rPr>
        <w:t xml:space="preserve"> נוהגת באופן מוחלט כמנהג בעלה, ללא צורך בהתרת נדרים וללא אפשרות לנהוג כמנהג הוריה. לדעת הרב עובדיה יוסף יש צורך בהתרה, ו</w:t>
      </w:r>
      <w:r w:rsidR="000C6F72" w:rsidRPr="003543F4">
        <w:rPr>
          <w:rFonts w:ascii="David" w:hAnsi="David" w:cs="David" w:hint="cs"/>
          <w:sz w:val="24"/>
          <w:szCs w:val="24"/>
          <w:rtl/>
        </w:rPr>
        <w:t xml:space="preserve">כן, </w:t>
      </w:r>
      <w:r w:rsidR="00A75633" w:rsidRPr="003543F4">
        <w:rPr>
          <w:rFonts w:ascii="David" w:hAnsi="David" w:cs="David" w:hint="cs"/>
          <w:sz w:val="24"/>
          <w:szCs w:val="24"/>
          <w:rtl/>
        </w:rPr>
        <w:t>איש</w:t>
      </w:r>
      <w:r w:rsidR="00A75633" w:rsidRPr="003543F4">
        <w:rPr>
          <w:rFonts w:ascii="David" w:hAnsi="David" w:cs="David" w:hint="eastAsia"/>
          <w:sz w:val="24"/>
          <w:szCs w:val="24"/>
          <w:rtl/>
        </w:rPr>
        <w:t>ה</w:t>
      </w:r>
      <w:r w:rsidRPr="003543F4">
        <w:rPr>
          <w:rFonts w:ascii="David" w:hAnsi="David" w:cs="David"/>
          <w:sz w:val="24"/>
          <w:szCs w:val="24"/>
          <w:rtl/>
        </w:rPr>
        <w:t xml:space="preserve"> </w:t>
      </w:r>
      <w:r w:rsidR="000C6F72" w:rsidRPr="003543F4">
        <w:rPr>
          <w:rFonts w:ascii="David" w:hAnsi="David" w:cs="David" w:hint="cs"/>
          <w:sz w:val="24"/>
          <w:szCs w:val="24"/>
          <w:rtl/>
        </w:rPr>
        <w:t>ספרדיי</w:t>
      </w:r>
      <w:r w:rsidR="000C6F72" w:rsidRPr="003543F4">
        <w:rPr>
          <w:rFonts w:ascii="David" w:hAnsi="David" w:cs="David" w:hint="eastAsia"/>
          <w:sz w:val="24"/>
          <w:szCs w:val="24"/>
          <w:rtl/>
        </w:rPr>
        <w:t>ה</w:t>
      </w:r>
      <w:r w:rsidRPr="003543F4">
        <w:rPr>
          <w:rFonts w:ascii="David" w:hAnsi="David" w:cs="David"/>
          <w:sz w:val="24"/>
          <w:szCs w:val="24"/>
          <w:rtl/>
        </w:rPr>
        <w:t xml:space="preserve"> הנשואה לאשכנזי, יכולה להמשיך לאכול קטניות כשהיא מתארחת בבית הוריה. </w:t>
      </w:r>
    </w:p>
    <w:p w:rsidR="00057138" w:rsidRPr="003543F4" w:rsidRDefault="00E14E46" w:rsidP="007840CE">
      <w:pPr>
        <w:pStyle w:val="a9"/>
        <w:numPr>
          <w:ilvl w:val="0"/>
          <w:numId w:val="8"/>
        </w:numPr>
        <w:tabs>
          <w:tab w:val="left" w:pos="139"/>
        </w:tabs>
        <w:spacing w:line="360" w:lineRule="auto"/>
        <w:rPr>
          <w:rFonts w:ascii="David" w:hAnsi="David" w:cs="David"/>
          <w:sz w:val="24"/>
          <w:szCs w:val="24"/>
        </w:rPr>
      </w:pPr>
      <w:r w:rsidRPr="003543F4">
        <w:rPr>
          <w:rFonts w:ascii="David" w:hAnsi="David" w:cs="David"/>
          <w:sz w:val="24"/>
          <w:szCs w:val="24"/>
          <w:rtl/>
        </w:rPr>
        <w:t>מצה עשירה: מצה עשירה עשויה מקמח (כשר לפסח) ש</w:t>
      </w:r>
      <w:r w:rsidR="00BB29BA" w:rsidRPr="003543F4">
        <w:rPr>
          <w:rFonts w:ascii="David" w:hAnsi="David" w:cs="David" w:hint="cs"/>
          <w:sz w:val="24"/>
          <w:szCs w:val="24"/>
          <w:rtl/>
        </w:rPr>
        <w:t>-</w:t>
      </w:r>
      <w:r w:rsidRPr="003543F4">
        <w:rPr>
          <w:rFonts w:ascii="David" w:hAnsi="David" w:cs="David"/>
          <w:sz w:val="24"/>
          <w:szCs w:val="24"/>
          <w:rtl/>
        </w:rPr>
        <w:t xml:space="preserve">לשים אותו במי פירות (יין, מיצים טבעיים, ביצים) ללא תערובת מים. הספרדים נוהגים לאכלה בפסח (על פי פסק השולחן ערוך, אולם </w:t>
      </w:r>
      <w:r w:rsidR="00A75633" w:rsidRPr="003543F4">
        <w:rPr>
          <w:rFonts w:ascii="David" w:hAnsi="David" w:cs="David" w:hint="cs"/>
          <w:sz w:val="24"/>
          <w:szCs w:val="24"/>
          <w:rtl/>
        </w:rPr>
        <w:t xml:space="preserve">כף החיים וכן </w:t>
      </w:r>
      <w:r w:rsidR="00A75633" w:rsidRPr="003543F4">
        <w:rPr>
          <w:rFonts w:ascii="David" w:hAnsi="David" w:cs="David"/>
          <w:sz w:val="24"/>
          <w:szCs w:val="24"/>
          <w:rtl/>
        </w:rPr>
        <w:t xml:space="preserve">הרב אליהו </w:t>
      </w:r>
      <w:r w:rsidR="00A75633" w:rsidRPr="003543F4">
        <w:rPr>
          <w:rFonts w:ascii="David" w:hAnsi="David" w:cs="David" w:hint="cs"/>
          <w:sz w:val="24"/>
          <w:szCs w:val="24"/>
          <w:rtl/>
        </w:rPr>
        <w:t>מ</w:t>
      </w:r>
      <w:r w:rsidRPr="003543F4">
        <w:rPr>
          <w:rFonts w:ascii="David" w:hAnsi="David" w:cs="David"/>
          <w:sz w:val="24"/>
          <w:szCs w:val="24"/>
          <w:rtl/>
        </w:rPr>
        <w:t>חמ</w:t>
      </w:r>
      <w:r w:rsidR="000C6F72" w:rsidRPr="003543F4">
        <w:rPr>
          <w:rFonts w:ascii="David" w:hAnsi="David" w:cs="David"/>
          <w:sz w:val="24"/>
          <w:szCs w:val="24"/>
          <w:rtl/>
        </w:rPr>
        <w:t>יר</w:t>
      </w:r>
      <w:r w:rsidR="00A75633" w:rsidRPr="003543F4">
        <w:rPr>
          <w:rFonts w:ascii="David" w:hAnsi="David" w:cs="David" w:hint="cs"/>
          <w:sz w:val="24"/>
          <w:szCs w:val="24"/>
          <w:rtl/>
        </w:rPr>
        <w:t>ים</w:t>
      </w:r>
      <w:r w:rsidR="000C6F72" w:rsidRPr="003543F4">
        <w:rPr>
          <w:rFonts w:ascii="David" w:hAnsi="David" w:cs="David"/>
          <w:sz w:val="24"/>
          <w:szCs w:val="24"/>
          <w:rtl/>
        </w:rPr>
        <w:t>)</w:t>
      </w:r>
      <w:r w:rsidR="00BB29BA" w:rsidRPr="003543F4">
        <w:rPr>
          <w:rFonts w:ascii="David" w:hAnsi="David" w:cs="David" w:hint="cs"/>
          <w:sz w:val="24"/>
          <w:szCs w:val="24"/>
          <w:rtl/>
        </w:rPr>
        <w:t>,</w:t>
      </w:r>
      <w:r w:rsidR="000C6F72" w:rsidRPr="003543F4">
        <w:rPr>
          <w:rFonts w:ascii="David" w:hAnsi="David" w:cs="David"/>
          <w:sz w:val="24"/>
          <w:szCs w:val="24"/>
          <w:rtl/>
        </w:rPr>
        <w:t xml:space="preserve"> והאשכנזים נוהגים שלא לאכלה</w:t>
      </w:r>
      <w:r w:rsidR="000C6F72" w:rsidRPr="003543F4">
        <w:rPr>
          <w:rStyle w:val="af0"/>
          <w:rFonts w:ascii="David" w:hAnsi="David" w:cs="David"/>
          <w:sz w:val="24"/>
          <w:szCs w:val="24"/>
          <w:rtl/>
        </w:rPr>
        <w:footnoteReference w:id="63"/>
      </w:r>
      <w:r w:rsidRPr="003543F4">
        <w:rPr>
          <w:rFonts w:ascii="David" w:hAnsi="David" w:cs="David"/>
          <w:sz w:val="24"/>
          <w:szCs w:val="24"/>
          <w:rtl/>
        </w:rPr>
        <w:t xml:space="preserve"> פרט לזקנים או לחולים, אולם לדעת פוסקים רבים </w:t>
      </w:r>
      <w:r w:rsidR="000C6F72" w:rsidRPr="003543F4">
        <w:rPr>
          <w:rStyle w:val="af0"/>
          <w:rFonts w:ascii="David" w:hAnsi="David" w:cs="David"/>
          <w:sz w:val="24"/>
          <w:szCs w:val="24"/>
          <w:rtl/>
        </w:rPr>
        <w:footnoteReference w:id="64"/>
      </w:r>
      <w:r w:rsidR="000C6F72" w:rsidRPr="003543F4">
        <w:rPr>
          <w:rFonts w:ascii="David" w:hAnsi="David" w:cs="David" w:hint="cs"/>
          <w:sz w:val="24"/>
          <w:szCs w:val="24"/>
          <w:rtl/>
        </w:rPr>
        <w:t xml:space="preserve">, </w:t>
      </w:r>
      <w:r w:rsidRPr="003543F4">
        <w:rPr>
          <w:rFonts w:ascii="David" w:hAnsi="David" w:cs="David"/>
          <w:sz w:val="24"/>
          <w:szCs w:val="24"/>
          <w:rtl/>
        </w:rPr>
        <w:t>זהו רק כאשר המצה העשירה נאפתה באותם הידורים כמו מצה רגילה! גם לילדים קטנים ניתן לתת מצה עשירה. חשוב לציין: לעיתים יש על עוגיות מצה עשירה הכשר כללי לפסח אולם כאמו</w:t>
      </w:r>
      <w:r w:rsidR="00BB29BA" w:rsidRPr="003543F4">
        <w:rPr>
          <w:rFonts w:ascii="David" w:hAnsi="David" w:cs="David"/>
          <w:sz w:val="24"/>
          <w:szCs w:val="24"/>
          <w:rtl/>
        </w:rPr>
        <w:t xml:space="preserve">ר זהו רק לספרדים ולא לאשכנזים! </w:t>
      </w:r>
      <w:r w:rsidR="00BB29BA" w:rsidRPr="003543F4">
        <w:rPr>
          <w:rFonts w:ascii="David" w:hAnsi="David" w:cs="David" w:hint="cs"/>
          <w:sz w:val="24"/>
          <w:szCs w:val="24"/>
          <w:rtl/>
        </w:rPr>
        <w:t>'</w:t>
      </w:r>
      <w:r w:rsidR="00BB29BA" w:rsidRPr="003543F4">
        <w:rPr>
          <w:rFonts w:ascii="David" w:hAnsi="David" w:cs="David"/>
          <w:sz w:val="24"/>
          <w:szCs w:val="24"/>
          <w:rtl/>
        </w:rPr>
        <w:t>עוגות</w:t>
      </w:r>
      <w:r w:rsidR="00BB29BA" w:rsidRPr="003543F4">
        <w:rPr>
          <w:rFonts w:ascii="David" w:hAnsi="David" w:cs="David" w:hint="cs"/>
          <w:sz w:val="24"/>
          <w:szCs w:val="24"/>
          <w:rtl/>
        </w:rPr>
        <w:t>'</w:t>
      </w:r>
      <w:r w:rsidRPr="003543F4">
        <w:rPr>
          <w:rFonts w:ascii="David" w:hAnsi="David" w:cs="David"/>
          <w:sz w:val="24"/>
          <w:szCs w:val="24"/>
          <w:rtl/>
        </w:rPr>
        <w:t xml:space="preserve"> העשויות מקמח מצה עם מי פירות - אינם בכלל מצה עשירה, ומותר לאכלם בפסח (פרט לנוהגים איסור ב</w:t>
      </w:r>
      <w:r w:rsidR="00BB29BA" w:rsidRPr="003543F4">
        <w:rPr>
          <w:rFonts w:ascii="David" w:hAnsi="David" w:cs="David"/>
          <w:sz w:val="24"/>
          <w:szCs w:val="24"/>
          <w:rtl/>
        </w:rPr>
        <w:t xml:space="preserve">אכילת </w:t>
      </w:r>
      <w:r w:rsidR="00BB29BA" w:rsidRPr="003543F4">
        <w:rPr>
          <w:rFonts w:ascii="David" w:hAnsi="David" w:cs="David" w:hint="cs"/>
          <w:sz w:val="24"/>
          <w:szCs w:val="24"/>
          <w:rtl/>
        </w:rPr>
        <w:t>'</w:t>
      </w:r>
      <w:r w:rsidR="00BB29BA" w:rsidRPr="003543F4">
        <w:rPr>
          <w:rFonts w:ascii="David" w:hAnsi="David" w:cs="David"/>
          <w:sz w:val="24"/>
          <w:szCs w:val="24"/>
          <w:rtl/>
        </w:rPr>
        <w:t>מצה שרויה</w:t>
      </w:r>
      <w:r w:rsidR="00BB29BA" w:rsidRPr="003543F4">
        <w:rPr>
          <w:rFonts w:ascii="David" w:hAnsi="David" w:cs="David" w:hint="cs"/>
          <w:sz w:val="24"/>
          <w:szCs w:val="24"/>
          <w:rtl/>
        </w:rPr>
        <w:t>'</w:t>
      </w:r>
      <w:r w:rsidR="00057138" w:rsidRPr="003543F4">
        <w:rPr>
          <w:rFonts w:ascii="David" w:hAnsi="David" w:cs="David"/>
          <w:sz w:val="24"/>
          <w:szCs w:val="24"/>
          <w:rtl/>
        </w:rPr>
        <w:t xml:space="preserve">). </w:t>
      </w:r>
    </w:p>
    <w:p w:rsidR="00057138" w:rsidRPr="00C02056" w:rsidRDefault="00057138" w:rsidP="007840CE">
      <w:pPr>
        <w:pStyle w:val="a9"/>
        <w:numPr>
          <w:ilvl w:val="0"/>
          <w:numId w:val="8"/>
        </w:numPr>
        <w:tabs>
          <w:tab w:val="left" w:pos="139"/>
        </w:tabs>
        <w:spacing w:line="360" w:lineRule="auto"/>
        <w:rPr>
          <w:rFonts w:ascii="David" w:hAnsi="David" w:cs="David"/>
          <w:sz w:val="24"/>
          <w:szCs w:val="24"/>
        </w:rPr>
      </w:pPr>
      <w:r w:rsidRPr="00C02056">
        <w:rPr>
          <w:rFonts w:ascii="David" w:hAnsi="David" w:cs="David"/>
          <w:sz w:val="24"/>
          <w:szCs w:val="24"/>
          <w:rtl/>
        </w:rPr>
        <w:t xml:space="preserve">מוצרי מזון </w:t>
      </w:r>
      <w:r w:rsidRPr="00C02056">
        <w:rPr>
          <w:rFonts w:ascii="David" w:hAnsi="David" w:cs="David" w:hint="cs"/>
          <w:sz w:val="24"/>
          <w:szCs w:val="24"/>
          <w:rtl/>
        </w:rPr>
        <w:t>'ניטרליים'</w:t>
      </w:r>
      <w:r w:rsidR="00E14E46" w:rsidRPr="00C02056">
        <w:rPr>
          <w:rFonts w:ascii="David" w:hAnsi="David" w:cs="David"/>
          <w:sz w:val="24"/>
          <w:szCs w:val="24"/>
          <w:rtl/>
        </w:rPr>
        <w:t xml:space="preserve">: </w:t>
      </w:r>
      <w:r w:rsidRPr="00C02056">
        <w:rPr>
          <w:rFonts w:ascii="David" w:hAnsi="David" w:cs="David"/>
          <w:sz w:val="24"/>
          <w:szCs w:val="24"/>
          <w:rtl/>
        </w:rPr>
        <w:t xml:space="preserve">לכאורה במצרכים </w:t>
      </w:r>
      <w:r w:rsidRPr="00C02056">
        <w:rPr>
          <w:rFonts w:ascii="David" w:hAnsi="David" w:cs="David" w:hint="cs"/>
          <w:sz w:val="24"/>
          <w:szCs w:val="24"/>
          <w:rtl/>
        </w:rPr>
        <w:t>'</w:t>
      </w:r>
      <w:r w:rsidRPr="00C02056">
        <w:rPr>
          <w:rFonts w:ascii="David" w:hAnsi="David" w:cs="David"/>
          <w:sz w:val="24"/>
          <w:szCs w:val="24"/>
          <w:rtl/>
        </w:rPr>
        <w:t>טבעיים</w:t>
      </w:r>
      <w:r w:rsidRPr="00C02056">
        <w:rPr>
          <w:rFonts w:ascii="David" w:hAnsi="David" w:cs="David" w:hint="cs"/>
          <w:sz w:val="24"/>
          <w:szCs w:val="24"/>
          <w:rtl/>
        </w:rPr>
        <w:t xml:space="preserve">' </w:t>
      </w:r>
      <w:r w:rsidR="00E14E46" w:rsidRPr="00C02056">
        <w:rPr>
          <w:rFonts w:ascii="David" w:hAnsi="David" w:cs="David"/>
          <w:sz w:val="24"/>
          <w:szCs w:val="24"/>
          <w:rtl/>
        </w:rPr>
        <w:t xml:space="preserve">כגון בשר, דגים, ביצים, חלב וכיו"ב, לא אמורה להיות בעיה, ואף על פי כן – בשר מוכשר צריך השגחה בשל מלח ההכשרה. </w:t>
      </w:r>
    </w:p>
    <w:p w:rsidR="00057138" w:rsidRPr="00C02056" w:rsidRDefault="00E14E46" w:rsidP="007840CE">
      <w:pPr>
        <w:pStyle w:val="a9"/>
        <w:numPr>
          <w:ilvl w:val="0"/>
          <w:numId w:val="8"/>
        </w:numPr>
        <w:tabs>
          <w:tab w:val="left" w:pos="139"/>
        </w:tabs>
        <w:spacing w:line="360" w:lineRule="auto"/>
        <w:rPr>
          <w:rFonts w:ascii="David" w:hAnsi="David" w:cs="David"/>
          <w:sz w:val="24"/>
          <w:szCs w:val="24"/>
        </w:rPr>
      </w:pPr>
      <w:r w:rsidRPr="00C02056">
        <w:rPr>
          <w:rFonts w:ascii="David" w:hAnsi="David" w:cs="David"/>
          <w:sz w:val="24"/>
          <w:szCs w:val="24"/>
          <w:rtl/>
        </w:rPr>
        <w:t xml:space="preserve">בשר טחון/מעובד צריך השגחה בשל החומרים המוספים בו (יש עם תוספת חלבון שהוא קטניות!). </w:t>
      </w:r>
    </w:p>
    <w:p w:rsidR="00057138" w:rsidRPr="00C02056" w:rsidRDefault="00E14E46" w:rsidP="007840CE">
      <w:pPr>
        <w:pStyle w:val="a9"/>
        <w:numPr>
          <w:ilvl w:val="0"/>
          <w:numId w:val="8"/>
        </w:numPr>
        <w:tabs>
          <w:tab w:val="left" w:pos="139"/>
        </w:tabs>
        <w:spacing w:line="360" w:lineRule="auto"/>
        <w:rPr>
          <w:rFonts w:ascii="David" w:hAnsi="David" w:cs="David"/>
          <w:sz w:val="24"/>
          <w:szCs w:val="24"/>
        </w:rPr>
      </w:pPr>
      <w:r w:rsidRPr="00C02056">
        <w:rPr>
          <w:rFonts w:ascii="David" w:hAnsi="David" w:cs="David"/>
          <w:sz w:val="24"/>
          <w:szCs w:val="24"/>
          <w:rtl/>
        </w:rPr>
        <w:t xml:space="preserve">דגים: לשטוף לפני השימוש. דגים טחונים/ מעובדים טעונים השגחה. </w:t>
      </w:r>
    </w:p>
    <w:p w:rsidR="00057138" w:rsidRPr="00C02056" w:rsidRDefault="00E14E46" w:rsidP="007840CE">
      <w:pPr>
        <w:pStyle w:val="a9"/>
        <w:numPr>
          <w:ilvl w:val="0"/>
          <w:numId w:val="8"/>
        </w:numPr>
        <w:tabs>
          <w:tab w:val="left" w:pos="139"/>
        </w:tabs>
        <w:spacing w:line="360" w:lineRule="auto"/>
        <w:rPr>
          <w:rFonts w:ascii="David" w:hAnsi="David" w:cs="David"/>
          <w:sz w:val="24"/>
          <w:szCs w:val="24"/>
        </w:rPr>
      </w:pPr>
      <w:r w:rsidRPr="00C02056">
        <w:rPr>
          <w:rFonts w:ascii="David" w:hAnsi="David" w:cs="David"/>
          <w:sz w:val="24"/>
          <w:szCs w:val="24"/>
          <w:rtl/>
        </w:rPr>
        <w:t xml:space="preserve">ביצים: עקרונית אין חששות. בשנים קודמות </w:t>
      </w:r>
      <w:r w:rsidR="00057138" w:rsidRPr="00C02056">
        <w:rPr>
          <w:rFonts w:ascii="David" w:hAnsi="David" w:cs="David" w:hint="cs"/>
          <w:sz w:val="24"/>
          <w:szCs w:val="24"/>
          <w:rtl/>
        </w:rPr>
        <w:t>היית</w:t>
      </w:r>
      <w:r w:rsidR="00057138" w:rsidRPr="00C02056">
        <w:rPr>
          <w:rFonts w:ascii="David" w:hAnsi="David" w:cs="David" w:hint="eastAsia"/>
          <w:sz w:val="24"/>
          <w:szCs w:val="24"/>
          <w:rtl/>
        </w:rPr>
        <w:t>ה</w:t>
      </w:r>
      <w:r w:rsidRPr="00C02056">
        <w:rPr>
          <w:rFonts w:ascii="David" w:hAnsi="David" w:cs="David"/>
          <w:sz w:val="24"/>
          <w:szCs w:val="24"/>
          <w:rtl/>
        </w:rPr>
        <w:t xml:space="preserve"> בעיה לגבי החותמות על הביצים, אולם בעיה זו נפתרה.</w:t>
      </w:r>
    </w:p>
    <w:p w:rsidR="00057138" w:rsidRPr="00C02056" w:rsidRDefault="00E14E46" w:rsidP="007840CE">
      <w:pPr>
        <w:pStyle w:val="a9"/>
        <w:numPr>
          <w:ilvl w:val="0"/>
          <w:numId w:val="8"/>
        </w:numPr>
        <w:tabs>
          <w:tab w:val="left" w:pos="139"/>
        </w:tabs>
        <w:spacing w:line="360" w:lineRule="auto"/>
        <w:rPr>
          <w:rFonts w:ascii="David" w:hAnsi="David" w:cs="David"/>
          <w:sz w:val="24"/>
          <w:szCs w:val="24"/>
        </w:rPr>
      </w:pPr>
      <w:r w:rsidRPr="00C02056">
        <w:rPr>
          <w:rFonts w:ascii="David" w:hAnsi="David" w:cs="David"/>
          <w:sz w:val="24"/>
          <w:szCs w:val="24"/>
          <w:rtl/>
        </w:rPr>
        <w:t xml:space="preserve"> חלב: לפי פוסקים מסוימים יש בעיה בחלב פרות שאכלו חמץ. לכן יש השגחה על הרפתות</w:t>
      </w:r>
    </w:p>
    <w:p w:rsidR="00057138" w:rsidRPr="00C02056" w:rsidRDefault="00E14E46" w:rsidP="00057138">
      <w:pPr>
        <w:pStyle w:val="a9"/>
        <w:tabs>
          <w:tab w:val="left" w:pos="139"/>
        </w:tabs>
        <w:spacing w:line="360" w:lineRule="auto"/>
        <w:ind w:left="1635"/>
        <w:rPr>
          <w:rFonts w:ascii="David" w:hAnsi="David" w:cs="David"/>
          <w:sz w:val="24"/>
          <w:szCs w:val="24"/>
          <w:rtl/>
        </w:rPr>
      </w:pPr>
      <w:r w:rsidRPr="00C02056">
        <w:rPr>
          <w:rFonts w:ascii="David" w:hAnsi="David" w:cs="David"/>
          <w:sz w:val="24"/>
          <w:szCs w:val="24"/>
          <w:rtl/>
        </w:rPr>
        <w:t xml:space="preserve"> ש</w:t>
      </w:r>
      <w:r w:rsidR="00057138" w:rsidRPr="00C02056">
        <w:rPr>
          <w:rFonts w:ascii="David" w:hAnsi="David" w:cs="David" w:hint="cs"/>
          <w:sz w:val="24"/>
          <w:szCs w:val="24"/>
          <w:rtl/>
        </w:rPr>
        <w:t>-</w:t>
      </w:r>
      <w:r w:rsidRPr="00C02056">
        <w:rPr>
          <w:rFonts w:ascii="David" w:hAnsi="David" w:cs="David"/>
          <w:sz w:val="24"/>
          <w:szCs w:val="24"/>
          <w:rtl/>
        </w:rPr>
        <w:t xml:space="preserve">פרות לא תאכלנה חמץ תקופה ארוכה לפני פסח, ועדיין יש כאלו המקפידים להשתמש רק בתוצרת </w:t>
      </w:r>
      <w:r w:rsidR="00057138" w:rsidRPr="00C02056">
        <w:rPr>
          <w:rFonts w:ascii="David" w:hAnsi="David" w:cs="David"/>
          <w:sz w:val="24"/>
          <w:szCs w:val="24"/>
          <w:rtl/>
        </w:rPr>
        <w:t>חלב שהוכנה בערב פסח.</w:t>
      </w:r>
    </w:p>
    <w:p w:rsidR="00057138" w:rsidRPr="00C02056" w:rsidRDefault="00057138" w:rsidP="007840CE">
      <w:pPr>
        <w:pStyle w:val="a9"/>
        <w:numPr>
          <w:ilvl w:val="0"/>
          <w:numId w:val="8"/>
        </w:numPr>
        <w:tabs>
          <w:tab w:val="left" w:pos="139"/>
        </w:tabs>
        <w:spacing w:line="360" w:lineRule="auto"/>
        <w:rPr>
          <w:rFonts w:ascii="David" w:hAnsi="David" w:cs="David"/>
          <w:sz w:val="24"/>
          <w:szCs w:val="24"/>
        </w:rPr>
      </w:pPr>
      <w:r w:rsidRPr="00C02056">
        <w:rPr>
          <w:rFonts w:ascii="David" w:hAnsi="David" w:cs="David"/>
          <w:sz w:val="24"/>
          <w:szCs w:val="24"/>
          <w:rtl/>
        </w:rPr>
        <w:t xml:space="preserve">מוצרי חלב </w:t>
      </w:r>
      <w:r w:rsidRPr="00C02056">
        <w:rPr>
          <w:rFonts w:ascii="David" w:hAnsi="David" w:cs="David" w:hint="cs"/>
          <w:sz w:val="24"/>
          <w:szCs w:val="24"/>
          <w:rtl/>
        </w:rPr>
        <w:t>'</w:t>
      </w:r>
      <w:r w:rsidRPr="00C02056">
        <w:rPr>
          <w:rFonts w:ascii="David" w:hAnsi="David" w:cs="David"/>
          <w:sz w:val="24"/>
          <w:szCs w:val="24"/>
          <w:rtl/>
        </w:rPr>
        <w:t>מעובדים</w:t>
      </w:r>
      <w:r w:rsidRPr="00C02056">
        <w:rPr>
          <w:rFonts w:ascii="David" w:hAnsi="David" w:cs="David" w:hint="cs"/>
          <w:sz w:val="24"/>
          <w:szCs w:val="24"/>
          <w:rtl/>
        </w:rPr>
        <w:t>'</w:t>
      </w:r>
      <w:r w:rsidR="00E14E46" w:rsidRPr="00C02056">
        <w:rPr>
          <w:rFonts w:ascii="David" w:hAnsi="David" w:cs="David"/>
          <w:sz w:val="24"/>
          <w:szCs w:val="24"/>
          <w:rtl/>
        </w:rPr>
        <w:t xml:space="preserve"> (גבינות, מעדנים וכיו"ב) טעונים השגחה. חלק מהמוצרים מכילים קטניות. שימו</w:t>
      </w:r>
      <w:r w:rsidR="00BB29BA" w:rsidRPr="00C02056">
        <w:rPr>
          <w:rFonts w:ascii="David" w:hAnsi="David" w:cs="David"/>
          <w:sz w:val="24"/>
          <w:szCs w:val="24"/>
          <w:rtl/>
        </w:rPr>
        <w:t xml:space="preserve"> לב: ישנם מוצרי חלב שהם בכשרות </w:t>
      </w:r>
      <w:r w:rsidR="00BB29BA" w:rsidRPr="00C02056">
        <w:rPr>
          <w:rFonts w:ascii="David" w:hAnsi="David" w:cs="David" w:hint="cs"/>
          <w:sz w:val="24"/>
          <w:szCs w:val="24"/>
          <w:rtl/>
        </w:rPr>
        <w:t>'</w:t>
      </w:r>
      <w:r w:rsidR="00BB29BA" w:rsidRPr="00C02056">
        <w:rPr>
          <w:rFonts w:ascii="David" w:hAnsi="David" w:cs="David"/>
          <w:sz w:val="24"/>
          <w:szCs w:val="24"/>
          <w:rtl/>
        </w:rPr>
        <w:t>מהדרין</w:t>
      </w:r>
      <w:r w:rsidR="00BB29BA" w:rsidRPr="00C02056">
        <w:rPr>
          <w:rFonts w:ascii="David" w:hAnsi="David" w:cs="David" w:hint="cs"/>
          <w:sz w:val="24"/>
          <w:szCs w:val="24"/>
          <w:rtl/>
        </w:rPr>
        <w:t>'</w:t>
      </w:r>
      <w:r w:rsidR="00E14E46" w:rsidRPr="00C02056">
        <w:rPr>
          <w:rFonts w:ascii="David" w:hAnsi="David" w:cs="David"/>
          <w:sz w:val="24"/>
          <w:szCs w:val="24"/>
          <w:rtl/>
        </w:rPr>
        <w:t xml:space="preserve"> לכל השנה אולם לא לפסח!! </w:t>
      </w:r>
    </w:p>
    <w:p w:rsidR="00057138" w:rsidRPr="00C02056" w:rsidRDefault="00E14E46" w:rsidP="007840CE">
      <w:pPr>
        <w:pStyle w:val="a9"/>
        <w:numPr>
          <w:ilvl w:val="0"/>
          <w:numId w:val="8"/>
        </w:numPr>
        <w:tabs>
          <w:tab w:val="left" w:pos="139"/>
        </w:tabs>
        <w:spacing w:line="360" w:lineRule="auto"/>
        <w:rPr>
          <w:rFonts w:ascii="David" w:hAnsi="David" w:cs="David"/>
          <w:sz w:val="24"/>
          <w:szCs w:val="24"/>
        </w:rPr>
      </w:pPr>
      <w:r w:rsidRPr="00C02056">
        <w:rPr>
          <w:rFonts w:ascii="David" w:hAnsi="David" w:cs="David"/>
          <w:sz w:val="24"/>
          <w:szCs w:val="24"/>
          <w:rtl/>
        </w:rPr>
        <w:t xml:space="preserve">קינואה: ברור שאין הוא ממיני הדגן (גם מבחינה בוטנית, וגם </w:t>
      </w:r>
      <w:r w:rsidR="00057138" w:rsidRPr="00C02056">
        <w:rPr>
          <w:rFonts w:ascii="David" w:hAnsi="David" w:cs="David" w:hint="cs"/>
          <w:sz w:val="24"/>
          <w:szCs w:val="24"/>
          <w:rtl/>
        </w:rPr>
        <w:t>מכיוו</w:t>
      </w:r>
      <w:r w:rsidR="00057138" w:rsidRPr="00C02056">
        <w:rPr>
          <w:rFonts w:ascii="David" w:hAnsi="David" w:cs="David" w:hint="eastAsia"/>
          <w:sz w:val="24"/>
          <w:szCs w:val="24"/>
          <w:rtl/>
        </w:rPr>
        <w:t>ן</w:t>
      </w:r>
      <w:r w:rsidRPr="00C02056">
        <w:rPr>
          <w:rFonts w:ascii="David" w:hAnsi="David" w:cs="David"/>
          <w:sz w:val="24"/>
          <w:szCs w:val="24"/>
          <w:rtl/>
        </w:rPr>
        <w:t xml:space="preserve"> שאין</w:t>
      </w:r>
      <w:r w:rsidR="00057138" w:rsidRPr="00C02056">
        <w:rPr>
          <w:rFonts w:ascii="David" w:hAnsi="David" w:cs="David"/>
          <w:sz w:val="24"/>
          <w:szCs w:val="24"/>
          <w:rtl/>
        </w:rPr>
        <w:t xml:space="preserve"> הוא מכיל גלוטן הוא אינו </w:t>
      </w:r>
      <w:r w:rsidR="00057138" w:rsidRPr="00C02056">
        <w:rPr>
          <w:rFonts w:ascii="David" w:hAnsi="David" w:cs="David" w:hint="cs"/>
          <w:sz w:val="24"/>
          <w:szCs w:val="24"/>
          <w:rtl/>
        </w:rPr>
        <w:t>'</w:t>
      </w:r>
      <w:r w:rsidR="00057138" w:rsidRPr="00C02056">
        <w:rPr>
          <w:rFonts w:ascii="David" w:hAnsi="David" w:cs="David"/>
          <w:sz w:val="24"/>
          <w:szCs w:val="24"/>
          <w:rtl/>
        </w:rPr>
        <w:t>מחמיץ</w:t>
      </w:r>
      <w:r w:rsidR="00057138" w:rsidRPr="00C02056">
        <w:rPr>
          <w:rFonts w:ascii="David" w:hAnsi="David" w:cs="David" w:hint="cs"/>
          <w:sz w:val="24"/>
          <w:szCs w:val="24"/>
          <w:rtl/>
        </w:rPr>
        <w:t>'</w:t>
      </w:r>
      <w:r w:rsidRPr="00C02056">
        <w:rPr>
          <w:rFonts w:ascii="David" w:hAnsi="David" w:cs="David"/>
          <w:sz w:val="24"/>
          <w:szCs w:val="24"/>
          <w:rtl/>
        </w:rPr>
        <w:t xml:space="preserve">). </w:t>
      </w:r>
    </w:p>
    <w:p w:rsidR="00057138" w:rsidRPr="00C02056" w:rsidRDefault="00E14E46" w:rsidP="00057138">
      <w:pPr>
        <w:pStyle w:val="a9"/>
        <w:tabs>
          <w:tab w:val="left" w:pos="139"/>
        </w:tabs>
        <w:spacing w:line="360" w:lineRule="auto"/>
        <w:ind w:left="1635"/>
        <w:rPr>
          <w:rFonts w:ascii="David" w:hAnsi="David" w:cs="David"/>
          <w:sz w:val="24"/>
          <w:szCs w:val="24"/>
          <w:rtl/>
        </w:rPr>
      </w:pPr>
      <w:r w:rsidRPr="00C02056">
        <w:rPr>
          <w:rFonts w:ascii="David" w:hAnsi="David" w:cs="David"/>
          <w:sz w:val="24"/>
          <w:szCs w:val="24"/>
          <w:rtl/>
        </w:rPr>
        <w:t>השאלה ההלכת</w:t>
      </w:r>
      <w:r w:rsidR="00057138" w:rsidRPr="00C02056">
        <w:rPr>
          <w:rFonts w:ascii="David" w:hAnsi="David" w:cs="David"/>
          <w:sz w:val="24"/>
          <w:szCs w:val="24"/>
          <w:rtl/>
        </w:rPr>
        <w:t xml:space="preserve">ית הרלוונטית היא האם יש לו דין </w:t>
      </w:r>
      <w:r w:rsidR="00057138" w:rsidRPr="00C02056">
        <w:rPr>
          <w:rFonts w:ascii="David" w:hAnsi="David" w:cs="David" w:hint="cs"/>
          <w:sz w:val="24"/>
          <w:szCs w:val="24"/>
          <w:rtl/>
        </w:rPr>
        <w:t>'</w:t>
      </w:r>
      <w:r w:rsidR="00057138" w:rsidRPr="00C02056">
        <w:rPr>
          <w:rFonts w:ascii="David" w:hAnsi="David" w:cs="David"/>
          <w:sz w:val="24"/>
          <w:szCs w:val="24"/>
          <w:rtl/>
        </w:rPr>
        <w:t>קטניות</w:t>
      </w:r>
      <w:r w:rsidR="00057138" w:rsidRPr="00C02056">
        <w:rPr>
          <w:rFonts w:ascii="David" w:hAnsi="David" w:cs="David" w:hint="cs"/>
          <w:sz w:val="24"/>
          <w:szCs w:val="24"/>
          <w:rtl/>
        </w:rPr>
        <w:t>'</w:t>
      </w:r>
      <w:r w:rsidRPr="00C02056">
        <w:rPr>
          <w:rFonts w:ascii="David" w:hAnsi="David" w:cs="David"/>
          <w:sz w:val="24"/>
          <w:szCs w:val="24"/>
          <w:rtl/>
        </w:rPr>
        <w:t xml:space="preserve">. </w:t>
      </w:r>
      <w:r w:rsidR="00057138" w:rsidRPr="00C02056">
        <w:rPr>
          <w:rFonts w:ascii="David" w:hAnsi="David" w:cs="David"/>
          <w:sz w:val="24"/>
          <w:szCs w:val="24"/>
          <w:rtl/>
        </w:rPr>
        <w:t>נראה ל</w:t>
      </w:r>
      <w:r w:rsidR="00057138" w:rsidRPr="00C02056">
        <w:rPr>
          <w:rFonts w:ascii="David" w:hAnsi="David" w:cs="David" w:hint="cs"/>
          <w:sz w:val="24"/>
          <w:szCs w:val="24"/>
          <w:rtl/>
        </w:rPr>
        <w:t xml:space="preserve">י </w:t>
      </w:r>
      <w:r w:rsidRPr="00C02056">
        <w:rPr>
          <w:rFonts w:ascii="David" w:hAnsi="David" w:cs="David"/>
          <w:sz w:val="24"/>
          <w:szCs w:val="24"/>
          <w:rtl/>
        </w:rPr>
        <w:t xml:space="preserve">שמעיקר הדין אין לו, משתי סיבות: א) מבחינה בוטנית (שייך למשפחת הסלקיים) ומבחינת צורת גידולו (גרעינים על שיח). </w:t>
      </w:r>
      <w:r w:rsidR="00057138" w:rsidRPr="00C02056">
        <w:rPr>
          <w:rFonts w:ascii="David" w:hAnsi="David" w:cs="David" w:hint="cs"/>
          <w:sz w:val="24"/>
          <w:szCs w:val="24"/>
          <w:rtl/>
        </w:rPr>
        <w:t xml:space="preserve">  </w:t>
      </w:r>
      <w:r w:rsidRPr="00C02056">
        <w:rPr>
          <w:rFonts w:ascii="David" w:hAnsi="David" w:cs="David"/>
          <w:sz w:val="24"/>
          <w:szCs w:val="24"/>
          <w:rtl/>
        </w:rPr>
        <w:t>ב) על פי העיקרון שנקבע על ידי הרב משה פיינשטיין</w:t>
      </w:r>
      <w:r w:rsidR="00057138" w:rsidRPr="00C02056">
        <w:rPr>
          <w:rFonts w:ascii="David" w:hAnsi="David" w:cs="David" w:hint="cs"/>
          <w:sz w:val="24"/>
          <w:szCs w:val="24"/>
          <w:rtl/>
        </w:rPr>
        <w:t xml:space="preserve"> </w:t>
      </w:r>
      <w:r w:rsidR="00057138" w:rsidRPr="00C02056">
        <w:rPr>
          <w:rStyle w:val="af0"/>
          <w:rFonts w:ascii="David" w:hAnsi="David" w:cs="David"/>
          <w:sz w:val="24"/>
          <w:szCs w:val="24"/>
          <w:rtl/>
        </w:rPr>
        <w:footnoteReference w:id="65"/>
      </w:r>
      <w:r w:rsidRPr="00C02056">
        <w:rPr>
          <w:rFonts w:ascii="David" w:hAnsi="David" w:cs="David"/>
          <w:sz w:val="24"/>
          <w:szCs w:val="24"/>
          <w:rtl/>
        </w:rPr>
        <w:t xml:space="preserve"> "אין לנו בדב</w:t>
      </w:r>
      <w:r w:rsidR="00057138" w:rsidRPr="00C02056">
        <w:rPr>
          <w:rFonts w:ascii="David" w:hAnsi="David" w:cs="David"/>
          <w:sz w:val="24"/>
          <w:szCs w:val="24"/>
          <w:rtl/>
        </w:rPr>
        <w:t xml:space="preserve">ר אלא מה שמפורש שנהגו לאיסור </w:t>
      </w:r>
      <w:r w:rsidR="00057138" w:rsidRPr="00C02056">
        <w:rPr>
          <w:rFonts w:ascii="David" w:hAnsi="David" w:cs="David" w:hint="cs"/>
          <w:sz w:val="24"/>
          <w:szCs w:val="24"/>
          <w:rtl/>
        </w:rPr>
        <w:t xml:space="preserve">, </w:t>
      </w:r>
      <w:r w:rsidRPr="00C02056">
        <w:rPr>
          <w:rFonts w:ascii="David" w:hAnsi="David" w:cs="David"/>
          <w:sz w:val="24"/>
          <w:szCs w:val="24"/>
          <w:rtl/>
        </w:rPr>
        <w:t xml:space="preserve">לא נאסרו אלא המינים שהנהיגו ולא שאר המינים שלא הנהיגו מפני שלא היו </w:t>
      </w:r>
      <w:r w:rsidR="00057138" w:rsidRPr="00C02056">
        <w:rPr>
          <w:rFonts w:ascii="David" w:hAnsi="David" w:cs="David" w:hint="cs"/>
          <w:sz w:val="24"/>
          <w:szCs w:val="24"/>
          <w:rtl/>
        </w:rPr>
        <w:t>מצוין</w:t>
      </w:r>
      <w:r w:rsidR="00057138" w:rsidRPr="00C02056">
        <w:rPr>
          <w:rFonts w:ascii="David" w:hAnsi="David" w:cs="David"/>
          <w:sz w:val="24"/>
          <w:szCs w:val="24"/>
          <w:rtl/>
        </w:rPr>
        <w:t xml:space="preserve"> אז</w:t>
      </w:r>
      <w:r w:rsidRPr="00C02056">
        <w:rPr>
          <w:rFonts w:ascii="David" w:hAnsi="David" w:cs="David"/>
          <w:sz w:val="24"/>
          <w:szCs w:val="24"/>
          <w:rtl/>
        </w:rPr>
        <w:t>"</w:t>
      </w:r>
      <w:r w:rsidR="00057138" w:rsidRPr="00C02056">
        <w:rPr>
          <w:rFonts w:ascii="David" w:hAnsi="David" w:cs="David" w:hint="cs"/>
          <w:sz w:val="24"/>
          <w:szCs w:val="24"/>
          <w:rtl/>
        </w:rPr>
        <w:t>.</w:t>
      </w:r>
    </w:p>
    <w:p w:rsidR="00057138" w:rsidRPr="00C02056" w:rsidRDefault="00E14E46" w:rsidP="00057138">
      <w:pPr>
        <w:pStyle w:val="a9"/>
        <w:tabs>
          <w:tab w:val="left" w:pos="139"/>
        </w:tabs>
        <w:spacing w:line="360" w:lineRule="auto"/>
        <w:ind w:left="1635"/>
        <w:rPr>
          <w:rFonts w:ascii="David" w:hAnsi="David" w:cs="David"/>
          <w:sz w:val="24"/>
          <w:szCs w:val="24"/>
          <w:rtl/>
        </w:rPr>
      </w:pPr>
      <w:r w:rsidRPr="00C02056">
        <w:rPr>
          <w:rFonts w:ascii="David" w:hAnsi="David" w:cs="David"/>
          <w:sz w:val="24"/>
          <w:szCs w:val="24"/>
          <w:rtl/>
        </w:rPr>
        <w:lastRenderedPageBreak/>
        <w:t xml:space="preserve"> לסיכום: לספרדים המתירים קטניות ודאי מותר, וגם לאשכנזים יש בסיס רחב להקל. מי שקונה קינואה בתפזורת חייב ל</w:t>
      </w:r>
      <w:r w:rsidR="00057138" w:rsidRPr="00C02056">
        <w:rPr>
          <w:rFonts w:ascii="David" w:hAnsi="David" w:cs="David"/>
          <w:sz w:val="24"/>
          <w:szCs w:val="24"/>
          <w:rtl/>
        </w:rPr>
        <w:t xml:space="preserve">ברור היטב (כמו שבוררים אורז). </w:t>
      </w:r>
    </w:p>
    <w:p w:rsidR="00FA6DE8" w:rsidRPr="00FA0B72" w:rsidRDefault="00E14E46" w:rsidP="007840CE">
      <w:pPr>
        <w:pStyle w:val="a9"/>
        <w:numPr>
          <w:ilvl w:val="0"/>
          <w:numId w:val="8"/>
        </w:numPr>
        <w:tabs>
          <w:tab w:val="left" w:pos="139"/>
        </w:tabs>
        <w:spacing w:line="360" w:lineRule="auto"/>
        <w:rPr>
          <w:rFonts w:ascii="David" w:hAnsi="David" w:cs="David"/>
          <w:sz w:val="24"/>
          <w:szCs w:val="24"/>
        </w:rPr>
      </w:pPr>
      <w:r w:rsidRPr="00FA0B72">
        <w:rPr>
          <w:rFonts w:ascii="David" w:hAnsi="David" w:cs="David"/>
          <w:sz w:val="24"/>
          <w:szCs w:val="24"/>
          <w:rtl/>
        </w:rPr>
        <w:t>תמרוקים וחומרי ניקוי</w:t>
      </w:r>
      <w:r w:rsidR="00057138" w:rsidRPr="00FA0B72">
        <w:rPr>
          <w:rFonts w:ascii="David" w:hAnsi="David" w:cs="David" w:hint="cs"/>
          <w:sz w:val="24"/>
          <w:szCs w:val="24"/>
          <w:rtl/>
        </w:rPr>
        <w:t>:</w:t>
      </w:r>
      <w:r w:rsidRPr="00FA0B72">
        <w:rPr>
          <w:rFonts w:ascii="David" w:hAnsi="David" w:cs="David"/>
          <w:sz w:val="24"/>
          <w:szCs w:val="24"/>
          <w:rtl/>
        </w:rPr>
        <w:t xml:space="preserve"> חלק מהתמרוקים וחומרי ניקוי (במיוחד המיובאים מחו"ל) עלולים להכיל אלכוהול המופק מדגנים שהוא חמץ</w:t>
      </w:r>
      <w:r w:rsidR="00ED6E3C" w:rsidRPr="00FA0B72">
        <w:rPr>
          <w:rFonts w:ascii="David" w:hAnsi="David" w:cs="David"/>
          <w:sz w:val="24"/>
          <w:szCs w:val="24"/>
          <w:rtl/>
        </w:rPr>
        <w:t xml:space="preserve">. אמנם, חמץ זה </w:t>
      </w:r>
      <w:r w:rsidR="00ED6E3C" w:rsidRPr="00FA0B72">
        <w:rPr>
          <w:rFonts w:ascii="David" w:hAnsi="David" w:cs="David" w:hint="cs"/>
          <w:sz w:val="24"/>
          <w:szCs w:val="24"/>
          <w:rtl/>
        </w:rPr>
        <w:t>'</w:t>
      </w:r>
      <w:r w:rsidR="00ED6E3C" w:rsidRPr="00FA0B72">
        <w:rPr>
          <w:rFonts w:ascii="David" w:hAnsi="David" w:cs="David"/>
          <w:sz w:val="24"/>
          <w:szCs w:val="24"/>
          <w:rtl/>
        </w:rPr>
        <w:t>נפסל מאכילת כלב</w:t>
      </w:r>
      <w:r w:rsidR="00ED6E3C" w:rsidRPr="00FA0B72">
        <w:rPr>
          <w:rFonts w:ascii="David" w:hAnsi="David" w:cs="David" w:hint="cs"/>
          <w:sz w:val="24"/>
          <w:szCs w:val="24"/>
          <w:rtl/>
        </w:rPr>
        <w:t>'</w:t>
      </w:r>
      <w:r w:rsidRPr="00FA0B72">
        <w:rPr>
          <w:rFonts w:ascii="David" w:hAnsi="David" w:cs="David"/>
          <w:sz w:val="24"/>
          <w:szCs w:val="24"/>
          <w:rtl/>
        </w:rPr>
        <w:t xml:space="preserve"> עוד לפני זמן איסור חמץ, ולכן פוסקים רבים מתירים את השימוש בחומרים אלו. אולם ישנם פוסקים האוסרים להשתמש בפסח בחומרי ניקוי לכלים (שעלולים להתערב במאכל) או בכאלו המיועדים לסיכת הגוף (סיכה=שתיה) או במשחת שיניים שיש לה טעם טוב ומכניסים אותה לפה ללא הכשר. בשוק</w:t>
      </w:r>
      <w:r w:rsidR="00FA6DE8" w:rsidRPr="00FA0B72">
        <w:rPr>
          <w:rFonts w:ascii="David" w:hAnsi="David" w:cs="David" w:hint="cs"/>
          <w:sz w:val="24"/>
          <w:szCs w:val="24"/>
          <w:rtl/>
        </w:rPr>
        <w:t>,</w:t>
      </w:r>
      <w:r w:rsidRPr="00FA0B72">
        <w:rPr>
          <w:rFonts w:ascii="David" w:hAnsi="David" w:cs="David"/>
          <w:sz w:val="24"/>
          <w:szCs w:val="24"/>
          <w:rtl/>
        </w:rPr>
        <w:t xml:space="preserve"> מצוי מגוון רב של תכשירים כשרים לפסח, ואין שום בעיה להשתמש בהם. </w:t>
      </w:r>
    </w:p>
    <w:p w:rsidR="00FA6DE8" w:rsidRPr="00FA0B72" w:rsidRDefault="00E14E46" w:rsidP="007840CE">
      <w:pPr>
        <w:pStyle w:val="a9"/>
        <w:numPr>
          <w:ilvl w:val="0"/>
          <w:numId w:val="8"/>
        </w:numPr>
        <w:tabs>
          <w:tab w:val="left" w:pos="139"/>
        </w:tabs>
        <w:spacing w:line="360" w:lineRule="auto"/>
        <w:rPr>
          <w:rFonts w:ascii="David" w:hAnsi="David" w:cs="David"/>
          <w:sz w:val="24"/>
          <w:szCs w:val="24"/>
        </w:rPr>
      </w:pPr>
      <w:r w:rsidRPr="00FA0B72">
        <w:rPr>
          <w:rFonts w:ascii="David" w:hAnsi="David" w:cs="David"/>
          <w:sz w:val="24"/>
          <w:szCs w:val="24"/>
          <w:rtl/>
        </w:rPr>
        <w:t>חומרי ניקוי כלליים, אבקות כביסה, משחת נעליים וכ</w:t>
      </w:r>
      <w:r w:rsidR="00FA6DE8" w:rsidRPr="00FA0B72">
        <w:rPr>
          <w:rFonts w:ascii="David" w:hAnsi="David" w:cs="David"/>
          <w:sz w:val="24"/>
          <w:szCs w:val="24"/>
          <w:rtl/>
        </w:rPr>
        <w:t>יו"ב - אינם צריכים הכשר לפסח.</w:t>
      </w:r>
    </w:p>
    <w:p w:rsidR="00E14E46" w:rsidRPr="00FA0B72" w:rsidRDefault="00FA6DE8" w:rsidP="007840CE">
      <w:pPr>
        <w:pStyle w:val="a9"/>
        <w:numPr>
          <w:ilvl w:val="0"/>
          <w:numId w:val="8"/>
        </w:numPr>
        <w:tabs>
          <w:tab w:val="left" w:pos="139"/>
        </w:tabs>
        <w:spacing w:line="360" w:lineRule="auto"/>
        <w:rPr>
          <w:rFonts w:ascii="David" w:hAnsi="David" w:cs="David"/>
          <w:sz w:val="24"/>
          <w:szCs w:val="24"/>
        </w:rPr>
      </w:pPr>
      <w:r w:rsidRPr="00FA0B72">
        <w:rPr>
          <w:rFonts w:ascii="David" w:hAnsi="David" w:cs="David"/>
          <w:sz w:val="24"/>
          <w:szCs w:val="24"/>
          <w:rtl/>
        </w:rPr>
        <w:t xml:space="preserve"> </w:t>
      </w:r>
      <w:r w:rsidR="00E14E46" w:rsidRPr="00FA0B72">
        <w:rPr>
          <w:rFonts w:ascii="David" w:hAnsi="David" w:cs="David"/>
          <w:b/>
          <w:bCs/>
          <w:sz w:val="24"/>
          <w:szCs w:val="24"/>
          <w:rtl/>
        </w:rPr>
        <w:t>תרופות</w:t>
      </w:r>
      <w:r w:rsidRPr="00FA0B72">
        <w:rPr>
          <w:rFonts w:ascii="David" w:hAnsi="David" w:cs="David" w:hint="cs"/>
          <w:sz w:val="24"/>
          <w:szCs w:val="24"/>
          <w:rtl/>
        </w:rPr>
        <w:t>:</w:t>
      </w:r>
      <w:r w:rsidR="00E14E46" w:rsidRPr="00FA0B72">
        <w:rPr>
          <w:rFonts w:ascii="David" w:hAnsi="David" w:cs="David"/>
          <w:sz w:val="24"/>
          <w:szCs w:val="24"/>
          <w:rtl/>
        </w:rPr>
        <w:t xml:space="preserve"> תרופות מסוימות עלולות להכיל מרכיבים שהם חמץ, ועל כן צריך לנהוג כדלקמן: חולה שיש בו סכנה - יכול ליטול כל תרופה הניתנת לו על ידי הרופא. חולה שאין בו סכנה - אין שום בעיה להשתמש בזריקות, פתילות (נרות), טיפות </w:t>
      </w:r>
      <w:r w:rsidR="00A877C2" w:rsidRPr="00FA0B72">
        <w:rPr>
          <w:rFonts w:ascii="David" w:hAnsi="David" w:cs="David" w:hint="cs"/>
          <w:sz w:val="24"/>
          <w:szCs w:val="24"/>
          <w:rtl/>
        </w:rPr>
        <w:t>אוזניי</w:t>
      </w:r>
      <w:r w:rsidR="00A877C2" w:rsidRPr="00FA0B72">
        <w:rPr>
          <w:rFonts w:ascii="David" w:hAnsi="David" w:cs="David" w:hint="eastAsia"/>
          <w:sz w:val="24"/>
          <w:szCs w:val="24"/>
          <w:rtl/>
        </w:rPr>
        <w:t>ם</w:t>
      </w:r>
      <w:r w:rsidR="00E14E46" w:rsidRPr="00FA0B72">
        <w:rPr>
          <w:rFonts w:ascii="David" w:hAnsi="David" w:cs="David"/>
          <w:sz w:val="24"/>
          <w:szCs w:val="24"/>
          <w:rtl/>
        </w:rPr>
        <w:t xml:space="preserve"> ועיניים, משחות חיצוניות, מדבקות לעור, יוד. לרוב הפוסקים אין גם בעיה בשימוש בכדורים או סירופים מרים. הבעיה קיימת בכדורי מציצה או סירופים שיש בהם הנאה. במקרה של צורך בתרופות אלו - יש לבקש מהרופא או הרוקח תרופה המופיעה ברשימת התרופות הכשרות לפסח. ה"צורכים" </w:t>
      </w:r>
      <w:r w:rsidR="00A877C2" w:rsidRPr="00FA0B72">
        <w:rPr>
          <w:rFonts w:ascii="David" w:hAnsi="David" w:cs="David" w:hint="cs"/>
          <w:sz w:val="24"/>
          <w:szCs w:val="24"/>
          <w:rtl/>
        </w:rPr>
        <w:t>ויטמיני</w:t>
      </w:r>
      <w:r w:rsidR="00A877C2" w:rsidRPr="00FA0B72">
        <w:rPr>
          <w:rFonts w:ascii="David" w:hAnsi="David" w:cs="David" w:hint="eastAsia"/>
          <w:sz w:val="24"/>
          <w:szCs w:val="24"/>
          <w:rtl/>
        </w:rPr>
        <w:t>ם</w:t>
      </w:r>
      <w:r w:rsidR="00E14E46" w:rsidRPr="00FA0B72">
        <w:rPr>
          <w:rFonts w:ascii="David" w:hAnsi="David" w:cs="David"/>
          <w:sz w:val="24"/>
          <w:szCs w:val="24"/>
          <w:rtl/>
        </w:rPr>
        <w:t xml:space="preserve"> ותוספי מזון - יתייעצו עם רופא ועם רב עד כמה </w:t>
      </w:r>
      <w:r w:rsidR="00A877C2" w:rsidRPr="00FA0B72">
        <w:rPr>
          <w:rFonts w:ascii="David" w:hAnsi="David" w:cs="David" w:hint="cs"/>
          <w:sz w:val="24"/>
          <w:szCs w:val="24"/>
          <w:rtl/>
        </w:rPr>
        <w:t>העניי</w:t>
      </w:r>
      <w:r w:rsidR="00A877C2" w:rsidRPr="00FA0B72">
        <w:rPr>
          <w:rFonts w:ascii="David" w:hAnsi="David" w:cs="David" w:hint="eastAsia"/>
          <w:sz w:val="24"/>
          <w:szCs w:val="24"/>
          <w:rtl/>
        </w:rPr>
        <w:t>ן</w:t>
      </w:r>
      <w:r w:rsidR="00E14E46" w:rsidRPr="00FA0B72">
        <w:rPr>
          <w:rFonts w:ascii="David" w:hAnsi="David" w:cs="David"/>
          <w:sz w:val="24"/>
          <w:szCs w:val="24"/>
          <w:rtl/>
        </w:rPr>
        <w:t xml:space="preserve"> נחוץ.</w:t>
      </w:r>
    </w:p>
    <w:p w:rsidR="008D7837" w:rsidRPr="00FA0B72" w:rsidRDefault="00FA0B72" w:rsidP="00FA0B72">
      <w:pPr>
        <w:pStyle w:val="a9"/>
        <w:tabs>
          <w:tab w:val="left" w:pos="139"/>
        </w:tabs>
        <w:spacing w:line="360" w:lineRule="auto"/>
        <w:rPr>
          <w:rFonts w:ascii="David" w:hAnsi="David" w:cs="David"/>
          <w:b/>
          <w:bCs/>
          <w:sz w:val="24"/>
          <w:szCs w:val="24"/>
          <w:rtl/>
        </w:rPr>
      </w:pPr>
      <w:r w:rsidRPr="00FA0B72">
        <w:rPr>
          <w:rFonts w:ascii="David" w:hAnsi="David" w:cs="David" w:hint="cs"/>
          <w:b/>
          <w:bCs/>
          <w:sz w:val="24"/>
          <w:szCs w:val="24"/>
          <w:rtl/>
        </w:rPr>
        <w:t>סיכום לגבי התרופות</w:t>
      </w:r>
    </w:p>
    <w:p w:rsidR="00B35033" w:rsidRPr="00FA0B72" w:rsidRDefault="008D7837" w:rsidP="00B35033">
      <w:pPr>
        <w:pStyle w:val="a9"/>
        <w:numPr>
          <w:ilvl w:val="0"/>
          <w:numId w:val="9"/>
        </w:numPr>
        <w:tabs>
          <w:tab w:val="left" w:pos="139"/>
        </w:tabs>
        <w:spacing w:line="360" w:lineRule="auto"/>
        <w:rPr>
          <w:rFonts w:ascii="David" w:hAnsi="David" w:cs="David"/>
          <w:sz w:val="24"/>
          <w:szCs w:val="24"/>
        </w:rPr>
      </w:pPr>
      <w:r w:rsidRPr="00FA0B72">
        <w:rPr>
          <w:rFonts w:ascii="David" w:hAnsi="David" w:cs="David" w:hint="cs"/>
          <w:sz w:val="24"/>
          <w:szCs w:val="24"/>
          <w:rtl/>
        </w:rPr>
        <w:t xml:space="preserve">חולה שיש בו סכנה ואפי' חשש סכנה, עליו ליטול כל תרופה שנצטווה על ידי הרופאים, </w:t>
      </w:r>
    </w:p>
    <w:p w:rsidR="008D7837" w:rsidRPr="00FA0B72" w:rsidRDefault="008D7837" w:rsidP="00B35033">
      <w:pPr>
        <w:pStyle w:val="a9"/>
        <w:tabs>
          <w:tab w:val="left" w:pos="139"/>
        </w:tabs>
        <w:spacing w:line="360" w:lineRule="auto"/>
        <w:ind w:left="1635" w:firstLine="0"/>
        <w:rPr>
          <w:rFonts w:ascii="David" w:hAnsi="David" w:cs="David"/>
          <w:sz w:val="24"/>
          <w:szCs w:val="24"/>
        </w:rPr>
      </w:pPr>
      <w:r w:rsidRPr="00FA0B72">
        <w:rPr>
          <w:rFonts w:ascii="David" w:hAnsi="David" w:cs="David" w:hint="cs"/>
          <w:sz w:val="24"/>
          <w:szCs w:val="24"/>
          <w:rtl/>
        </w:rPr>
        <w:t xml:space="preserve">אם ישנה תרופה חלופית </w:t>
      </w:r>
      <w:r w:rsidR="00B35033" w:rsidRPr="00FA0B72">
        <w:rPr>
          <w:rFonts w:ascii="David" w:hAnsi="David" w:cs="David" w:hint="cs"/>
          <w:sz w:val="24"/>
          <w:szCs w:val="24"/>
          <w:rtl/>
        </w:rPr>
        <w:t>שאין בה</w:t>
      </w:r>
      <w:r w:rsidRPr="00FA0B72">
        <w:rPr>
          <w:rFonts w:ascii="David" w:hAnsi="David" w:cs="David" w:hint="cs"/>
          <w:sz w:val="24"/>
          <w:szCs w:val="24"/>
          <w:rtl/>
        </w:rPr>
        <w:t xml:space="preserve"> חשש חמץ ופעולתה היא כמו הראשונה, אזי יעדיף אותה</w:t>
      </w:r>
      <w:r w:rsidRPr="00FA0B72">
        <w:rPr>
          <w:rStyle w:val="af0"/>
          <w:rFonts w:ascii="David" w:hAnsi="David" w:cs="David"/>
          <w:sz w:val="24"/>
          <w:szCs w:val="24"/>
          <w:rtl/>
        </w:rPr>
        <w:footnoteReference w:id="66"/>
      </w:r>
      <w:r w:rsidRPr="00FA0B72">
        <w:rPr>
          <w:rFonts w:ascii="David" w:hAnsi="David" w:cs="David" w:hint="cs"/>
          <w:sz w:val="24"/>
          <w:szCs w:val="24"/>
          <w:rtl/>
        </w:rPr>
        <w:t>.</w:t>
      </w:r>
    </w:p>
    <w:p w:rsidR="008D7837" w:rsidRPr="00FA0B72" w:rsidRDefault="008D7837" w:rsidP="00B35033">
      <w:pPr>
        <w:pStyle w:val="a9"/>
        <w:numPr>
          <w:ilvl w:val="0"/>
          <w:numId w:val="9"/>
        </w:numPr>
        <w:tabs>
          <w:tab w:val="left" w:pos="139"/>
        </w:tabs>
        <w:spacing w:line="360" w:lineRule="auto"/>
        <w:rPr>
          <w:rFonts w:ascii="David" w:hAnsi="David" w:cs="David"/>
          <w:sz w:val="24"/>
          <w:szCs w:val="24"/>
        </w:rPr>
      </w:pPr>
      <w:r w:rsidRPr="00FA0B72">
        <w:rPr>
          <w:rFonts w:ascii="David" w:hAnsi="David" w:cs="David" w:hint="cs"/>
          <w:sz w:val="24"/>
          <w:szCs w:val="24"/>
          <w:rtl/>
        </w:rPr>
        <w:t xml:space="preserve">תרופות המכילים קטניות מותרות </w:t>
      </w:r>
      <w:r w:rsidR="00B35033" w:rsidRPr="00FA0B72">
        <w:rPr>
          <w:rFonts w:ascii="David" w:hAnsi="David" w:cs="David" w:hint="cs"/>
          <w:sz w:val="24"/>
          <w:szCs w:val="24"/>
          <w:rtl/>
        </w:rPr>
        <w:t xml:space="preserve"> לכל </w:t>
      </w:r>
      <w:r w:rsidRPr="00FA0B72">
        <w:rPr>
          <w:rFonts w:ascii="David" w:hAnsi="David" w:cs="David" w:hint="cs"/>
          <w:sz w:val="24"/>
          <w:szCs w:val="24"/>
          <w:rtl/>
        </w:rPr>
        <w:t>חולה</w:t>
      </w:r>
      <w:r w:rsidR="00B35033" w:rsidRPr="00FA0B72">
        <w:rPr>
          <w:rFonts w:ascii="David" w:hAnsi="David" w:cs="David" w:hint="cs"/>
          <w:sz w:val="24"/>
          <w:szCs w:val="24"/>
          <w:rtl/>
        </w:rPr>
        <w:t xml:space="preserve"> (גם לאלו המקפידים על קטניות) </w:t>
      </w:r>
      <w:r w:rsidRPr="00FA0B72">
        <w:rPr>
          <w:rStyle w:val="af0"/>
          <w:rFonts w:ascii="David" w:hAnsi="David" w:cs="David"/>
          <w:sz w:val="24"/>
          <w:szCs w:val="24"/>
          <w:rtl/>
        </w:rPr>
        <w:footnoteReference w:id="67"/>
      </w:r>
      <w:r w:rsidR="006B024B" w:rsidRPr="00FA0B72">
        <w:rPr>
          <w:rFonts w:ascii="David" w:hAnsi="David" w:cs="David" w:hint="cs"/>
          <w:sz w:val="24"/>
          <w:szCs w:val="24"/>
          <w:rtl/>
        </w:rPr>
        <w:t>.</w:t>
      </w:r>
    </w:p>
    <w:p w:rsidR="006B024B" w:rsidRPr="00FA0B72" w:rsidRDefault="006B024B" w:rsidP="00B35033">
      <w:pPr>
        <w:pStyle w:val="a9"/>
        <w:numPr>
          <w:ilvl w:val="0"/>
          <w:numId w:val="9"/>
        </w:numPr>
        <w:tabs>
          <w:tab w:val="left" w:pos="139"/>
        </w:tabs>
        <w:spacing w:line="360" w:lineRule="auto"/>
        <w:rPr>
          <w:rFonts w:ascii="David" w:hAnsi="David" w:cs="David"/>
          <w:sz w:val="24"/>
          <w:szCs w:val="24"/>
        </w:rPr>
      </w:pPr>
      <w:r w:rsidRPr="00FA0B72">
        <w:rPr>
          <w:rFonts w:ascii="David" w:hAnsi="David" w:cs="David" w:hint="cs"/>
          <w:sz w:val="24"/>
          <w:szCs w:val="24"/>
          <w:rtl/>
        </w:rPr>
        <w:t>משחות, טיפות עיניים וכל תרופה בשימוש חיצוני מותרים לכל חולה</w:t>
      </w:r>
      <w:r w:rsidRPr="00FA0B72">
        <w:rPr>
          <w:rStyle w:val="af0"/>
          <w:rFonts w:ascii="David" w:hAnsi="David" w:cs="David"/>
          <w:sz w:val="24"/>
          <w:szCs w:val="24"/>
          <w:rtl/>
        </w:rPr>
        <w:footnoteReference w:id="68"/>
      </w:r>
      <w:r w:rsidRPr="00FA0B72">
        <w:rPr>
          <w:rFonts w:ascii="David" w:hAnsi="David" w:cs="David" w:hint="cs"/>
          <w:sz w:val="24"/>
          <w:szCs w:val="24"/>
          <w:rtl/>
        </w:rPr>
        <w:t>.</w:t>
      </w:r>
    </w:p>
    <w:p w:rsidR="006B024B" w:rsidRPr="00FA0B72" w:rsidRDefault="006B024B" w:rsidP="00B35033">
      <w:pPr>
        <w:pStyle w:val="a9"/>
        <w:numPr>
          <w:ilvl w:val="0"/>
          <w:numId w:val="9"/>
        </w:numPr>
        <w:tabs>
          <w:tab w:val="left" w:pos="139"/>
        </w:tabs>
        <w:spacing w:line="360" w:lineRule="auto"/>
        <w:rPr>
          <w:rFonts w:ascii="David" w:hAnsi="David" w:cs="David"/>
          <w:sz w:val="24"/>
          <w:szCs w:val="24"/>
          <w:rtl/>
        </w:rPr>
      </w:pPr>
      <w:r w:rsidRPr="00FA0B72">
        <w:rPr>
          <w:rFonts w:ascii="David" w:hAnsi="David" w:cs="David" w:hint="cs"/>
          <w:sz w:val="24"/>
          <w:szCs w:val="24"/>
          <w:rtl/>
        </w:rPr>
        <w:t xml:space="preserve">ככלל, </w:t>
      </w:r>
      <w:r w:rsidRPr="00FA0B72">
        <w:rPr>
          <w:rFonts w:ascii="David" w:hAnsi="David" w:cs="David"/>
          <w:sz w:val="24"/>
          <w:szCs w:val="24"/>
          <w:rtl/>
        </w:rPr>
        <w:t>לקראת חג הפסח, כבכל שנה, מפרסמות קופות החולים, בשיתוף עם הרבנות הראשית לישראל, רשימה של תרופות כשרות לפסח, ללא חשש חמץ.</w:t>
      </w:r>
    </w:p>
    <w:p w:rsidR="00FB5BD3" w:rsidRPr="00F66DDC" w:rsidRDefault="00FB5BD3" w:rsidP="00FB5BD3">
      <w:pPr>
        <w:pStyle w:val="a9"/>
        <w:tabs>
          <w:tab w:val="left" w:pos="139"/>
        </w:tabs>
        <w:spacing w:line="360" w:lineRule="auto"/>
        <w:rPr>
          <w:rFonts w:ascii="David" w:hAnsi="David" w:cs="David"/>
          <w:sz w:val="24"/>
          <w:szCs w:val="24"/>
          <w:highlight w:val="yellow"/>
          <w:rtl/>
        </w:rPr>
      </w:pPr>
    </w:p>
    <w:p w:rsidR="00FB5BD3" w:rsidRPr="005D729E" w:rsidRDefault="00FB5BD3" w:rsidP="00FB5BD3">
      <w:pPr>
        <w:pStyle w:val="a9"/>
        <w:tabs>
          <w:tab w:val="left" w:pos="139"/>
        </w:tabs>
        <w:spacing w:line="360" w:lineRule="auto"/>
        <w:rPr>
          <w:rFonts w:ascii="David" w:hAnsi="David" w:cs="David"/>
          <w:b/>
          <w:bCs/>
          <w:sz w:val="24"/>
          <w:szCs w:val="24"/>
          <w:rtl/>
        </w:rPr>
      </w:pPr>
      <w:r w:rsidRPr="005D729E">
        <w:rPr>
          <w:rFonts w:ascii="David" w:hAnsi="David" w:cs="David"/>
          <w:b/>
          <w:bCs/>
          <w:sz w:val="24"/>
          <w:szCs w:val="24"/>
          <w:rtl/>
        </w:rPr>
        <w:t>ההכנות לליל הסדר</w:t>
      </w:r>
    </w:p>
    <w:p w:rsidR="00FB5BD3" w:rsidRPr="005D729E" w:rsidRDefault="00FB5BD3" w:rsidP="00FB5BD3">
      <w:pPr>
        <w:pStyle w:val="a9"/>
        <w:tabs>
          <w:tab w:val="left" w:pos="139"/>
        </w:tabs>
        <w:spacing w:line="360" w:lineRule="auto"/>
        <w:rPr>
          <w:rFonts w:ascii="David" w:hAnsi="David" w:cs="David"/>
          <w:b/>
          <w:bCs/>
          <w:sz w:val="24"/>
          <w:szCs w:val="24"/>
          <w:rtl/>
        </w:rPr>
      </w:pPr>
    </w:p>
    <w:p w:rsidR="00FB5BD3" w:rsidRPr="005D729E" w:rsidRDefault="00466EF9" w:rsidP="007840CE">
      <w:pPr>
        <w:pStyle w:val="a9"/>
        <w:numPr>
          <w:ilvl w:val="0"/>
          <w:numId w:val="2"/>
        </w:numPr>
        <w:tabs>
          <w:tab w:val="left" w:pos="139"/>
        </w:tabs>
        <w:spacing w:line="360" w:lineRule="auto"/>
        <w:rPr>
          <w:rFonts w:ascii="David" w:hAnsi="David" w:cs="David"/>
          <w:b/>
          <w:bCs/>
          <w:sz w:val="24"/>
          <w:szCs w:val="24"/>
        </w:rPr>
      </w:pPr>
      <w:r w:rsidRPr="005D729E">
        <w:rPr>
          <w:rFonts w:ascii="David" w:hAnsi="David" w:cs="David"/>
          <w:sz w:val="24"/>
          <w:szCs w:val="24"/>
          <w:rtl/>
        </w:rPr>
        <w:t xml:space="preserve">יש לסדר את </w:t>
      </w:r>
      <w:r w:rsidR="00627943" w:rsidRPr="005D729E">
        <w:rPr>
          <w:rFonts w:ascii="David" w:hAnsi="David" w:cs="David" w:hint="cs"/>
          <w:sz w:val="24"/>
          <w:szCs w:val="24"/>
          <w:rtl/>
        </w:rPr>
        <w:t>שולחן</w:t>
      </w:r>
      <w:r w:rsidRPr="005D729E">
        <w:rPr>
          <w:rFonts w:ascii="David" w:hAnsi="David" w:cs="David"/>
          <w:sz w:val="24"/>
          <w:szCs w:val="24"/>
          <w:rtl/>
        </w:rPr>
        <w:t xml:space="preserve"> הסדר בצורה מכובדת כדרך חרות </w:t>
      </w:r>
      <w:r w:rsidR="00627943" w:rsidRPr="005D729E">
        <w:rPr>
          <w:rStyle w:val="af0"/>
          <w:rFonts w:ascii="David" w:hAnsi="David" w:cs="David"/>
          <w:sz w:val="24"/>
          <w:szCs w:val="24"/>
          <w:rtl/>
        </w:rPr>
        <w:footnoteReference w:id="69"/>
      </w:r>
      <w:r w:rsidR="00FB5BD3" w:rsidRPr="005D729E">
        <w:rPr>
          <w:rFonts w:ascii="David" w:hAnsi="David" w:cs="David" w:hint="cs"/>
          <w:sz w:val="24"/>
          <w:szCs w:val="24"/>
          <w:rtl/>
        </w:rPr>
        <w:t>.</w:t>
      </w:r>
    </w:p>
    <w:p w:rsidR="00FB5BD3" w:rsidRPr="005D729E" w:rsidRDefault="00466EF9" w:rsidP="007840CE">
      <w:pPr>
        <w:pStyle w:val="a9"/>
        <w:numPr>
          <w:ilvl w:val="0"/>
          <w:numId w:val="2"/>
        </w:numPr>
        <w:tabs>
          <w:tab w:val="left" w:pos="139"/>
        </w:tabs>
        <w:spacing w:line="360" w:lineRule="auto"/>
        <w:ind w:left="862"/>
        <w:rPr>
          <w:rFonts w:ascii="David" w:hAnsi="David" w:cs="David"/>
          <w:b/>
          <w:bCs/>
          <w:sz w:val="24"/>
          <w:szCs w:val="24"/>
        </w:rPr>
      </w:pPr>
      <w:r w:rsidRPr="005D729E">
        <w:rPr>
          <w:rFonts w:ascii="David" w:hAnsi="David" w:cs="David"/>
          <w:sz w:val="24"/>
          <w:szCs w:val="24"/>
          <w:rtl/>
        </w:rPr>
        <w:t>יש להכין מבעוד יום את צרכי הסדר</w:t>
      </w:r>
      <w:r w:rsidR="00870F42" w:rsidRPr="005D729E">
        <w:rPr>
          <w:rStyle w:val="af0"/>
          <w:rFonts w:ascii="David" w:hAnsi="David" w:cs="David"/>
          <w:sz w:val="24"/>
          <w:szCs w:val="24"/>
          <w:rtl/>
        </w:rPr>
        <w:footnoteReference w:id="70"/>
      </w:r>
      <w:r w:rsidRPr="005D729E">
        <w:rPr>
          <w:rFonts w:ascii="David" w:hAnsi="David" w:cs="David"/>
          <w:sz w:val="24"/>
          <w:szCs w:val="24"/>
          <w:rtl/>
        </w:rPr>
        <w:t>, דהיינו סידור הקערה, צליית הזרוע והביצה, וכן קילוף החסה למרור ושטיפתו, הכנת חזרת, חרוס</w:t>
      </w:r>
      <w:r w:rsidR="00870F42" w:rsidRPr="005D729E">
        <w:rPr>
          <w:rFonts w:ascii="David" w:hAnsi="David" w:cs="David"/>
          <w:sz w:val="24"/>
          <w:szCs w:val="24"/>
          <w:rtl/>
        </w:rPr>
        <w:t xml:space="preserve">ת ומי מלח. </w:t>
      </w:r>
    </w:p>
    <w:p w:rsidR="00466EF9" w:rsidRPr="005D729E" w:rsidRDefault="00466EF9" w:rsidP="00ED6E3C">
      <w:pPr>
        <w:pStyle w:val="a9"/>
        <w:numPr>
          <w:ilvl w:val="0"/>
          <w:numId w:val="2"/>
        </w:numPr>
        <w:tabs>
          <w:tab w:val="left" w:pos="139"/>
        </w:tabs>
        <w:spacing w:line="360" w:lineRule="auto"/>
        <w:rPr>
          <w:rFonts w:ascii="David" w:hAnsi="David" w:cs="David"/>
          <w:b/>
          <w:bCs/>
          <w:sz w:val="24"/>
          <w:szCs w:val="24"/>
        </w:rPr>
      </w:pPr>
      <w:r w:rsidRPr="005D729E">
        <w:rPr>
          <w:rFonts w:ascii="David" w:hAnsi="David" w:cs="David"/>
          <w:sz w:val="24"/>
          <w:szCs w:val="24"/>
          <w:rtl/>
        </w:rPr>
        <w:lastRenderedPageBreak/>
        <w:t xml:space="preserve">לכרפס - לוקחים </w:t>
      </w:r>
      <w:r w:rsidR="00ED6E3C" w:rsidRPr="005D729E">
        <w:rPr>
          <w:rFonts w:ascii="David" w:hAnsi="David" w:cs="David" w:hint="cs"/>
          <w:sz w:val="24"/>
          <w:szCs w:val="24"/>
          <w:rtl/>
        </w:rPr>
        <w:t>ירק</w:t>
      </w:r>
      <w:r w:rsidRPr="005D729E">
        <w:rPr>
          <w:rFonts w:ascii="David" w:hAnsi="David" w:cs="David"/>
          <w:sz w:val="24"/>
          <w:szCs w:val="24"/>
          <w:rtl/>
        </w:rPr>
        <w:t xml:space="preserve"> שברכתו אדמה. נוהגים לקחת סלרי (ויש לוקחים תפוח אדמה, צנון או פטרוזיליה). ניתן לקחת גם כל ירק אחר, מלבד חסה או חזרת</w:t>
      </w:r>
      <w:r w:rsidR="00905A59" w:rsidRPr="005D729E">
        <w:rPr>
          <w:rStyle w:val="af0"/>
          <w:rFonts w:ascii="David" w:hAnsi="David" w:cs="David"/>
          <w:sz w:val="24"/>
          <w:szCs w:val="24"/>
          <w:rtl/>
        </w:rPr>
        <w:footnoteReference w:id="71"/>
      </w:r>
      <w:r w:rsidRPr="005D729E">
        <w:rPr>
          <w:rFonts w:ascii="David" w:hAnsi="David" w:cs="David"/>
          <w:sz w:val="24"/>
          <w:szCs w:val="24"/>
          <w:rtl/>
        </w:rPr>
        <w:t xml:space="preserve"> .</w:t>
      </w:r>
    </w:p>
    <w:p w:rsidR="00FB5BD3" w:rsidRPr="00F66DDC" w:rsidRDefault="00FB5BD3" w:rsidP="00FB5BD3">
      <w:pPr>
        <w:pStyle w:val="a9"/>
        <w:tabs>
          <w:tab w:val="left" w:pos="139"/>
        </w:tabs>
        <w:spacing w:line="360" w:lineRule="auto"/>
        <w:ind w:left="859"/>
        <w:rPr>
          <w:rFonts w:ascii="David" w:hAnsi="David" w:cs="David"/>
          <w:b/>
          <w:bCs/>
          <w:sz w:val="24"/>
          <w:szCs w:val="24"/>
          <w:highlight w:val="yellow"/>
          <w:rtl/>
        </w:rPr>
      </w:pPr>
    </w:p>
    <w:p w:rsidR="001169CD" w:rsidRPr="00F66DDC" w:rsidRDefault="001169CD" w:rsidP="00A346D5">
      <w:pPr>
        <w:pStyle w:val="a9"/>
        <w:tabs>
          <w:tab w:val="left" w:pos="139"/>
        </w:tabs>
        <w:spacing w:line="360" w:lineRule="auto"/>
        <w:rPr>
          <w:rFonts w:ascii="David" w:hAnsi="David" w:cs="David"/>
          <w:sz w:val="24"/>
          <w:szCs w:val="24"/>
          <w:highlight w:val="yellow"/>
          <w:rtl/>
        </w:rPr>
      </w:pPr>
    </w:p>
    <w:p w:rsidR="00466EF9" w:rsidRPr="00382A51" w:rsidRDefault="00466EF9" w:rsidP="00A346D5">
      <w:pPr>
        <w:pStyle w:val="a9"/>
        <w:tabs>
          <w:tab w:val="left" w:pos="139"/>
        </w:tabs>
        <w:spacing w:line="360" w:lineRule="auto"/>
        <w:rPr>
          <w:rFonts w:ascii="David" w:hAnsi="David" w:cs="David"/>
          <w:b/>
          <w:bCs/>
          <w:sz w:val="24"/>
          <w:szCs w:val="24"/>
          <w:rtl/>
        </w:rPr>
      </w:pPr>
      <w:r w:rsidRPr="00382A51">
        <w:rPr>
          <w:rFonts w:ascii="David" w:hAnsi="David" w:cs="David"/>
          <w:b/>
          <w:bCs/>
          <w:sz w:val="24"/>
          <w:szCs w:val="24"/>
          <w:rtl/>
        </w:rPr>
        <w:t xml:space="preserve">סדר הקערה </w:t>
      </w:r>
    </w:p>
    <w:p w:rsidR="00627943" w:rsidRPr="00382A51" w:rsidRDefault="00627943" w:rsidP="00627943">
      <w:pPr>
        <w:pStyle w:val="a9"/>
        <w:tabs>
          <w:tab w:val="left" w:pos="139"/>
        </w:tabs>
        <w:spacing w:line="360" w:lineRule="auto"/>
        <w:rPr>
          <w:rFonts w:ascii="David" w:hAnsi="David" w:cs="David"/>
          <w:sz w:val="24"/>
          <w:szCs w:val="24"/>
          <w:rtl/>
        </w:rPr>
      </w:pPr>
      <w:r w:rsidRPr="00382A51">
        <w:rPr>
          <w:rFonts w:ascii="David" w:hAnsi="David" w:cs="David"/>
          <w:sz w:val="24"/>
          <w:szCs w:val="24"/>
          <w:rtl/>
        </w:rPr>
        <w:t xml:space="preserve">   </w:t>
      </w:r>
      <w:r w:rsidRPr="00382A51">
        <w:rPr>
          <w:rFonts w:ascii="David" w:hAnsi="David" w:cs="David" w:hint="cs"/>
          <w:sz w:val="24"/>
          <w:szCs w:val="24"/>
          <w:rtl/>
        </w:rPr>
        <w:t xml:space="preserve">                   </w:t>
      </w:r>
      <w:r w:rsidRPr="00382A51">
        <w:rPr>
          <w:rFonts w:ascii="David" w:hAnsi="David" w:cs="David"/>
          <w:sz w:val="24"/>
          <w:szCs w:val="24"/>
          <w:rtl/>
        </w:rPr>
        <w:t>מנהג הרמ"א</w:t>
      </w:r>
      <w:r w:rsidR="00905A59" w:rsidRPr="00382A51">
        <w:rPr>
          <w:rStyle w:val="af0"/>
          <w:rFonts w:ascii="David" w:hAnsi="David" w:cs="David"/>
          <w:sz w:val="24"/>
          <w:szCs w:val="24"/>
          <w:rtl/>
        </w:rPr>
        <w:footnoteReference w:id="72"/>
      </w:r>
      <w:r w:rsidRPr="00382A51">
        <w:rPr>
          <w:rFonts w:ascii="David" w:hAnsi="David" w:cs="David"/>
          <w:sz w:val="24"/>
          <w:szCs w:val="24"/>
          <w:rtl/>
        </w:rPr>
        <w:t xml:space="preserve"> </w:t>
      </w:r>
      <w:r w:rsidRPr="00382A51">
        <w:rPr>
          <w:rFonts w:ascii="David" w:hAnsi="David" w:cs="David"/>
          <w:sz w:val="24"/>
          <w:szCs w:val="24"/>
          <w:rtl/>
        </w:rPr>
        <w:tab/>
      </w:r>
      <w:r w:rsidRPr="00382A51">
        <w:rPr>
          <w:rFonts w:ascii="David" w:hAnsi="David" w:cs="David" w:hint="cs"/>
          <w:sz w:val="24"/>
          <w:szCs w:val="24"/>
          <w:rtl/>
        </w:rPr>
        <w:t xml:space="preserve">                   </w:t>
      </w:r>
      <w:r w:rsidR="005D729E" w:rsidRPr="00382A51">
        <w:rPr>
          <w:rFonts w:ascii="David" w:hAnsi="David" w:cs="David" w:hint="cs"/>
          <w:sz w:val="24"/>
          <w:szCs w:val="24"/>
          <w:rtl/>
        </w:rPr>
        <w:t xml:space="preserve">            </w:t>
      </w:r>
      <w:r w:rsidRPr="00382A51">
        <w:rPr>
          <w:rFonts w:ascii="David" w:hAnsi="David" w:cs="David" w:hint="cs"/>
          <w:sz w:val="24"/>
          <w:szCs w:val="24"/>
          <w:rtl/>
        </w:rPr>
        <w:t xml:space="preserve">     </w:t>
      </w:r>
      <w:r w:rsidR="00466EF9" w:rsidRPr="00382A51">
        <w:rPr>
          <w:rFonts w:ascii="David" w:hAnsi="David" w:cs="David"/>
          <w:sz w:val="24"/>
          <w:szCs w:val="24"/>
          <w:rtl/>
        </w:rPr>
        <w:t>מנהג האר</w:t>
      </w:r>
      <w:r w:rsidRPr="00382A51">
        <w:rPr>
          <w:rFonts w:ascii="David" w:hAnsi="David" w:cs="David" w:hint="cs"/>
          <w:sz w:val="24"/>
          <w:szCs w:val="24"/>
          <w:rtl/>
        </w:rPr>
        <w:t>"</w:t>
      </w:r>
      <w:r w:rsidR="00466EF9" w:rsidRPr="00382A51">
        <w:rPr>
          <w:rFonts w:ascii="David" w:hAnsi="David" w:cs="David"/>
          <w:sz w:val="24"/>
          <w:szCs w:val="24"/>
          <w:rtl/>
        </w:rPr>
        <w:t>י</w:t>
      </w:r>
      <w:r w:rsidR="00905A59" w:rsidRPr="00382A51">
        <w:rPr>
          <w:rStyle w:val="af0"/>
          <w:rFonts w:ascii="David" w:hAnsi="David" w:cs="David"/>
          <w:sz w:val="24"/>
          <w:szCs w:val="24"/>
          <w:rtl/>
        </w:rPr>
        <w:footnoteReference w:id="73"/>
      </w:r>
    </w:p>
    <w:p w:rsidR="00627943" w:rsidRPr="00382A51" w:rsidRDefault="00466EF9" w:rsidP="00627943">
      <w:pPr>
        <w:pStyle w:val="a9"/>
        <w:tabs>
          <w:tab w:val="left" w:pos="139"/>
        </w:tabs>
        <w:spacing w:line="360" w:lineRule="auto"/>
        <w:rPr>
          <w:rFonts w:ascii="David" w:hAnsi="David" w:cs="David"/>
          <w:sz w:val="24"/>
          <w:szCs w:val="24"/>
          <w:rtl/>
        </w:rPr>
      </w:pPr>
      <w:r w:rsidRPr="00382A51">
        <w:rPr>
          <w:rFonts w:ascii="David" w:hAnsi="David" w:cs="David"/>
          <w:sz w:val="24"/>
          <w:szCs w:val="24"/>
          <w:rtl/>
        </w:rPr>
        <w:t xml:space="preserve"> </w:t>
      </w:r>
    </w:p>
    <w:p w:rsidR="00627943" w:rsidRPr="00382A51" w:rsidRDefault="00466EF9" w:rsidP="00A346D5">
      <w:pPr>
        <w:pStyle w:val="a9"/>
        <w:tabs>
          <w:tab w:val="left" w:pos="139"/>
        </w:tabs>
        <w:spacing w:line="360" w:lineRule="auto"/>
        <w:rPr>
          <w:rFonts w:ascii="David" w:hAnsi="David" w:cs="David"/>
          <w:sz w:val="24"/>
          <w:szCs w:val="24"/>
          <w:rtl/>
        </w:rPr>
      </w:pPr>
      <w:r w:rsidRPr="00382A51">
        <w:rPr>
          <w:rFonts w:ascii="David" w:hAnsi="David" w:cs="David"/>
          <w:sz w:val="24"/>
          <w:szCs w:val="24"/>
          <w:rtl/>
        </w:rPr>
        <w:t xml:space="preserve"> </w:t>
      </w:r>
      <w:r w:rsidRPr="00382A51">
        <w:rPr>
          <w:rFonts w:ascii="David" w:hAnsi="David" w:cs="David"/>
          <w:sz w:val="24"/>
          <w:szCs w:val="24"/>
          <w:rtl/>
        </w:rPr>
        <w:tab/>
        <w:t xml:space="preserve"> </w:t>
      </w:r>
      <w:r w:rsidR="00627943" w:rsidRPr="00382A51">
        <w:rPr>
          <w:noProof/>
          <w:color w:val="0000FF"/>
          <w:rtl/>
        </w:rPr>
        <w:drawing>
          <wp:inline distT="0" distB="0" distL="0" distR="0" wp14:anchorId="67871B2C" wp14:editId="452A43AC">
            <wp:extent cx="1998920" cy="1552354"/>
            <wp:effectExtent l="19050" t="0" r="1330" b="0"/>
            <wp:docPr id="3"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l="51697"/>
                    <a:stretch>
                      <a:fillRect/>
                    </a:stretch>
                  </pic:blipFill>
                  <pic:spPr bwMode="auto">
                    <a:xfrm>
                      <a:off x="0" y="0"/>
                      <a:ext cx="1998920" cy="1552354"/>
                    </a:xfrm>
                    <a:prstGeom prst="rect">
                      <a:avLst/>
                    </a:prstGeom>
                    <a:noFill/>
                    <a:ln w="9525">
                      <a:noFill/>
                      <a:miter lim="800000"/>
                      <a:headEnd/>
                      <a:tailEnd/>
                    </a:ln>
                  </pic:spPr>
                </pic:pic>
              </a:graphicData>
            </a:graphic>
          </wp:inline>
        </w:drawing>
      </w:r>
      <w:r w:rsidR="00627943" w:rsidRPr="00382A51">
        <w:rPr>
          <w:rFonts w:ascii="David" w:hAnsi="David" w:cs="David"/>
          <w:noProof/>
          <w:sz w:val="24"/>
          <w:szCs w:val="24"/>
        </w:rPr>
        <w:drawing>
          <wp:inline distT="0" distB="0" distL="0" distR="0" wp14:anchorId="3673B6CE">
            <wp:extent cx="1621790" cy="1554480"/>
            <wp:effectExtent l="0" t="0" r="9525" b="0"/>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1790" cy="1554480"/>
                    </a:xfrm>
                    <a:prstGeom prst="rect">
                      <a:avLst/>
                    </a:prstGeom>
                    <a:noFill/>
                  </pic:spPr>
                </pic:pic>
              </a:graphicData>
            </a:graphic>
          </wp:inline>
        </w:drawing>
      </w:r>
    </w:p>
    <w:p w:rsidR="00627943" w:rsidRPr="00382A51" w:rsidRDefault="00627943" w:rsidP="00A346D5">
      <w:pPr>
        <w:pStyle w:val="a9"/>
        <w:tabs>
          <w:tab w:val="left" w:pos="139"/>
        </w:tabs>
        <w:spacing w:line="360" w:lineRule="auto"/>
        <w:rPr>
          <w:rFonts w:ascii="David" w:hAnsi="David" w:cs="David"/>
          <w:sz w:val="24"/>
          <w:szCs w:val="24"/>
          <w:rtl/>
        </w:rPr>
      </w:pPr>
    </w:p>
    <w:p w:rsidR="00466EF9" w:rsidRPr="00382A51" w:rsidRDefault="00466EF9" w:rsidP="00A346D5">
      <w:pPr>
        <w:pStyle w:val="a9"/>
        <w:tabs>
          <w:tab w:val="left" w:pos="139"/>
        </w:tabs>
        <w:spacing w:line="360" w:lineRule="auto"/>
        <w:rPr>
          <w:rFonts w:ascii="David" w:hAnsi="David" w:cs="David"/>
          <w:sz w:val="24"/>
          <w:szCs w:val="24"/>
          <w:rtl/>
        </w:rPr>
      </w:pPr>
      <w:r w:rsidRPr="00382A51">
        <w:rPr>
          <w:rFonts w:ascii="David" w:hAnsi="David" w:cs="David"/>
          <w:sz w:val="24"/>
          <w:szCs w:val="24"/>
          <w:rtl/>
        </w:rPr>
        <w:tab/>
      </w:r>
      <w:r w:rsidRPr="00382A51">
        <w:rPr>
          <w:rFonts w:ascii="David" w:hAnsi="David" w:cs="David"/>
          <w:sz w:val="24"/>
          <w:szCs w:val="24"/>
          <w:rtl/>
        </w:rPr>
        <w:tab/>
      </w:r>
      <w:r w:rsidRPr="00382A51">
        <w:rPr>
          <w:rFonts w:ascii="David" w:hAnsi="David" w:cs="David"/>
          <w:sz w:val="24"/>
          <w:szCs w:val="24"/>
          <w:rtl/>
        </w:rPr>
        <w:tab/>
      </w:r>
      <w:r w:rsidRPr="00382A51">
        <w:rPr>
          <w:rFonts w:ascii="David" w:hAnsi="David" w:cs="David"/>
          <w:sz w:val="24"/>
          <w:szCs w:val="24"/>
          <w:rtl/>
        </w:rPr>
        <w:tab/>
        <w:t xml:space="preserve"> </w:t>
      </w:r>
      <w:r w:rsidRPr="00382A51">
        <w:rPr>
          <w:rFonts w:ascii="David" w:hAnsi="David" w:cs="David"/>
          <w:sz w:val="24"/>
          <w:szCs w:val="24"/>
          <w:rtl/>
        </w:rPr>
        <w:tab/>
      </w:r>
      <w:r w:rsidRPr="00382A51">
        <w:rPr>
          <w:rFonts w:ascii="David" w:hAnsi="David" w:cs="David"/>
          <w:sz w:val="24"/>
          <w:szCs w:val="24"/>
          <w:rtl/>
        </w:rPr>
        <w:tab/>
      </w:r>
    </w:p>
    <w:p w:rsidR="00A41D7F" w:rsidRPr="00382A51" w:rsidRDefault="00A41D7F" w:rsidP="00A346D5">
      <w:pPr>
        <w:pStyle w:val="a9"/>
        <w:tabs>
          <w:tab w:val="left" w:pos="139"/>
        </w:tabs>
        <w:spacing w:line="360" w:lineRule="auto"/>
        <w:rPr>
          <w:rFonts w:ascii="David" w:hAnsi="David" w:cs="David"/>
          <w:b/>
          <w:bCs/>
          <w:sz w:val="24"/>
          <w:szCs w:val="24"/>
          <w:rtl/>
        </w:rPr>
      </w:pPr>
    </w:p>
    <w:p w:rsidR="00A41D7F" w:rsidRPr="00382A51" w:rsidRDefault="00A41D7F" w:rsidP="00A346D5">
      <w:pPr>
        <w:pStyle w:val="a9"/>
        <w:tabs>
          <w:tab w:val="left" w:pos="139"/>
        </w:tabs>
        <w:spacing w:line="360" w:lineRule="auto"/>
        <w:rPr>
          <w:rFonts w:ascii="David" w:hAnsi="David" w:cs="David"/>
          <w:b/>
          <w:bCs/>
          <w:sz w:val="24"/>
          <w:szCs w:val="24"/>
          <w:rtl/>
        </w:rPr>
      </w:pPr>
    </w:p>
    <w:p w:rsidR="00466EF9" w:rsidRPr="00382A51" w:rsidRDefault="00466EF9" w:rsidP="00A346D5">
      <w:pPr>
        <w:pStyle w:val="a9"/>
        <w:tabs>
          <w:tab w:val="left" w:pos="139"/>
        </w:tabs>
        <w:spacing w:line="360" w:lineRule="auto"/>
        <w:rPr>
          <w:rFonts w:ascii="David" w:hAnsi="David" w:cs="David"/>
          <w:b/>
          <w:bCs/>
          <w:sz w:val="24"/>
          <w:szCs w:val="24"/>
          <w:rtl/>
        </w:rPr>
      </w:pPr>
      <w:r w:rsidRPr="00382A51">
        <w:rPr>
          <w:rFonts w:ascii="David" w:hAnsi="David" w:cs="David"/>
          <w:b/>
          <w:bCs/>
          <w:sz w:val="24"/>
          <w:szCs w:val="24"/>
          <w:rtl/>
        </w:rPr>
        <w:t>הסבה</w:t>
      </w:r>
    </w:p>
    <w:p w:rsidR="00087292" w:rsidRPr="00F66DDC" w:rsidRDefault="00087292" w:rsidP="00A346D5">
      <w:pPr>
        <w:pStyle w:val="a9"/>
        <w:tabs>
          <w:tab w:val="left" w:pos="139"/>
        </w:tabs>
        <w:spacing w:line="360" w:lineRule="auto"/>
        <w:rPr>
          <w:rFonts w:ascii="David" w:hAnsi="David" w:cs="David"/>
          <w:b/>
          <w:bCs/>
          <w:sz w:val="24"/>
          <w:szCs w:val="24"/>
          <w:highlight w:val="yellow"/>
          <w:rtl/>
        </w:rPr>
      </w:pPr>
    </w:p>
    <w:p w:rsidR="00087292" w:rsidRPr="00382A51" w:rsidRDefault="00A41D7F" w:rsidP="007840CE">
      <w:pPr>
        <w:pStyle w:val="a9"/>
        <w:numPr>
          <w:ilvl w:val="0"/>
          <w:numId w:val="2"/>
        </w:numPr>
        <w:tabs>
          <w:tab w:val="left" w:pos="139"/>
        </w:tabs>
        <w:spacing w:line="360" w:lineRule="auto"/>
        <w:rPr>
          <w:rFonts w:ascii="David" w:hAnsi="David" w:cs="David"/>
          <w:b/>
          <w:bCs/>
          <w:sz w:val="24"/>
          <w:szCs w:val="24"/>
        </w:rPr>
      </w:pPr>
      <w:r w:rsidRPr="00382A51">
        <w:rPr>
          <w:rFonts w:ascii="David" w:hAnsi="David" w:cs="David" w:hint="cs"/>
          <w:sz w:val="24"/>
          <w:szCs w:val="24"/>
          <w:rtl/>
        </w:rPr>
        <w:t xml:space="preserve"> </w:t>
      </w:r>
      <w:r w:rsidR="00466EF9" w:rsidRPr="00382A51">
        <w:rPr>
          <w:rFonts w:ascii="David" w:hAnsi="David" w:cs="David"/>
          <w:sz w:val="24"/>
          <w:szCs w:val="24"/>
          <w:rtl/>
        </w:rPr>
        <w:t xml:space="preserve">תיקנו חז"ל שבליל הסדר כל אדם יאכל וישתה בהסבה, משום שבכך מראה את עצמו כבן חורין. </w:t>
      </w:r>
    </w:p>
    <w:p w:rsidR="00087292" w:rsidRPr="00382A51" w:rsidRDefault="00087292" w:rsidP="007840CE">
      <w:pPr>
        <w:pStyle w:val="a9"/>
        <w:numPr>
          <w:ilvl w:val="0"/>
          <w:numId w:val="2"/>
        </w:numPr>
        <w:tabs>
          <w:tab w:val="left" w:pos="139"/>
        </w:tabs>
        <w:spacing w:line="360" w:lineRule="auto"/>
        <w:rPr>
          <w:rFonts w:ascii="David" w:hAnsi="David" w:cs="David"/>
          <w:sz w:val="24"/>
          <w:szCs w:val="24"/>
        </w:rPr>
      </w:pPr>
      <w:r w:rsidRPr="00382A51">
        <w:rPr>
          <w:rFonts w:ascii="David" w:hAnsi="David" w:cs="David" w:hint="cs"/>
          <w:sz w:val="24"/>
          <w:szCs w:val="24"/>
          <w:rtl/>
        </w:rPr>
        <w:t>ההסבה צריכה להיעשו</w:t>
      </w:r>
      <w:r w:rsidRPr="00382A51">
        <w:rPr>
          <w:rFonts w:ascii="David" w:hAnsi="David" w:cs="David" w:hint="eastAsia"/>
          <w:sz w:val="24"/>
          <w:szCs w:val="24"/>
          <w:rtl/>
        </w:rPr>
        <w:t>ת</w:t>
      </w:r>
      <w:r w:rsidRPr="00382A51">
        <w:rPr>
          <w:rFonts w:ascii="David" w:hAnsi="David" w:cs="David" w:hint="cs"/>
          <w:sz w:val="24"/>
          <w:szCs w:val="24"/>
          <w:rtl/>
        </w:rPr>
        <w:t xml:space="preserve"> </w:t>
      </w:r>
      <w:r w:rsidR="00802279" w:rsidRPr="00382A51">
        <w:rPr>
          <w:rFonts w:ascii="David" w:hAnsi="David" w:cs="David" w:hint="cs"/>
          <w:sz w:val="24"/>
          <w:szCs w:val="24"/>
          <w:rtl/>
        </w:rPr>
        <w:t>ל</w:t>
      </w:r>
      <w:r w:rsidRPr="00382A51">
        <w:rPr>
          <w:rFonts w:ascii="David" w:hAnsi="David" w:cs="David" w:hint="cs"/>
          <w:sz w:val="24"/>
          <w:szCs w:val="24"/>
          <w:rtl/>
        </w:rPr>
        <w:t xml:space="preserve">צד שמאל, </w:t>
      </w:r>
      <w:r w:rsidR="00802279" w:rsidRPr="00382A51">
        <w:rPr>
          <w:rFonts w:ascii="David" w:hAnsi="David" w:cs="David" w:hint="cs"/>
          <w:sz w:val="24"/>
          <w:szCs w:val="24"/>
          <w:rtl/>
        </w:rPr>
        <w:t xml:space="preserve">וגם </w:t>
      </w:r>
      <w:r w:rsidRPr="00382A51">
        <w:rPr>
          <w:rFonts w:ascii="David" w:hAnsi="David" w:cs="David" w:hint="cs"/>
          <w:sz w:val="24"/>
          <w:szCs w:val="24"/>
          <w:rtl/>
        </w:rPr>
        <w:t>שמאלי</w:t>
      </w:r>
      <w:r w:rsidR="00802279" w:rsidRPr="00382A51">
        <w:rPr>
          <w:rFonts w:ascii="David" w:hAnsi="David" w:cs="David" w:hint="cs"/>
          <w:sz w:val="24"/>
          <w:szCs w:val="24"/>
          <w:rtl/>
        </w:rPr>
        <w:t>,</w:t>
      </w:r>
      <w:r w:rsidRPr="00382A51">
        <w:rPr>
          <w:rFonts w:ascii="David" w:hAnsi="David" w:cs="David" w:hint="cs"/>
          <w:sz w:val="24"/>
          <w:szCs w:val="24"/>
          <w:rtl/>
        </w:rPr>
        <w:t xml:space="preserve"> יסב </w:t>
      </w:r>
      <w:r w:rsidR="00D165B4" w:rsidRPr="00382A51">
        <w:rPr>
          <w:rFonts w:ascii="David" w:hAnsi="David" w:cs="David" w:hint="cs"/>
          <w:sz w:val="24"/>
          <w:szCs w:val="24"/>
          <w:rtl/>
        </w:rPr>
        <w:t xml:space="preserve">ויישען </w:t>
      </w:r>
      <w:r w:rsidRPr="00382A51">
        <w:rPr>
          <w:rFonts w:ascii="David" w:hAnsi="David" w:cs="David" w:hint="cs"/>
          <w:sz w:val="24"/>
          <w:szCs w:val="24"/>
          <w:rtl/>
        </w:rPr>
        <w:t>לכיוון שמאל של כל אדם</w:t>
      </w:r>
      <w:r w:rsidR="00802279" w:rsidRPr="00382A51">
        <w:rPr>
          <w:rStyle w:val="af0"/>
          <w:rFonts w:ascii="David" w:hAnsi="David" w:cs="David"/>
          <w:sz w:val="24"/>
          <w:szCs w:val="24"/>
          <w:rtl/>
        </w:rPr>
        <w:footnoteReference w:id="74"/>
      </w:r>
      <w:r w:rsidRPr="00382A51">
        <w:rPr>
          <w:rFonts w:ascii="David" w:hAnsi="David" w:cs="David" w:hint="cs"/>
          <w:sz w:val="24"/>
          <w:szCs w:val="24"/>
          <w:rtl/>
        </w:rPr>
        <w:t>.</w:t>
      </w:r>
    </w:p>
    <w:p w:rsidR="00466EF9" w:rsidRPr="00A82A0E" w:rsidRDefault="00466EF9" w:rsidP="007840CE">
      <w:pPr>
        <w:pStyle w:val="a9"/>
        <w:numPr>
          <w:ilvl w:val="0"/>
          <w:numId w:val="2"/>
        </w:numPr>
        <w:tabs>
          <w:tab w:val="left" w:pos="139"/>
        </w:tabs>
        <w:spacing w:line="360" w:lineRule="auto"/>
        <w:rPr>
          <w:rFonts w:ascii="David" w:hAnsi="David" w:cs="David"/>
          <w:b/>
          <w:bCs/>
          <w:sz w:val="24"/>
          <w:szCs w:val="24"/>
          <w:rtl/>
        </w:rPr>
      </w:pPr>
      <w:r w:rsidRPr="00A82A0E">
        <w:rPr>
          <w:rFonts w:ascii="David" w:hAnsi="David" w:cs="David"/>
          <w:sz w:val="24"/>
          <w:szCs w:val="24"/>
          <w:rtl/>
        </w:rPr>
        <w:t>צר</w:t>
      </w:r>
      <w:r w:rsidR="00A41D7F" w:rsidRPr="00A82A0E">
        <w:rPr>
          <w:rFonts w:ascii="David" w:hAnsi="David" w:cs="David"/>
          <w:sz w:val="24"/>
          <w:szCs w:val="24"/>
          <w:rtl/>
        </w:rPr>
        <w:t>יך להסב במספר מקומות במהלך הסדר</w:t>
      </w:r>
      <w:r w:rsidR="00A41D7F" w:rsidRPr="00A82A0E">
        <w:rPr>
          <w:rStyle w:val="af0"/>
          <w:rFonts w:ascii="David" w:hAnsi="David" w:cs="David"/>
          <w:sz w:val="24"/>
          <w:szCs w:val="24"/>
          <w:rtl/>
        </w:rPr>
        <w:footnoteReference w:id="75"/>
      </w:r>
      <w:r w:rsidRPr="00A82A0E">
        <w:rPr>
          <w:rFonts w:ascii="David" w:hAnsi="David" w:cs="David"/>
          <w:sz w:val="24"/>
          <w:szCs w:val="24"/>
          <w:rtl/>
        </w:rPr>
        <w:t xml:space="preserve">: בשעת אכילת 'כזית' מצה, בשתיית ארבע כוסות, ב'כורך' וב'אפיקומן', </w:t>
      </w:r>
      <w:r w:rsidR="00BA50D1" w:rsidRPr="00A82A0E">
        <w:rPr>
          <w:rFonts w:ascii="David" w:hAnsi="David" w:cs="David" w:hint="cs"/>
          <w:sz w:val="24"/>
          <w:szCs w:val="24"/>
          <w:rtl/>
        </w:rPr>
        <w:t>והמסב</w:t>
      </w:r>
      <w:r w:rsidRPr="00A82A0E">
        <w:rPr>
          <w:rFonts w:ascii="David" w:hAnsi="David" w:cs="David"/>
          <w:sz w:val="24"/>
          <w:szCs w:val="24"/>
          <w:rtl/>
        </w:rPr>
        <w:t xml:space="preserve"> בכל הסעודה הרי זה משובח </w:t>
      </w:r>
      <w:r w:rsidR="00A41D7F" w:rsidRPr="00A82A0E">
        <w:rPr>
          <w:rStyle w:val="af0"/>
          <w:rFonts w:ascii="David" w:hAnsi="David" w:cs="David"/>
          <w:sz w:val="24"/>
          <w:szCs w:val="24"/>
          <w:rtl/>
        </w:rPr>
        <w:footnoteReference w:id="76"/>
      </w:r>
      <w:r w:rsidRPr="00A82A0E">
        <w:rPr>
          <w:rFonts w:ascii="David" w:hAnsi="David" w:cs="David"/>
          <w:sz w:val="24"/>
          <w:szCs w:val="24"/>
          <w:rtl/>
        </w:rPr>
        <w:t xml:space="preserve">. אולם, בעת קריאת ההגדה  ובאכילת המרור - אין להסב </w:t>
      </w:r>
      <w:r w:rsidR="00A41D7F" w:rsidRPr="00A82A0E">
        <w:rPr>
          <w:rStyle w:val="af0"/>
          <w:rFonts w:ascii="David" w:hAnsi="David" w:cs="David"/>
          <w:sz w:val="24"/>
          <w:szCs w:val="24"/>
          <w:rtl/>
        </w:rPr>
        <w:footnoteReference w:id="77"/>
      </w:r>
      <w:r w:rsidRPr="00A82A0E">
        <w:rPr>
          <w:rFonts w:ascii="David" w:hAnsi="David" w:cs="David"/>
          <w:sz w:val="24"/>
          <w:szCs w:val="24"/>
          <w:rtl/>
        </w:rPr>
        <w:t>.</w:t>
      </w:r>
    </w:p>
    <w:p w:rsidR="00DB2A5F" w:rsidRPr="00A82A0E" w:rsidRDefault="00BA50D1" w:rsidP="007840CE">
      <w:pPr>
        <w:pStyle w:val="a9"/>
        <w:numPr>
          <w:ilvl w:val="0"/>
          <w:numId w:val="2"/>
        </w:numPr>
        <w:tabs>
          <w:tab w:val="left" w:pos="139"/>
        </w:tabs>
        <w:spacing w:line="360" w:lineRule="auto"/>
        <w:rPr>
          <w:rFonts w:ascii="David" w:hAnsi="David" w:cs="David"/>
          <w:sz w:val="24"/>
          <w:szCs w:val="24"/>
        </w:rPr>
      </w:pPr>
      <w:r w:rsidRPr="00A82A0E">
        <w:rPr>
          <w:rFonts w:ascii="David" w:hAnsi="David" w:cs="David"/>
          <w:sz w:val="24"/>
          <w:szCs w:val="24"/>
          <w:rtl/>
        </w:rPr>
        <w:t>אם אכל את ה'כזית' מצה ללא הס</w:t>
      </w:r>
      <w:r w:rsidRPr="00A82A0E">
        <w:rPr>
          <w:rFonts w:ascii="David" w:hAnsi="David" w:cs="David" w:hint="cs"/>
          <w:sz w:val="24"/>
          <w:szCs w:val="24"/>
          <w:rtl/>
        </w:rPr>
        <w:t>י</w:t>
      </w:r>
      <w:r w:rsidR="00466EF9" w:rsidRPr="00A82A0E">
        <w:rPr>
          <w:rFonts w:ascii="David" w:hAnsi="David" w:cs="David"/>
          <w:sz w:val="24"/>
          <w:szCs w:val="24"/>
          <w:rtl/>
        </w:rPr>
        <w:t>בה, עליו לשוב ולאכול 'כזית' מצה בהסבה, אך לא יברך שנית</w:t>
      </w:r>
      <w:r w:rsidR="00A41D7F" w:rsidRPr="00A82A0E">
        <w:rPr>
          <w:rStyle w:val="af0"/>
          <w:rFonts w:ascii="David" w:hAnsi="David" w:cs="David"/>
          <w:sz w:val="24"/>
          <w:szCs w:val="24"/>
          <w:rtl/>
        </w:rPr>
        <w:footnoteReference w:id="78"/>
      </w:r>
      <w:r w:rsidR="00466EF9" w:rsidRPr="00A82A0E">
        <w:rPr>
          <w:rFonts w:ascii="David" w:hAnsi="David" w:cs="David"/>
          <w:sz w:val="24"/>
          <w:szCs w:val="24"/>
          <w:rtl/>
        </w:rPr>
        <w:t xml:space="preserve"> . אך ב'כורך' וב</w:t>
      </w:r>
      <w:r w:rsidR="00ED6E3C" w:rsidRPr="00A82A0E">
        <w:rPr>
          <w:rFonts w:ascii="David" w:hAnsi="David" w:cs="David" w:hint="cs"/>
          <w:sz w:val="24"/>
          <w:szCs w:val="24"/>
          <w:rtl/>
        </w:rPr>
        <w:t>'</w:t>
      </w:r>
      <w:r w:rsidR="00466EF9" w:rsidRPr="00A82A0E">
        <w:rPr>
          <w:rFonts w:ascii="David" w:hAnsi="David" w:cs="David"/>
          <w:sz w:val="24"/>
          <w:szCs w:val="24"/>
          <w:rtl/>
        </w:rPr>
        <w:t>אפיקומן</w:t>
      </w:r>
      <w:r w:rsidR="00ED6E3C" w:rsidRPr="00A82A0E">
        <w:rPr>
          <w:rFonts w:ascii="David" w:hAnsi="David" w:cs="David" w:hint="cs"/>
          <w:sz w:val="24"/>
          <w:szCs w:val="24"/>
          <w:rtl/>
        </w:rPr>
        <w:t>'</w:t>
      </w:r>
      <w:r w:rsidR="00466EF9" w:rsidRPr="00A82A0E">
        <w:rPr>
          <w:rFonts w:ascii="David" w:hAnsi="David" w:cs="David"/>
          <w:sz w:val="24"/>
          <w:szCs w:val="24"/>
          <w:rtl/>
        </w:rPr>
        <w:t>, אם אכל בלא הסיבה, וקשה לו לחזור ולאכול שנית, אינו צריך לחזור ולאכול בהסיבה</w:t>
      </w:r>
      <w:r w:rsidR="00A41D7F" w:rsidRPr="00A82A0E">
        <w:rPr>
          <w:rStyle w:val="af0"/>
          <w:rFonts w:ascii="David" w:hAnsi="David" w:cs="David"/>
          <w:sz w:val="24"/>
          <w:szCs w:val="24"/>
          <w:rtl/>
        </w:rPr>
        <w:footnoteReference w:id="79"/>
      </w:r>
      <w:r w:rsidRPr="00A82A0E">
        <w:rPr>
          <w:rFonts w:ascii="David" w:hAnsi="David" w:cs="David"/>
          <w:sz w:val="24"/>
          <w:szCs w:val="24"/>
          <w:rtl/>
        </w:rPr>
        <w:t xml:space="preserve"> </w:t>
      </w:r>
      <w:r w:rsidRPr="00A82A0E">
        <w:rPr>
          <w:rFonts w:ascii="David" w:hAnsi="David" w:cs="David" w:hint="cs"/>
          <w:sz w:val="24"/>
          <w:szCs w:val="24"/>
          <w:rtl/>
        </w:rPr>
        <w:t>.</w:t>
      </w:r>
    </w:p>
    <w:p w:rsidR="00466EF9" w:rsidRPr="00F47717" w:rsidRDefault="00466EF9" w:rsidP="00ED6E3C">
      <w:pPr>
        <w:pStyle w:val="a9"/>
        <w:numPr>
          <w:ilvl w:val="0"/>
          <w:numId w:val="2"/>
        </w:numPr>
        <w:tabs>
          <w:tab w:val="left" w:pos="139"/>
        </w:tabs>
        <w:spacing w:line="360" w:lineRule="auto"/>
        <w:rPr>
          <w:rFonts w:ascii="David" w:hAnsi="David" w:cs="David"/>
          <w:sz w:val="24"/>
          <w:szCs w:val="24"/>
        </w:rPr>
      </w:pPr>
      <w:r w:rsidRPr="00F47717">
        <w:rPr>
          <w:rFonts w:ascii="David" w:hAnsi="David" w:cs="David"/>
          <w:sz w:val="24"/>
          <w:szCs w:val="24"/>
          <w:rtl/>
        </w:rPr>
        <w:lastRenderedPageBreak/>
        <w:t>אם שתה את אחת מארבע הכוסות שלא בהס</w:t>
      </w:r>
      <w:r w:rsidR="00BA50D1" w:rsidRPr="00F47717">
        <w:rPr>
          <w:rFonts w:ascii="David" w:hAnsi="David" w:cs="David" w:hint="cs"/>
          <w:sz w:val="24"/>
          <w:szCs w:val="24"/>
          <w:rtl/>
        </w:rPr>
        <w:t>י</w:t>
      </w:r>
      <w:r w:rsidRPr="00F47717">
        <w:rPr>
          <w:rFonts w:ascii="David" w:hAnsi="David" w:cs="David"/>
          <w:sz w:val="24"/>
          <w:szCs w:val="24"/>
          <w:rtl/>
        </w:rPr>
        <w:t xml:space="preserve">בה - למנהג הספרדים, יחזור וישתה את הכוס בהסבה </w:t>
      </w:r>
      <w:r w:rsidR="00ED6E3C" w:rsidRPr="00F47717">
        <w:rPr>
          <w:rFonts w:ascii="David" w:hAnsi="David" w:cs="David" w:hint="cs"/>
          <w:sz w:val="24"/>
          <w:szCs w:val="24"/>
          <w:rtl/>
        </w:rPr>
        <w:t>ללא</w:t>
      </w:r>
      <w:r w:rsidRPr="00F47717">
        <w:rPr>
          <w:rFonts w:ascii="David" w:hAnsi="David" w:cs="David"/>
          <w:sz w:val="24"/>
          <w:szCs w:val="24"/>
          <w:rtl/>
        </w:rPr>
        <w:t xml:space="preserve"> ברכה </w:t>
      </w:r>
      <w:r w:rsidR="00A41D7F" w:rsidRPr="00F47717">
        <w:rPr>
          <w:rStyle w:val="af0"/>
          <w:rFonts w:ascii="David" w:hAnsi="David" w:cs="David"/>
          <w:sz w:val="24"/>
          <w:szCs w:val="24"/>
          <w:rtl/>
        </w:rPr>
        <w:footnoteReference w:id="80"/>
      </w:r>
      <w:r w:rsidR="002619AB" w:rsidRPr="00F47717">
        <w:rPr>
          <w:rFonts w:ascii="David" w:hAnsi="David" w:cs="David" w:hint="cs"/>
          <w:sz w:val="24"/>
          <w:szCs w:val="24"/>
          <w:rtl/>
        </w:rPr>
        <w:t>.</w:t>
      </w:r>
      <w:r w:rsidRPr="00F47717">
        <w:rPr>
          <w:rFonts w:ascii="David" w:hAnsi="David" w:cs="David"/>
          <w:sz w:val="24"/>
          <w:szCs w:val="24"/>
          <w:rtl/>
        </w:rPr>
        <w:t xml:space="preserve"> אך למנהג האשכנזים - כך הדין רק בכוס השניה</w:t>
      </w:r>
      <w:r w:rsidR="00ED6E3C" w:rsidRPr="00F47717">
        <w:rPr>
          <w:rFonts w:ascii="David" w:hAnsi="David" w:cs="David" w:hint="cs"/>
          <w:sz w:val="24"/>
          <w:szCs w:val="24"/>
          <w:rtl/>
        </w:rPr>
        <w:t xml:space="preserve"> (כוס ראשון לא יחזור וישתה)</w:t>
      </w:r>
      <w:r w:rsidR="002D04F1" w:rsidRPr="00F47717">
        <w:rPr>
          <w:rFonts w:ascii="David" w:hAnsi="David" w:cs="David" w:hint="cs"/>
          <w:sz w:val="24"/>
          <w:szCs w:val="24"/>
          <w:rtl/>
        </w:rPr>
        <w:t xml:space="preserve"> ובאכילת מצת מצווה, אך באפיקומן לא יחזור ויאכל בכלל</w:t>
      </w:r>
      <w:r w:rsidR="00ED6E3C" w:rsidRPr="00F47717">
        <w:rPr>
          <w:rFonts w:ascii="David" w:hAnsi="David" w:cs="David" w:hint="cs"/>
          <w:sz w:val="24"/>
          <w:szCs w:val="24"/>
          <w:rtl/>
        </w:rPr>
        <w:t xml:space="preserve"> </w:t>
      </w:r>
      <w:r w:rsidR="002D04F1" w:rsidRPr="00F47717">
        <w:rPr>
          <w:rStyle w:val="af0"/>
          <w:rFonts w:ascii="David" w:hAnsi="David" w:cs="David"/>
          <w:sz w:val="24"/>
          <w:szCs w:val="24"/>
          <w:rtl/>
        </w:rPr>
        <w:footnoteReference w:id="81"/>
      </w:r>
      <w:r w:rsidR="002D04F1" w:rsidRPr="00F47717">
        <w:rPr>
          <w:rFonts w:ascii="David" w:hAnsi="David" w:cs="David" w:hint="cs"/>
          <w:sz w:val="24"/>
          <w:szCs w:val="24"/>
          <w:rtl/>
        </w:rPr>
        <w:t>.</w:t>
      </w:r>
    </w:p>
    <w:p w:rsidR="00466EF9" w:rsidRPr="00F47717" w:rsidRDefault="000A34CC" w:rsidP="007840CE">
      <w:pPr>
        <w:pStyle w:val="a9"/>
        <w:numPr>
          <w:ilvl w:val="0"/>
          <w:numId w:val="2"/>
        </w:numPr>
        <w:tabs>
          <w:tab w:val="left" w:pos="139"/>
        </w:tabs>
        <w:spacing w:line="360" w:lineRule="auto"/>
        <w:rPr>
          <w:rFonts w:ascii="David" w:hAnsi="David" w:cs="David"/>
          <w:sz w:val="24"/>
          <w:szCs w:val="24"/>
        </w:rPr>
      </w:pPr>
      <w:r w:rsidRPr="00F47717">
        <w:rPr>
          <w:rFonts w:ascii="David" w:hAnsi="David" w:cs="David" w:hint="cs"/>
          <w:sz w:val="24"/>
          <w:szCs w:val="24"/>
          <w:rtl/>
        </w:rPr>
        <w:t>למנהג הספרדים גם נשים</w:t>
      </w:r>
      <w:r w:rsidR="005875EC" w:rsidRPr="00F47717">
        <w:rPr>
          <w:rFonts w:ascii="David" w:hAnsi="David" w:cs="David" w:hint="cs"/>
          <w:sz w:val="24"/>
          <w:szCs w:val="24"/>
          <w:rtl/>
        </w:rPr>
        <w:t xml:space="preserve"> צריכות להסב, ו</w:t>
      </w:r>
      <w:r w:rsidRPr="00F47717">
        <w:rPr>
          <w:rFonts w:ascii="David" w:hAnsi="David" w:cs="David" w:hint="cs"/>
          <w:sz w:val="24"/>
          <w:szCs w:val="24"/>
          <w:rtl/>
        </w:rPr>
        <w:t>אשכנזיות</w:t>
      </w:r>
      <w:r w:rsidR="005875EC" w:rsidRPr="00F47717">
        <w:rPr>
          <w:rFonts w:ascii="David" w:hAnsi="David" w:cs="David" w:hint="cs"/>
          <w:sz w:val="24"/>
          <w:szCs w:val="24"/>
          <w:rtl/>
        </w:rPr>
        <w:t>,</w:t>
      </w:r>
      <w:r w:rsidRPr="00F47717">
        <w:rPr>
          <w:rFonts w:ascii="David" w:hAnsi="David" w:cs="David" w:hint="cs"/>
          <w:sz w:val="24"/>
          <w:szCs w:val="24"/>
          <w:rtl/>
        </w:rPr>
        <w:t xml:space="preserve"> </w:t>
      </w:r>
      <w:r w:rsidR="005875EC" w:rsidRPr="00F47717">
        <w:rPr>
          <w:rFonts w:ascii="David" w:hAnsi="David" w:cs="David" w:hint="cs"/>
          <w:sz w:val="24"/>
          <w:szCs w:val="24"/>
          <w:rtl/>
        </w:rPr>
        <w:t>יש ש</w:t>
      </w:r>
      <w:r w:rsidRPr="00F47717">
        <w:rPr>
          <w:rFonts w:ascii="David" w:hAnsi="David" w:cs="David" w:hint="cs"/>
          <w:sz w:val="24"/>
          <w:szCs w:val="24"/>
          <w:rtl/>
        </w:rPr>
        <w:t>נהגו שלא להסב,</w:t>
      </w:r>
      <w:r w:rsidR="005875EC" w:rsidRPr="00F47717">
        <w:rPr>
          <w:rFonts w:ascii="David" w:hAnsi="David" w:cs="David"/>
          <w:sz w:val="24"/>
          <w:szCs w:val="24"/>
          <w:rtl/>
        </w:rPr>
        <w:t xml:space="preserve"> </w:t>
      </w:r>
      <w:r w:rsidR="005875EC" w:rsidRPr="00F47717">
        <w:rPr>
          <w:rFonts w:ascii="David" w:hAnsi="David" w:cs="David" w:hint="cs"/>
          <w:sz w:val="24"/>
          <w:szCs w:val="24"/>
          <w:rtl/>
        </w:rPr>
        <w:t>ו</w:t>
      </w:r>
      <w:r w:rsidR="005875EC" w:rsidRPr="00F47717">
        <w:rPr>
          <w:rFonts w:ascii="David" w:hAnsi="David" w:cs="David"/>
          <w:sz w:val="24"/>
          <w:szCs w:val="24"/>
          <w:rtl/>
        </w:rPr>
        <w:t xml:space="preserve">יש </w:t>
      </w:r>
      <w:r w:rsidR="00466EF9" w:rsidRPr="00F47717">
        <w:rPr>
          <w:rFonts w:ascii="David" w:hAnsi="David" w:cs="David"/>
          <w:sz w:val="24"/>
          <w:szCs w:val="24"/>
          <w:rtl/>
        </w:rPr>
        <w:t>שנהגו להסב</w:t>
      </w:r>
      <w:r w:rsidR="002E136D" w:rsidRPr="00F47717">
        <w:rPr>
          <w:rStyle w:val="af0"/>
          <w:rFonts w:ascii="David" w:hAnsi="David" w:cs="David"/>
          <w:sz w:val="24"/>
          <w:szCs w:val="24"/>
          <w:rtl/>
        </w:rPr>
        <w:footnoteReference w:id="82"/>
      </w:r>
      <w:r w:rsidR="00466EF9" w:rsidRPr="00F47717">
        <w:rPr>
          <w:rFonts w:ascii="David" w:hAnsi="David" w:cs="David"/>
          <w:sz w:val="24"/>
          <w:szCs w:val="24"/>
          <w:rtl/>
        </w:rPr>
        <w:t xml:space="preserve"> . </w:t>
      </w:r>
    </w:p>
    <w:p w:rsidR="00C972DC" w:rsidRPr="00F66DDC" w:rsidRDefault="00C972DC" w:rsidP="00C972DC">
      <w:pPr>
        <w:pStyle w:val="a9"/>
        <w:tabs>
          <w:tab w:val="left" w:pos="139"/>
        </w:tabs>
        <w:spacing w:line="360" w:lineRule="auto"/>
        <w:ind w:left="859"/>
        <w:rPr>
          <w:rFonts w:ascii="David" w:hAnsi="David" w:cs="David"/>
          <w:sz w:val="24"/>
          <w:szCs w:val="24"/>
          <w:highlight w:val="yellow"/>
        </w:rPr>
      </w:pPr>
    </w:p>
    <w:p w:rsidR="004F67AC" w:rsidRPr="00F47717" w:rsidRDefault="004F67AC" w:rsidP="004F67AC">
      <w:pPr>
        <w:pStyle w:val="a9"/>
        <w:tabs>
          <w:tab w:val="left" w:pos="139"/>
        </w:tabs>
        <w:spacing w:line="360" w:lineRule="auto"/>
        <w:ind w:left="859"/>
        <w:rPr>
          <w:rFonts w:ascii="David" w:hAnsi="David" w:cs="David"/>
          <w:b/>
          <w:bCs/>
          <w:sz w:val="24"/>
          <w:szCs w:val="24"/>
          <w:rtl/>
        </w:rPr>
      </w:pPr>
      <w:r w:rsidRPr="00F47717">
        <w:rPr>
          <w:rFonts w:ascii="David" w:hAnsi="David" w:cs="David" w:hint="cs"/>
          <w:b/>
          <w:bCs/>
          <w:sz w:val="24"/>
          <w:szCs w:val="24"/>
          <w:rtl/>
        </w:rPr>
        <w:t>קדש-</w:t>
      </w:r>
      <w:r w:rsidRPr="00F47717">
        <w:rPr>
          <w:rFonts w:ascii="David" w:hAnsi="David" w:cs="David"/>
          <w:b/>
          <w:bCs/>
          <w:sz w:val="24"/>
          <w:szCs w:val="24"/>
          <w:rtl/>
        </w:rPr>
        <w:t xml:space="preserve">שתיית ארבע כוסות </w:t>
      </w:r>
    </w:p>
    <w:p w:rsidR="004F67AC" w:rsidRPr="00F47717" w:rsidRDefault="004F67AC" w:rsidP="004F67AC">
      <w:pPr>
        <w:pStyle w:val="a9"/>
        <w:tabs>
          <w:tab w:val="left" w:pos="139"/>
        </w:tabs>
        <w:spacing w:line="360" w:lineRule="auto"/>
        <w:ind w:left="859"/>
        <w:rPr>
          <w:rFonts w:ascii="David" w:hAnsi="David" w:cs="David"/>
          <w:sz w:val="24"/>
          <w:szCs w:val="24"/>
        </w:rPr>
      </w:pPr>
    </w:p>
    <w:p w:rsidR="00466EF9" w:rsidRPr="00F47717" w:rsidRDefault="00466EF9" w:rsidP="007840CE">
      <w:pPr>
        <w:pStyle w:val="a9"/>
        <w:numPr>
          <w:ilvl w:val="0"/>
          <w:numId w:val="2"/>
        </w:numPr>
        <w:tabs>
          <w:tab w:val="left" w:pos="139"/>
        </w:tabs>
        <w:spacing w:line="360" w:lineRule="auto"/>
        <w:rPr>
          <w:rFonts w:ascii="David" w:hAnsi="David" w:cs="David"/>
          <w:sz w:val="24"/>
          <w:szCs w:val="24"/>
        </w:rPr>
      </w:pPr>
      <w:r w:rsidRPr="00F47717">
        <w:rPr>
          <w:rFonts w:ascii="David" w:hAnsi="David" w:cs="David"/>
          <w:sz w:val="24"/>
          <w:szCs w:val="24"/>
          <w:rtl/>
        </w:rPr>
        <w:t>חכמים חייבו כל אדם מישראל, בין אנשים ובין נשים, לשתות בלילה זה ארבע כוסות יין או מיץ ענבים</w:t>
      </w:r>
      <w:r w:rsidR="002E136D" w:rsidRPr="00F47717">
        <w:rPr>
          <w:rStyle w:val="af0"/>
          <w:rFonts w:ascii="David" w:hAnsi="David" w:cs="David"/>
          <w:sz w:val="24"/>
          <w:szCs w:val="24"/>
          <w:rtl/>
        </w:rPr>
        <w:footnoteReference w:id="83"/>
      </w:r>
      <w:r w:rsidRPr="00F47717">
        <w:rPr>
          <w:rFonts w:ascii="David" w:hAnsi="David" w:cs="David"/>
          <w:sz w:val="24"/>
          <w:szCs w:val="24"/>
          <w:rtl/>
        </w:rPr>
        <w:t xml:space="preserve"> .</w:t>
      </w:r>
    </w:p>
    <w:p w:rsidR="00466EF9" w:rsidRPr="00F47717" w:rsidRDefault="00466EF9" w:rsidP="007840CE">
      <w:pPr>
        <w:pStyle w:val="a9"/>
        <w:numPr>
          <w:ilvl w:val="0"/>
          <w:numId w:val="2"/>
        </w:numPr>
        <w:tabs>
          <w:tab w:val="left" w:pos="139"/>
        </w:tabs>
        <w:spacing w:line="360" w:lineRule="auto"/>
        <w:rPr>
          <w:rFonts w:ascii="David" w:hAnsi="David" w:cs="David"/>
          <w:sz w:val="24"/>
          <w:szCs w:val="24"/>
        </w:rPr>
      </w:pPr>
      <w:r w:rsidRPr="00F47717">
        <w:rPr>
          <w:rFonts w:ascii="David" w:hAnsi="David" w:cs="David"/>
          <w:sz w:val="24"/>
          <w:szCs w:val="24"/>
          <w:rtl/>
        </w:rPr>
        <w:t>יש לשתות כ</w:t>
      </w:r>
      <w:r w:rsidR="0095221C" w:rsidRPr="00F47717">
        <w:rPr>
          <w:rFonts w:ascii="David" w:hAnsi="David" w:cs="David"/>
          <w:sz w:val="24"/>
          <w:szCs w:val="24"/>
          <w:rtl/>
        </w:rPr>
        <w:t>וסות אלו על פי הסדר האמור בהגדה</w:t>
      </w:r>
      <w:r w:rsidR="0095221C" w:rsidRPr="00F47717">
        <w:rPr>
          <w:rFonts w:ascii="David" w:hAnsi="David" w:cs="David" w:hint="cs"/>
          <w:sz w:val="24"/>
          <w:szCs w:val="24"/>
          <w:rtl/>
        </w:rPr>
        <w:t xml:space="preserve">. </w:t>
      </w:r>
      <w:r w:rsidR="002D04F1" w:rsidRPr="00F47717">
        <w:rPr>
          <w:rFonts w:ascii="David" w:hAnsi="David" w:cs="David" w:hint="cs"/>
          <w:sz w:val="24"/>
          <w:szCs w:val="24"/>
          <w:rtl/>
        </w:rPr>
        <w:t>לספרדים</w:t>
      </w:r>
      <w:r w:rsidR="0095221C" w:rsidRPr="00F47717">
        <w:rPr>
          <w:rFonts w:ascii="David" w:hAnsi="David" w:cs="David" w:hint="cs"/>
          <w:sz w:val="24"/>
          <w:szCs w:val="24"/>
          <w:rtl/>
        </w:rPr>
        <w:t>,</w:t>
      </w:r>
      <w:r w:rsidR="002D04F1" w:rsidRPr="00F47717">
        <w:rPr>
          <w:rFonts w:ascii="David" w:hAnsi="David" w:cs="David" w:hint="cs"/>
          <w:sz w:val="24"/>
          <w:szCs w:val="24"/>
          <w:rtl/>
        </w:rPr>
        <w:t xml:space="preserve"> בברכה על כוס ראשונה ושלישית</w:t>
      </w:r>
      <w:r w:rsidR="002D04F1" w:rsidRPr="00F47717">
        <w:rPr>
          <w:rStyle w:val="af0"/>
          <w:rFonts w:ascii="David" w:hAnsi="David" w:cs="David"/>
          <w:sz w:val="24"/>
          <w:szCs w:val="24"/>
          <w:rtl/>
        </w:rPr>
        <w:footnoteReference w:id="84"/>
      </w:r>
      <w:r w:rsidR="0095221C" w:rsidRPr="00F47717">
        <w:rPr>
          <w:rFonts w:ascii="David" w:hAnsi="David" w:cs="David" w:hint="cs"/>
          <w:sz w:val="24"/>
          <w:szCs w:val="24"/>
          <w:rtl/>
        </w:rPr>
        <w:t xml:space="preserve"> </w:t>
      </w:r>
      <w:r w:rsidR="002D04F1" w:rsidRPr="00F47717">
        <w:rPr>
          <w:rFonts w:ascii="David" w:hAnsi="David" w:cs="David" w:hint="cs"/>
          <w:sz w:val="24"/>
          <w:szCs w:val="24"/>
          <w:rtl/>
        </w:rPr>
        <w:t xml:space="preserve">ולאשכנזים </w:t>
      </w:r>
      <w:r w:rsidR="00F12E53" w:rsidRPr="00F47717">
        <w:rPr>
          <w:rFonts w:ascii="David" w:hAnsi="David" w:cs="David" w:hint="cs"/>
          <w:sz w:val="24"/>
          <w:szCs w:val="24"/>
          <w:rtl/>
        </w:rPr>
        <w:t>ברכה על ארבע הכוסות. בנוסף,</w:t>
      </w:r>
      <w:r w:rsidR="002D04F1" w:rsidRPr="00F47717">
        <w:rPr>
          <w:rFonts w:ascii="David" w:hAnsi="David" w:cs="David" w:hint="cs"/>
          <w:sz w:val="24"/>
          <w:szCs w:val="24"/>
          <w:rtl/>
        </w:rPr>
        <w:t xml:space="preserve"> </w:t>
      </w:r>
      <w:r w:rsidR="002D04F1" w:rsidRPr="00F47717">
        <w:rPr>
          <w:rFonts w:ascii="David" w:hAnsi="David" w:cs="David"/>
          <w:sz w:val="24"/>
          <w:szCs w:val="24"/>
          <w:rtl/>
        </w:rPr>
        <w:t xml:space="preserve">אם שתה אותן זה אחר זה </w:t>
      </w:r>
      <w:r w:rsidR="002D04F1" w:rsidRPr="00F47717">
        <w:rPr>
          <w:rFonts w:ascii="David" w:hAnsi="David" w:cs="David" w:hint="cs"/>
          <w:sz w:val="24"/>
          <w:szCs w:val="24"/>
          <w:rtl/>
        </w:rPr>
        <w:t>ללא אמירת סדר ההגדה ביניהם</w:t>
      </w:r>
      <w:r w:rsidRPr="00F47717">
        <w:rPr>
          <w:rFonts w:ascii="David" w:hAnsi="David" w:cs="David"/>
          <w:sz w:val="24"/>
          <w:szCs w:val="24"/>
          <w:rtl/>
        </w:rPr>
        <w:t xml:space="preserve"> - לא יצא ידי חובתו </w:t>
      </w:r>
      <w:r w:rsidR="002E136D" w:rsidRPr="00F47717">
        <w:rPr>
          <w:rStyle w:val="af0"/>
          <w:rFonts w:ascii="David" w:hAnsi="David" w:cs="David"/>
          <w:sz w:val="24"/>
          <w:szCs w:val="24"/>
          <w:rtl/>
        </w:rPr>
        <w:footnoteReference w:id="85"/>
      </w:r>
      <w:r w:rsidRPr="00F47717">
        <w:rPr>
          <w:rFonts w:ascii="David" w:hAnsi="David" w:cs="David"/>
          <w:sz w:val="24"/>
          <w:szCs w:val="24"/>
          <w:rtl/>
        </w:rPr>
        <w:t>.</w:t>
      </w:r>
    </w:p>
    <w:p w:rsidR="00915911" w:rsidRPr="00F47717" w:rsidRDefault="00466EF9" w:rsidP="007840CE">
      <w:pPr>
        <w:pStyle w:val="a9"/>
        <w:numPr>
          <w:ilvl w:val="0"/>
          <w:numId w:val="2"/>
        </w:numPr>
        <w:tabs>
          <w:tab w:val="left" w:pos="139"/>
        </w:tabs>
        <w:spacing w:line="360" w:lineRule="auto"/>
        <w:rPr>
          <w:rFonts w:ascii="David" w:hAnsi="David" w:cs="David"/>
          <w:sz w:val="24"/>
          <w:szCs w:val="24"/>
        </w:rPr>
      </w:pPr>
      <w:r w:rsidRPr="00F47717">
        <w:rPr>
          <w:rFonts w:ascii="David" w:hAnsi="David" w:cs="David"/>
          <w:sz w:val="24"/>
          <w:szCs w:val="24"/>
          <w:rtl/>
        </w:rPr>
        <w:t>לכתחילה, צריך למלא כל כוס עד הסוף</w:t>
      </w:r>
      <w:r w:rsidR="002E136D" w:rsidRPr="00F47717">
        <w:rPr>
          <w:rStyle w:val="af0"/>
          <w:rFonts w:ascii="David" w:hAnsi="David" w:cs="David"/>
          <w:sz w:val="24"/>
          <w:szCs w:val="24"/>
          <w:rtl/>
        </w:rPr>
        <w:footnoteReference w:id="86"/>
      </w:r>
      <w:r w:rsidRPr="00F47717">
        <w:rPr>
          <w:rFonts w:ascii="David" w:hAnsi="David" w:cs="David"/>
          <w:sz w:val="24"/>
          <w:szCs w:val="24"/>
          <w:rtl/>
        </w:rPr>
        <w:t xml:space="preserve"> . ראוי שלא לקחת כוס גדולה מדי אם </w:t>
      </w:r>
      <w:r w:rsidR="002E136D" w:rsidRPr="00F47717">
        <w:rPr>
          <w:rFonts w:ascii="David" w:hAnsi="David" w:cs="David"/>
          <w:sz w:val="24"/>
          <w:szCs w:val="24"/>
          <w:rtl/>
        </w:rPr>
        <w:t>אין בדעתו לשתות את רובה</w:t>
      </w:r>
      <w:r w:rsidR="002E136D" w:rsidRPr="00F47717">
        <w:rPr>
          <w:rStyle w:val="af0"/>
          <w:rFonts w:ascii="David" w:hAnsi="David" w:cs="David"/>
          <w:sz w:val="24"/>
          <w:szCs w:val="24"/>
          <w:rtl/>
        </w:rPr>
        <w:footnoteReference w:id="87"/>
      </w:r>
      <w:r w:rsidRPr="00F47717">
        <w:rPr>
          <w:rFonts w:ascii="David" w:hAnsi="David" w:cs="David"/>
          <w:sz w:val="24"/>
          <w:szCs w:val="24"/>
          <w:rtl/>
        </w:rPr>
        <w:t>.</w:t>
      </w:r>
    </w:p>
    <w:p w:rsidR="004F67AC" w:rsidRPr="00F47717" w:rsidRDefault="00466EF9" w:rsidP="007840CE">
      <w:pPr>
        <w:pStyle w:val="a9"/>
        <w:numPr>
          <w:ilvl w:val="0"/>
          <w:numId w:val="2"/>
        </w:numPr>
        <w:tabs>
          <w:tab w:val="left" w:pos="139"/>
        </w:tabs>
        <w:spacing w:line="360" w:lineRule="auto"/>
        <w:rPr>
          <w:rFonts w:ascii="David" w:hAnsi="David" w:cs="David"/>
          <w:sz w:val="24"/>
          <w:szCs w:val="24"/>
        </w:rPr>
      </w:pPr>
      <w:r w:rsidRPr="00F47717">
        <w:rPr>
          <w:rFonts w:ascii="David" w:hAnsi="David" w:cs="David"/>
          <w:sz w:val="24"/>
          <w:szCs w:val="24"/>
          <w:rtl/>
        </w:rPr>
        <w:t>לכתחילה יש לשתות</w:t>
      </w:r>
      <w:r w:rsidR="00D352F4" w:rsidRPr="00F47717">
        <w:rPr>
          <w:rFonts w:ascii="David" w:hAnsi="David" w:cs="David"/>
          <w:sz w:val="24"/>
          <w:szCs w:val="24"/>
          <w:rtl/>
        </w:rPr>
        <w:t xml:space="preserve"> בכל כוס כשיעור 'רביעית' לפחות,</w:t>
      </w:r>
      <w:r w:rsidR="00D352F4" w:rsidRPr="00F47717">
        <w:rPr>
          <w:rFonts w:ascii="David" w:hAnsi="David" w:cs="David" w:hint="cs"/>
          <w:sz w:val="24"/>
          <w:szCs w:val="24"/>
          <w:rtl/>
        </w:rPr>
        <w:t xml:space="preserve"> </w:t>
      </w:r>
      <w:r w:rsidRPr="00F47717">
        <w:rPr>
          <w:rFonts w:ascii="David" w:hAnsi="David" w:cs="David"/>
          <w:sz w:val="24"/>
          <w:szCs w:val="24"/>
          <w:rtl/>
        </w:rPr>
        <w:t xml:space="preserve">ובדיעבד יוצאים ידי חובה בשתיית רוב 'רביעית' </w:t>
      </w:r>
      <w:r w:rsidR="002E136D" w:rsidRPr="00F47717">
        <w:rPr>
          <w:rStyle w:val="af0"/>
          <w:rFonts w:ascii="David" w:hAnsi="David" w:cs="David"/>
          <w:sz w:val="24"/>
          <w:szCs w:val="24"/>
          <w:rtl/>
        </w:rPr>
        <w:footnoteReference w:id="88"/>
      </w:r>
      <w:r w:rsidRPr="00F47717">
        <w:rPr>
          <w:rFonts w:ascii="David" w:hAnsi="David" w:cs="David"/>
          <w:sz w:val="24"/>
          <w:szCs w:val="24"/>
          <w:rtl/>
        </w:rPr>
        <w:t>.</w:t>
      </w:r>
    </w:p>
    <w:p w:rsidR="004F67AC" w:rsidRPr="00F66DDC" w:rsidRDefault="004F67AC" w:rsidP="004F67AC">
      <w:pPr>
        <w:pStyle w:val="a9"/>
        <w:tabs>
          <w:tab w:val="left" w:pos="139"/>
        </w:tabs>
        <w:spacing w:line="360" w:lineRule="auto"/>
        <w:ind w:left="859"/>
        <w:rPr>
          <w:rFonts w:ascii="David" w:hAnsi="David" w:cs="David"/>
          <w:b/>
          <w:bCs/>
          <w:sz w:val="24"/>
          <w:szCs w:val="24"/>
          <w:highlight w:val="yellow"/>
          <w:rtl/>
        </w:rPr>
      </w:pPr>
    </w:p>
    <w:p w:rsidR="004F67AC" w:rsidRPr="00F47717" w:rsidRDefault="004F67AC" w:rsidP="004F67AC">
      <w:pPr>
        <w:pStyle w:val="a9"/>
        <w:tabs>
          <w:tab w:val="left" w:pos="139"/>
        </w:tabs>
        <w:spacing w:line="360" w:lineRule="auto"/>
        <w:ind w:left="859"/>
        <w:rPr>
          <w:rFonts w:ascii="David" w:hAnsi="David" w:cs="David"/>
          <w:b/>
          <w:bCs/>
          <w:sz w:val="24"/>
          <w:szCs w:val="24"/>
          <w:rtl/>
        </w:rPr>
      </w:pPr>
      <w:r w:rsidRPr="00F47717">
        <w:rPr>
          <w:rFonts w:ascii="David" w:hAnsi="David" w:cs="David" w:hint="cs"/>
          <w:b/>
          <w:bCs/>
          <w:sz w:val="24"/>
          <w:szCs w:val="24"/>
          <w:rtl/>
        </w:rPr>
        <w:t>ורחץ-נטילת ידיים</w:t>
      </w:r>
      <w:r w:rsidRPr="00F47717">
        <w:rPr>
          <w:b/>
          <w:bCs/>
          <w:rtl/>
        </w:rPr>
        <w:t xml:space="preserve"> </w:t>
      </w:r>
      <w:r w:rsidR="00702347" w:rsidRPr="00F47717">
        <w:rPr>
          <w:rStyle w:val="af0"/>
          <w:rFonts w:ascii="David" w:hAnsi="David" w:cs="David"/>
          <w:b/>
          <w:bCs/>
          <w:sz w:val="24"/>
          <w:szCs w:val="24"/>
          <w:rtl/>
        </w:rPr>
        <w:footnoteReference w:id="89"/>
      </w:r>
    </w:p>
    <w:p w:rsidR="004F67AC" w:rsidRPr="00F47717" w:rsidRDefault="004F67AC" w:rsidP="004F67AC">
      <w:pPr>
        <w:pStyle w:val="a9"/>
        <w:tabs>
          <w:tab w:val="left" w:pos="139"/>
        </w:tabs>
        <w:spacing w:line="360" w:lineRule="auto"/>
        <w:ind w:left="859"/>
        <w:rPr>
          <w:rFonts w:ascii="David" w:hAnsi="David" w:cs="David"/>
          <w:b/>
          <w:bCs/>
          <w:sz w:val="24"/>
          <w:szCs w:val="24"/>
          <w:rtl/>
        </w:rPr>
      </w:pPr>
    </w:p>
    <w:p w:rsidR="00702347" w:rsidRPr="00F47717" w:rsidRDefault="00702347" w:rsidP="007840CE">
      <w:pPr>
        <w:pStyle w:val="a9"/>
        <w:numPr>
          <w:ilvl w:val="0"/>
          <w:numId w:val="2"/>
        </w:numPr>
        <w:tabs>
          <w:tab w:val="left" w:pos="139"/>
        </w:tabs>
        <w:spacing w:line="360" w:lineRule="auto"/>
        <w:rPr>
          <w:rFonts w:ascii="David" w:hAnsi="David" w:cs="David"/>
          <w:sz w:val="24"/>
          <w:szCs w:val="24"/>
        </w:rPr>
      </w:pPr>
      <w:r w:rsidRPr="00F47717">
        <w:rPr>
          <w:rFonts w:ascii="David" w:hAnsi="David" w:cs="David" w:hint="cs"/>
          <w:sz w:val="24"/>
          <w:szCs w:val="24"/>
          <w:rtl/>
        </w:rPr>
        <w:t xml:space="preserve">כל המסובים </w:t>
      </w:r>
      <w:r w:rsidR="004F67AC" w:rsidRPr="00F47717">
        <w:rPr>
          <w:rFonts w:ascii="David" w:hAnsi="David" w:cs="David" w:hint="cs"/>
          <w:sz w:val="24"/>
          <w:szCs w:val="24"/>
          <w:rtl/>
        </w:rPr>
        <w:t>נוטלים ידיים ללא ברכה</w:t>
      </w:r>
      <w:r w:rsidRPr="00F47717">
        <w:rPr>
          <w:rFonts w:ascii="David" w:hAnsi="David" w:cs="David" w:hint="cs"/>
          <w:sz w:val="24"/>
          <w:szCs w:val="24"/>
          <w:rtl/>
        </w:rPr>
        <w:t>,</w:t>
      </w:r>
      <w:r w:rsidR="00201EE4" w:rsidRPr="00F47717">
        <w:rPr>
          <w:rFonts w:ascii="David" w:hAnsi="David" w:cs="David" w:hint="cs"/>
          <w:sz w:val="24"/>
          <w:szCs w:val="24"/>
          <w:rtl/>
        </w:rPr>
        <w:t xml:space="preserve"> </w:t>
      </w:r>
      <w:r w:rsidRPr="00F47717">
        <w:rPr>
          <w:rFonts w:ascii="David" w:hAnsi="David" w:cs="David" w:hint="cs"/>
          <w:sz w:val="24"/>
          <w:szCs w:val="24"/>
          <w:rtl/>
        </w:rPr>
        <w:t>ו</w:t>
      </w:r>
      <w:r w:rsidR="004F67AC" w:rsidRPr="00F47717">
        <w:rPr>
          <w:rFonts w:ascii="David" w:hAnsi="David" w:cs="David" w:hint="cs"/>
          <w:sz w:val="24"/>
          <w:szCs w:val="24"/>
          <w:rtl/>
        </w:rPr>
        <w:t>יש הנוהגים שרק עורך הסדר נוטל</w:t>
      </w:r>
      <w:r w:rsidRPr="00F47717">
        <w:rPr>
          <w:rFonts w:ascii="David" w:hAnsi="David" w:cs="David" w:hint="cs"/>
          <w:sz w:val="24"/>
          <w:szCs w:val="24"/>
          <w:rtl/>
        </w:rPr>
        <w:t>.</w:t>
      </w:r>
      <w:r w:rsidR="00201EE4" w:rsidRPr="00F47717">
        <w:rPr>
          <w:rFonts w:ascii="David" w:hAnsi="David" w:cs="David" w:hint="cs"/>
          <w:sz w:val="24"/>
          <w:szCs w:val="24"/>
          <w:rtl/>
        </w:rPr>
        <w:t xml:space="preserve"> כל המסובים לוקחים מהכרפס</w:t>
      </w:r>
      <w:r w:rsidR="00201EE4" w:rsidRPr="00F47717">
        <w:rPr>
          <w:rStyle w:val="af0"/>
          <w:rFonts w:ascii="David" w:hAnsi="David" w:cs="David"/>
          <w:sz w:val="24"/>
          <w:szCs w:val="24"/>
          <w:rtl/>
        </w:rPr>
        <w:footnoteReference w:id="90"/>
      </w:r>
      <w:r w:rsidR="00201EE4" w:rsidRPr="00F47717">
        <w:rPr>
          <w:rFonts w:ascii="David" w:hAnsi="David" w:cs="David" w:hint="cs"/>
          <w:sz w:val="24"/>
          <w:szCs w:val="24"/>
          <w:rtl/>
        </w:rPr>
        <w:t xml:space="preserve"> פחות משיעור של 'כזית'</w:t>
      </w:r>
      <w:r w:rsidR="00201EE4" w:rsidRPr="00F47717">
        <w:rPr>
          <w:rStyle w:val="af0"/>
          <w:rFonts w:ascii="David" w:hAnsi="David" w:cs="David"/>
          <w:sz w:val="24"/>
          <w:szCs w:val="24"/>
          <w:rtl/>
        </w:rPr>
        <w:footnoteReference w:id="91"/>
      </w:r>
      <w:r w:rsidR="00201EE4" w:rsidRPr="00F47717">
        <w:rPr>
          <w:rFonts w:ascii="David" w:hAnsi="David" w:cs="David" w:hint="cs"/>
          <w:sz w:val="24"/>
          <w:szCs w:val="24"/>
          <w:rtl/>
        </w:rPr>
        <w:t>.</w:t>
      </w:r>
    </w:p>
    <w:p w:rsidR="004F67AC" w:rsidRPr="00F47717" w:rsidRDefault="002C7E4A" w:rsidP="00201EE4">
      <w:pPr>
        <w:pStyle w:val="a9"/>
        <w:tabs>
          <w:tab w:val="left" w:pos="139"/>
        </w:tabs>
        <w:spacing w:line="360" w:lineRule="auto"/>
        <w:ind w:left="859"/>
        <w:rPr>
          <w:rFonts w:ascii="David" w:hAnsi="David" w:cs="David"/>
          <w:sz w:val="24"/>
          <w:szCs w:val="24"/>
          <w:rtl/>
        </w:rPr>
      </w:pPr>
      <w:r w:rsidRPr="00F47717">
        <w:rPr>
          <w:rFonts w:ascii="David" w:hAnsi="David" w:cs="David" w:hint="cs"/>
          <w:sz w:val="24"/>
          <w:szCs w:val="24"/>
          <w:rtl/>
        </w:rPr>
        <w:t xml:space="preserve">              </w:t>
      </w:r>
      <w:r w:rsidR="00702347" w:rsidRPr="00F47717">
        <w:rPr>
          <w:rFonts w:ascii="David" w:hAnsi="David" w:cs="David" w:hint="cs"/>
          <w:sz w:val="24"/>
          <w:szCs w:val="24"/>
          <w:rtl/>
        </w:rPr>
        <w:t>את הכרפס</w:t>
      </w:r>
      <w:r w:rsidR="00916E03" w:rsidRPr="00F47717">
        <w:rPr>
          <w:rFonts w:ascii="David" w:hAnsi="David" w:cs="David" w:hint="cs"/>
          <w:sz w:val="24"/>
          <w:szCs w:val="24"/>
          <w:rtl/>
        </w:rPr>
        <w:t xml:space="preserve"> </w:t>
      </w:r>
      <w:r w:rsidR="00702347" w:rsidRPr="00F47717">
        <w:rPr>
          <w:rFonts w:ascii="David" w:hAnsi="David" w:cs="David" w:hint="cs"/>
          <w:sz w:val="24"/>
          <w:szCs w:val="24"/>
          <w:rtl/>
        </w:rPr>
        <w:t>(כל ירק למעט חסה</w:t>
      </w:r>
      <w:r w:rsidR="00201EE4" w:rsidRPr="00F47717">
        <w:rPr>
          <w:rFonts w:ascii="David" w:hAnsi="David" w:cs="David" w:hint="cs"/>
          <w:sz w:val="24"/>
          <w:szCs w:val="24"/>
          <w:rtl/>
        </w:rPr>
        <w:t xml:space="preserve"> וחזרת</w:t>
      </w:r>
      <w:r w:rsidR="00702347" w:rsidRPr="00F47717">
        <w:rPr>
          <w:rFonts w:ascii="David" w:hAnsi="David" w:cs="David" w:hint="cs"/>
          <w:sz w:val="24"/>
          <w:szCs w:val="24"/>
          <w:rtl/>
        </w:rPr>
        <w:t xml:space="preserve"> ,לרוב</w:t>
      </w:r>
      <w:r w:rsidR="00916E03" w:rsidRPr="00F47717">
        <w:rPr>
          <w:rFonts w:ascii="David" w:hAnsi="David" w:cs="David" w:hint="cs"/>
          <w:sz w:val="24"/>
          <w:szCs w:val="24"/>
          <w:rtl/>
        </w:rPr>
        <w:t xml:space="preserve"> </w:t>
      </w:r>
      <w:r w:rsidR="00702347" w:rsidRPr="00F47717">
        <w:rPr>
          <w:rFonts w:ascii="David" w:hAnsi="David" w:cs="David" w:hint="cs"/>
          <w:sz w:val="24"/>
          <w:szCs w:val="24"/>
          <w:rtl/>
        </w:rPr>
        <w:t xml:space="preserve">האשכנזים </w:t>
      </w:r>
      <w:r w:rsidR="00201EE4" w:rsidRPr="00F47717">
        <w:rPr>
          <w:rFonts w:ascii="David" w:hAnsi="David" w:cs="David" w:hint="cs"/>
          <w:sz w:val="24"/>
          <w:szCs w:val="24"/>
          <w:rtl/>
        </w:rPr>
        <w:t xml:space="preserve">משתמשים </w:t>
      </w:r>
      <w:r w:rsidR="00702347" w:rsidRPr="00F47717">
        <w:rPr>
          <w:rFonts w:ascii="David" w:hAnsi="David" w:cs="David" w:hint="cs"/>
          <w:sz w:val="24"/>
          <w:szCs w:val="24"/>
          <w:rtl/>
        </w:rPr>
        <w:t xml:space="preserve">בתפו"א, פטרוזיליה או צנון והספרדים- </w:t>
      </w:r>
      <w:r w:rsidR="00201EE4" w:rsidRPr="00F47717">
        <w:rPr>
          <w:rFonts w:ascii="David" w:hAnsi="David" w:cs="David" w:hint="cs"/>
          <w:sz w:val="24"/>
          <w:szCs w:val="24"/>
          <w:rtl/>
        </w:rPr>
        <w:t>ב</w:t>
      </w:r>
      <w:r w:rsidR="00702347" w:rsidRPr="00F47717">
        <w:rPr>
          <w:rFonts w:ascii="David" w:hAnsi="David" w:cs="David" w:hint="cs"/>
          <w:sz w:val="24"/>
          <w:szCs w:val="24"/>
          <w:rtl/>
        </w:rPr>
        <w:t>סלרי )</w:t>
      </w:r>
      <w:r w:rsidR="00916E03" w:rsidRPr="00F47717">
        <w:rPr>
          <w:rFonts w:ascii="David" w:hAnsi="David" w:cs="David" w:hint="cs"/>
          <w:sz w:val="24"/>
          <w:szCs w:val="24"/>
          <w:rtl/>
        </w:rPr>
        <w:t>,</w:t>
      </w:r>
      <w:r w:rsidR="00702347" w:rsidRPr="00F47717">
        <w:rPr>
          <w:rFonts w:ascii="David" w:hAnsi="David" w:cs="David" w:hint="cs"/>
          <w:sz w:val="24"/>
          <w:szCs w:val="24"/>
          <w:rtl/>
        </w:rPr>
        <w:t xml:space="preserve"> </w:t>
      </w:r>
      <w:r w:rsidR="00201EE4" w:rsidRPr="00F47717">
        <w:rPr>
          <w:rFonts w:ascii="David" w:hAnsi="David" w:cs="David" w:hint="cs"/>
          <w:sz w:val="24"/>
          <w:szCs w:val="24"/>
          <w:rtl/>
        </w:rPr>
        <w:t xml:space="preserve">טובלים </w:t>
      </w:r>
      <w:r w:rsidR="00702347" w:rsidRPr="00F47717">
        <w:rPr>
          <w:rFonts w:ascii="David" w:hAnsi="David" w:cs="David" w:hint="cs"/>
          <w:sz w:val="24"/>
          <w:szCs w:val="24"/>
          <w:rtl/>
        </w:rPr>
        <w:t>במי מלח או בחומץ ויש הנוהגים לטבול בחרוסת.</w:t>
      </w:r>
      <w:r w:rsidR="00201EE4" w:rsidRPr="00F47717">
        <w:rPr>
          <w:rFonts w:ascii="David" w:hAnsi="David" w:cs="David"/>
          <w:sz w:val="24"/>
          <w:szCs w:val="24"/>
          <w:rtl/>
        </w:rPr>
        <w:t xml:space="preserve"> </w:t>
      </w:r>
      <w:r w:rsidR="00201EE4" w:rsidRPr="00F47717">
        <w:rPr>
          <w:rFonts w:ascii="David" w:hAnsi="David" w:cs="David" w:hint="cs"/>
          <w:sz w:val="24"/>
          <w:szCs w:val="24"/>
          <w:rtl/>
        </w:rPr>
        <w:t>ומברכים בורא פרי האדמה</w:t>
      </w:r>
      <w:r w:rsidR="00792B12" w:rsidRPr="00F47717">
        <w:rPr>
          <w:rFonts w:ascii="David" w:hAnsi="David" w:cs="David" w:hint="cs"/>
          <w:sz w:val="24"/>
          <w:szCs w:val="24"/>
          <w:rtl/>
        </w:rPr>
        <w:t xml:space="preserve"> ומכוונים להוציא בברכה גם את המרור</w:t>
      </w:r>
      <w:r w:rsidR="00201EE4" w:rsidRPr="00F47717">
        <w:rPr>
          <w:rFonts w:ascii="David" w:hAnsi="David" w:cs="David"/>
          <w:sz w:val="24"/>
          <w:szCs w:val="24"/>
          <w:rtl/>
        </w:rPr>
        <w:t>, ו</w:t>
      </w:r>
      <w:r w:rsidR="00201EE4" w:rsidRPr="00F47717">
        <w:rPr>
          <w:rFonts w:ascii="David" w:hAnsi="David" w:cs="David" w:hint="cs"/>
          <w:sz w:val="24"/>
          <w:szCs w:val="24"/>
          <w:rtl/>
        </w:rPr>
        <w:t xml:space="preserve">יש הנוהגים שרק עורך הסדר </w:t>
      </w:r>
      <w:r w:rsidR="00201EE4" w:rsidRPr="00F47717">
        <w:rPr>
          <w:rFonts w:ascii="David" w:hAnsi="David" w:cs="David"/>
          <w:sz w:val="24"/>
          <w:szCs w:val="24"/>
          <w:rtl/>
        </w:rPr>
        <w:t>מברך בורא פרי האדמה ומכוון להוציא את כולם ידי חובה</w:t>
      </w:r>
      <w:r w:rsidR="00792B12" w:rsidRPr="00F47717">
        <w:rPr>
          <w:rFonts w:ascii="David" w:hAnsi="David" w:cs="David" w:hint="cs"/>
          <w:sz w:val="24"/>
          <w:szCs w:val="24"/>
          <w:rtl/>
        </w:rPr>
        <w:t>.</w:t>
      </w:r>
    </w:p>
    <w:p w:rsidR="00C972DC" w:rsidRPr="00F66DDC" w:rsidRDefault="00C972DC" w:rsidP="00201EE4">
      <w:pPr>
        <w:pStyle w:val="a9"/>
        <w:tabs>
          <w:tab w:val="left" w:pos="139"/>
        </w:tabs>
        <w:spacing w:line="360" w:lineRule="auto"/>
        <w:ind w:left="859"/>
        <w:rPr>
          <w:rFonts w:ascii="David" w:hAnsi="David" w:cs="David"/>
          <w:b/>
          <w:bCs/>
          <w:sz w:val="24"/>
          <w:szCs w:val="24"/>
          <w:highlight w:val="yellow"/>
          <w:rtl/>
        </w:rPr>
      </w:pPr>
    </w:p>
    <w:p w:rsidR="00C972DC" w:rsidRPr="00F47717" w:rsidRDefault="00C972DC" w:rsidP="00916E03">
      <w:pPr>
        <w:pStyle w:val="a9"/>
        <w:tabs>
          <w:tab w:val="left" w:pos="139"/>
        </w:tabs>
        <w:spacing w:line="360" w:lineRule="auto"/>
        <w:ind w:left="859"/>
        <w:rPr>
          <w:rFonts w:ascii="David" w:hAnsi="David" w:cs="David"/>
          <w:b/>
          <w:bCs/>
          <w:sz w:val="24"/>
          <w:szCs w:val="24"/>
          <w:rtl/>
        </w:rPr>
      </w:pPr>
      <w:r w:rsidRPr="00F47717">
        <w:rPr>
          <w:rFonts w:ascii="David" w:hAnsi="David" w:cs="David" w:hint="cs"/>
          <w:b/>
          <w:bCs/>
          <w:sz w:val="24"/>
          <w:szCs w:val="24"/>
          <w:rtl/>
        </w:rPr>
        <w:t>יחץ-חציית המצה האמצעית</w:t>
      </w:r>
      <w:r w:rsidRPr="00F47717">
        <w:rPr>
          <w:rFonts w:ascii="David" w:hAnsi="David" w:cs="David" w:hint="cs"/>
          <w:b/>
          <w:bCs/>
          <w:sz w:val="16"/>
          <w:szCs w:val="16"/>
          <w:rtl/>
        </w:rPr>
        <w:t xml:space="preserve"> </w:t>
      </w:r>
      <w:r w:rsidR="00916E03" w:rsidRPr="00F47717">
        <w:rPr>
          <w:rFonts w:ascii="David" w:hAnsi="David" w:cs="David" w:hint="cs"/>
          <w:b/>
          <w:bCs/>
          <w:sz w:val="16"/>
          <w:szCs w:val="16"/>
          <w:rtl/>
        </w:rPr>
        <w:t>90</w:t>
      </w:r>
    </w:p>
    <w:p w:rsidR="00FE4E42" w:rsidRPr="00F66DDC" w:rsidRDefault="00FE4E42" w:rsidP="00C972DC">
      <w:pPr>
        <w:pStyle w:val="a9"/>
        <w:tabs>
          <w:tab w:val="left" w:pos="139"/>
        </w:tabs>
        <w:spacing w:line="360" w:lineRule="auto"/>
        <w:ind w:left="859"/>
        <w:rPr>
          <w:rFonts w:ascii="David" w:hAnsi="David" w:cs="David"/>
          <w:b/>
          <w:bCs/>
          <w:sz w:val="24"/>
          <w:szCs w:val="24"/>
          <w:highlight w:val="yellow"/>
          <w:rtl/>
        </w:rPr>
      </w:pPr>
    </w:p>
    <w:p w:rsidR="00C972DC" w:rsidRPr="00F47717" w:rsidRDefault="00C972DC" w:rsidP="007840CE">
      <w:pPr>
        <w:pStyle w:val="a9"/>
        <w:numPr>
          <w:ilvl w:val="0"/>
          <w:numId w:val="2"/>
        </w:numPr>
        <w:tabs>
          <w:tab w:val="left" w:pos="139"/>
        </w:tabs>
        <w:spacing w:line="360" w:lineRule="auto"/>
        <w:rPr>
          <w:rFonts w:ascii="David" w:hAnsi="David" w:cs="David"/>
          <w:sz w:val="24"/>
          <w:szCs w:val="24"/>
          <w:rtl/>
        </w:rPr>
      </w:pPr>
      <w:r w:rsidRPr="00F47717">
        <w:rPr>
          <w:rFonts w:ascii="David" w:hAnsi="David" w:cs="David" w:hint="cs"/>
          <w:sz w:val="24"/>
          <w:szCs w:val="24"/>
          <w:rtl/>
        </w:rPr>
        <w:t>את המצה האמצעית משלוש המצות יחצה לשניים, (לנוהגים לשים שתי מצות בליל הסדר, יבצעו את המצה התחתונה) ישאיר חצי</w:t>
      </w:r>
      <w:r w:rsidR="00792B12" w:rsidRPr="00F47717">
        <w:rPr>
          <w:rFonts w:ascii="David" w:hAnsi="David" w:cs="David" w:hint="cs"/>
          <w:sz w:val="24"/>
          <w:szCs w:val="24"/>
          <w:rtl/>
        </w:rPr>
        <w:t xml:space="preserve"> אחד ואת החצי השני (הגדול) יעטוף במפית וישמור לאפיקומן</w:t>
      </w:r>
      <w:r w:rsidR="00916E03" w:rsidRPr="00F47717">
        <w:rPr>
          <w:rFonts w:ascii="David" w:hAnsi="David" w:cs="David" w:hint="cs"/>
          <w:sz w:val="24"/>
          <w:szCs w:val="24"/>
          <w:rtl/>
        </w:rPr>
        <w:t>.</w:t>
      </w:r>
    </w:p>
    <w:p w:rsidR="00792B12" w:rsidRPr="00F66DDC" w:rsidRDefault="00792B12" w:rsidP="00C972DC">
      <w:pPr>
        <w:pStyle w:val="a9"/>
        <w:tabs>
          <w:tab w:val="left" w:pos="139"/>
        </w:tabs>
        <w:rPr>
          <w:rFonts w:ascii="David" w:hAnsi="David" w:cs="David"/>
          <w:i/>
          <w:iCs/>
          <w:sz w:val="24"/>
          <w:szCs w:val="24"/>
          <w:highlight w:val="yellow"/>
          <w:rtl/>
        </w:rPr>
      </w:pPr>
    </w:p>
    <w:p w:rsidR="00BE1D89" w:rsidRPr="00F66DDC" w:rsidRDefault="00BE1D89" w:rsidP="00BE1D89">
      <w:pPr>
        <w:pStyle w:val="a9"/>
        <w:tabs>
          <w:tab w:val="left" w:pos="139"/>
        </w:tabs>
        <w:spacing w:line="360" w:lineRule="auto"/>
        <w:ind w:left="859"/>
        <w:rPr>
          <w:rFonts w:ascii="David" w:hAnsi="David" w:cs="David"/>
          <w:b/>
          <w:bCs/>
          <w:sz w:val="24"/>
          <w:szCs w:val="24"/>
          <w:highlight w:val="yellow"/>
          <w:rtl/>
        </w:rPr>
      </w:pPr>
    </w:p>
    <w:p w:rsidR="00BE1D89" w:rsidRPr="00D67120" w:rsidRDefault="004A5B9E" w:rsidP="00BE1D89">
      <w:pPr>
        <w:pStyle w:val="a9"/>
        <w:tabs>
          <w:tab w:val="left" w:pos="139"/>
        </w:tabs>
        <w:spacing w:line="360" w:lineRule="auto"/>
        <w:ind w:left="859"/>
        <w:rPr>
          <w:rFonts w:ascii="David" w:hAnsi="David" w:cs="David"/>
          <w:sz w:val="24"/>
          <w:szCs w:val="24"/>
          <w:rtl/>
        </w:rPr>
      </w:pPr>
      <w:r w:rsidRPr="00D67120">
        <w:rPr>
          <w:rFonts w:ascii="David" w:hAnsi="David" w:cs="David" w:hint="cs"/>
          <w:b/>
          <w:bCs/>
          <w:sz w:val="24"/>
          <w:szCs w:val="24"/>
          <w:rtl/>
        </w:rPr>
        <w:t>מגיד-</w:t>
      </w:r>
      <w:r w:rsidR="00466EF9" w:rsidRPr="00D67120">
        <w:rPr>
          <w:rFonts w:ascii="David" w:hAnsi="David" w:cs="David"/>
          <w:b/>
          <w:bCs/>
          <w:sz w:val="24"/>
          <w:szCs w:val="24"/>
          <w:rtl/>
        </w:rPr>
        <w:t>סיפור יציאת מצרים</w:t>
      </w:r>
      <w:r w:rsidR="001A5CFD" w:rsidRPr="00D67120">
        <w:rPr>
          <w:rStyle w:val="af0"/>
          <w:rFonts w:ascii="David" w:hAnsi="David" w:cs="David"/>
          <w:sz w:val="24"/>
          <w:szCs w:val="24"/>
          <w:rtl/>
        </w:rPr>
        <w:footnoteReference w:id="92"/>
      </w:r>
      <w:r w:rsidRPr="00D67120">
        <w:rPr>
          <w:rFonts w:ascii="David" w:hAnsi="David" w:cs="David" w:hint="cs"/>
          <w:sz w:val="24"/>
          <w:szCs w:val="24"/>
          <w:rtl/>
        </w:rPr>
        <w:t xml:space="preserve">, </w:t>
      </w:r>
      <w:r w:rsidR="00BE1D89" w:rsidRPr="00D67120">
        <w:rPr>
          <w:rFonts w:ascii="David" w:hAnsi="David" w:cs="David" w:hint="cs"/>
          <w:b/>
          <w:bCs/>
          <w:sz w:val="24"/>
          <w:szCs w:val="24"/>
          <w:rtl/>
        </w:rPr>
        <w:t xml:space="preserve">הוא העיקר של ערב זה, זו העברת המסורת לדור הבא, ולכן ישתדל להאריך </w:t>
      </w:r>
      <w:r w:rsidR="00BE1D89" w:rsidRPr="00D67120">
        <w:rPr>
          <w:rFonts w:ascii="David" w:hAnsi="David" w:cs="David" w:hint="cs"/>
          <w:sz w:val="24"/>
          <w:szCs w:val="24"/>
          <w:rtl/>
        </w:rPr>
        <w:t>(כמובן בהתאמה לפי כוחות ועייפות ה</w:t>
      </w:r>
      <w:r w:rsidR="002C7E4A" w:rsidRPr="00D67120">
        <w:rPr>
          <w:rFonts w:ascii="David" w:hAnsi="David" w:cs="David" w:hint="cs"/>
          <w:sz w:val="24"/>
          <w:szCs w:val="24"/>
          <w:rtl/>
        </w:rPr>
        <w:t>מ</w:t>
      </w:r>
      <w:r w:rsidR="00BE1D89" w:rsidRPr="00D67120">
        <w:rPr>
          <w:rFonts w:ascii="David" w:hAnsi="David" w:cs="David" w:hint="cs"/>
          <w:sz w:val="24"/>
          <w:szCs w:val="24"/>
          <w:rtl/>
        </w:rPr>
        <w:t>סובים)</w:t>
      </w:r>
      <w:r w:rsidR="00BE1D89" w:rsidRPr="00D67120">
        <w:rPr>
          <w:rFonts w:ascii="David" w:hAnsi="David" w:cs="David" w:hint="cs"/>
          <w:b/>
          <w:bCs/>
          <w:sz w:val="24"/>
          <w:szCs w:val="24"/>
          <w:rtl/>
        </w:rPr>
        <w:t xml:space="preserve">  ולספר בנפלאות הבורא ביציאת מצרים.</w:t>
      </w:r>
      <w:r w:rsidR="00BE1D89" w:rsidRPr="00D67120">
        <w:rPr>
          <w:rFonts w:ascii="David" w:hAnsi="David" w:cs="David" w:hint="cs"/>
          <w:sz w:val="24"/>
          <w:szCs w:val="24"/>
          <w:rtl/>
        </w:rPr>
        <w:t xml:space="preserve"> </w:t>
      </w:r>
      <w:r w:rsidR="00BE1D89" w:rsidRPr="00D67120">
        <w:rPr>
          <w:rFonts w:ascii="David" w:hAnsi="David" w:cs="David"/>
          <w:sz w:val="24"/>
          <w:szCs w:val="24"/>
          <w:rtl/>
        </w:rPr>
        <w:t xml:space="preserve"> </w:t>
      </w:r>
    </w:p>
    <w:p w:rsidR="00486DB3" w:rsidRPr="00F66DDC" w:rsidRDefault="00486DB3" w:rsidP="00A346D5">
      <w:pPr>
        <w:pStyle w:val="a9"/>
        <w:tabs>
          <w:tab w:val="left" w:pos="139"/>
        </w:tabs>
        <w:spacing w:line="360" w:lineRule="auto"/>
        <w:rPr>
          <w:rFonts w:ascii="David" w:hAnsi="David" w:cs="David"/>
          <w:b/>
          <w:bCs/>
          <w:sz w:val="24"/>
          <w:szCs w:val="24"/>
          <w:highlight w:val="yellow"/>
          <w:rtl/>
        </w:rPr>
      </w:pPr>
    </w:p>
    <w:p w:rsidR="007D76E9" w:rsidRPr="00E35A59" w:rsidRDefault="00792B12" w:rsidP="007840CE">
      <w:pPr>
        <w:pStyle w:val="a9"/>
        <w:numPr>
          <w:ilvl w:val="0"/>
          <w:numId w:val="2"/>
        </w:numPr>
        <w:tabs>
          <w:tab w:val="left" w:pos="139"/>
        </w:tabs>
        <w:spacing w:line="360" w:lineRule="auto"/>
        <w:rPr>
          <w:rFonts w:ascii="David" w:hAnsi="David" w:cs="David"/>
          <w:sz w:val="24"/>
          <w:szCs w:val="24"/>
          <w:rtl/>
        </w:rPr>
      </w:pPr>
      <w:r w:rsidRPr="00E35A59">
        <w:rPr>
          <w:rFonts w:ascii="David" w:hAnsi="David" w:cs="David"/>
          <w:sz w:val="24"/>
          <w:szCs w:val="24"/>
          <w:rtl/>
        </w:rPr>
        <w:t>"</w:t>
      </w:r>
      <w:r w:rsidR="00916E03" w:rsidRPr="00E35A59">
        <w:rPr>
          <w:rFonts w:ascii="David" w:hAnsi="David" w:cs="David"/>
          <w:sz w:val="24"/>
          <w:szCs w:val="24"/>
          <w:rtl/>
        </w:rPr>
        <w:t>מצו</w:t>
      </w:r>
      <w:r w:rsidR="00916E03" w:rsidRPr="00E35A59">
        <w:rPr>
          <w:rFonts w:ascii="David" w:hAnsi="David" w:cs="David" w:hint="cs"/>
          <w:sz w:val="24"/>
          <w:szCs w:val="24"/>
          <w:rtl/>
        </w:rPr>
        <w:t>ת</w:t>
      </w:r>
      <w:r w:rsidR="00466EF9" w:rsidRPr="00E35A59">
        <w:rPr>
          <w:rFonts w:ascii="David" w:hAnsi="David" w:cs="David"/>
          <w:sz w:val="24"/>
          <w:szCs w:val="24"/>
          <w:rtl/>
        </w:rPr>
        <w:t xml:space="preserve"> </w:t>
      </w:r>
      <w:r w:rsidRPr="00E35A59">
        <w:rPr>
          <w:rFonts w:ascii="David" w:hAnsi="David" w:cs="David" w:hint="cs"/>
          <w:sz w:val="24"/>
          <w:szCs w:val="24"/>
          <w:rtl/>
        </w:rPr>
        <w:t xml:space="preserve">עשה </w:t>
      </w:r>
      <w:r w:rsidR="00466EF9" w:rsidRPr="00E35A59">
        <w:rPr>
          <w:rFonts w:ascii="David" w:hAnsi="David" w:cs="David"/>
          <w:sz w:val="24"/>
          <w:szCs w:val="24"/>
          <w:rtl/>
        </w:rPr>
        <w:t xml:space="preserve">מן התורה </w:t>
      </w:r>
      <w:r w:rsidRPr="00E35A59">
        <w:rPr>
          <w:rFonts w:ascii="David" w:hAnsi="David" w:cs="David"/>
          <w:sz w:val="24"/>
          <w:szCs w:val="24"/>
          <w:rtl/>
        </w:rPr>
        <w:t xml:space="preserve"> לספר בניסים ונפלאות שנעשו לאבותינו במצרים בליל חמשה עשר בניסן</w:t>
      </w:r>
      <w:r w:rsidR="007D76E9" w:rsidRPr="00E35A59">
        <w:rPr>
          <w:rFonts w:ascii="David" w:hAnsi="David" w:cs="David" w:hint="cs"/>
          <w:sz w:val="24"/>
          <w:szCs w:val="24"/>
          <w:rtl/>
        </w:rPr>
        <w:t>"</w:t>
      </w:r>
      <w:r w:rsidR="002E136D" w:rsidRPr="00E35A59">
        <w:rPr>
          <w:rStyle w:val="af0"/>
          <w:rFonts w:ascii="David" w:hAnsi="David" w:cs="David"/>
          <w:sz w:val="24"/>
          <w:szCs w:val="24"/>
          <w:rtl/>
        </w:rPr>
        <w:footnoteReference w:id="93"/>
      </w:r>
      <w:r w:rsidR="00466EF9" w:rsidRPr="00E35A59">
        <w:rPr>
          <w:rFonts w:ascii="David" w:hAnsi="David" w:cs="David"/>
          <w:sz w:val="24"/>
          <w:szCs w:val="24"/>
          <w:rtl/>
        </w:rPr>
        <w:t>.</w:t>
      </w:r>
    </w:p>
    <w:p w:rsidR="00466EF9" w:rsidRPr="00E35A59" w:rsidRDefault="001A5CFD" w:rsidP="007840CE">
      <w:pPr>
        <w:pStyle w:val="a9"/>
        <w:numPr>
          <w:ilvl w:val="0"/>
          <w:numId w:val="2"/>
        </w:numPr>
        <w:tabs>
          <w:tab w:val="left" w:pos="139"/>
        </w:tabs>
        <w:spacing w:line="360" w:lineRule="auto"/>
        <w:rPr>
          <w:rFonts w:ascii="David" w:hAnsi="David" w:cs="David"/>
          <w:sz w:val="24"/>
          <w:szCs w:val="24"/>
          <w:rtl/>
        </w:rPr>
      </w:pPr>
      <w:r w:rsidRPr="00E35A59">
        <w:rPr>
          <w:rFonts w:ascii="David" w:hAnsi="David" w:cs="David" w:hint="cs"/>
          <w:sz w:val="24"/>
          <w:szCs w:val="24"/>
          <w:rtl/>
        </w:rPr>
        <w:t xml:space="preserve"> </w:t>
      </w:r>
      <w:r w:rsidR="00466EF9" w:rsidRPr="00E35A59">
        <w:rPr>
          <w:rFonts w:ascii="David" w:hAnsi="David" w:cs="David"/>
          <w:sz w:val="24"/>
          <w:szCs w:val="24"/>
          <w:rtl/>
        </w:rPr>
        <w:t xml:space="preserve">כל מי שלא אמר שלושה דברים אלו: פסח, מצה ומרור וביאורם, לא יצא ידי חובה </w:t>
      </w:r>
      <w:r w:rsidR="002E136D" w:rsidRPr="00E35A59">
        <w:rPr>
          <w:rStyle w:val="af0"/>
          <w:rFonts w:ascii="David" w:hAnsi="David" w:cs="David"/>
          <w:sz w:val="24"/>
          <w:szCs w:val="24"/>
          <w:rtl/>
        </w:rPr>
        <w:footnoteReference w:id="94"/>
      </w:r>
      <w:r w:rsidR="00466EF9" w:rsidRPr="00E35A59">
        <w:rPr>
          <w:rFonts w:ascii="David" w:hAnsi="David" w:cs="David"/>
          <w:sz w:val="24"/>
          <w:szCs w:val="24"/>
          <w:rtl/>
        </w:rPr>
        <w:t>.</w:t>
      </w:r>
    </w:p>
    <w:p w:rsidR="00466EF9" w:rsidRPr="00E35A59" w:rsidRDefault="00466EF9" w:rsidP="007840CE">
      <w:pPr>
        <w:pStyle w:val="a9"/>
        <w:numPr>
          <w:ilvl w:val="0"/>
          <w:numId w:val="2"/>
        </w:numPr>
        <w:tabs>
          <w:tab w:val="left" w:pos="139"/>
        </w:tabs>
        <w:spacing w:line="360" w:lineRule="auto"/>
        <w:rPr>
          <w:rFonts w:ascii="David" w:hAnsi="David" w:cs="David"/>
          <w:sz w:val="24"/>
          <w:szCs w:val="24"/>
        </w:rPr>
      </w:pPr>
      <w:r w:rsidRPr="00E35A59">
        <w:rPr>
          <w:rFonts w:ascii="David" w:hAnsi="David" w:cs="David"/>
          <w:sz w:val="24"/>
          <w:szCs w:val="24"/>
          <w:rtl/>
        </w:rPr>
        <w:t xml:space="preserve">יש להסביר ולבאר את ההגדה באופן שיבינו כל הסמוכים לשולחן ה'סדר' ויצאו ידי חובת סיפור יציאת מצרים </w:t>
      </w:r>
      <w:r w:rsidR="002E136D" w:rsidRPr="00E35A59">
        <w:rPr>
          <w:rStyle w:val="af0"/>
          <w:rFonts w:ascii="David" w:hAnsi="David" w:cs="David"/>
          <w:sz w:val="24"/>
          <w:szCs w:val="24"/>
          <w:rtl/>
        </w:rPr>
        <w:footnoteReference w:id="95"/>
      </w:r>
      <w:r w:rsidRPr="00E35A59">
        <w:rPr>
          <w:rFonts w:ascii="David" w:hAnsi="David" w:cs="David"/>
          <w:sz w:val="24"/>
          <w:szCs w:val="24"/>
          <w:rtl/>
        </w:rPr>
        <w:t>.</w:t>
      </w:r>
    </w:p>
    <w:p w:rsidR="003701C0" w:rsidRPr="00E35A59" w:rsidRDefault="003701C0" w:rsidP="007840CE">
      <w:pPr>
        <w:pStyle w:val="a9"/>
        <w:numPr>
          <w:ilvl w:val="0"/>
          <w:numId w:val="2"/>
        </w:numPr>
        <w:tabs>
          <w:tab w:val="left" w:pos="139"/>
        </w:tabs>
        <w:spacing w:line="360" w:lineRule="auto"/>
        <w:rPr>
          <w:rFonts w:ascii="David" w:hAnsi="David" w:cs="David"/>
          <w:sz w:val="24"/>
          <w:szCs w:val="24"/>
          <w:rtl/>
        </w:rPr>
      </w:pPr>
      <w:r w:rsidRPr="00E35A59">
        <w:rPr>
          <w:rFonts w:ascii="David" w:hAnsi="David" w:cs="David" w:hint="cs"/>
          <w:sz w:val="24"/>
          <w:szCs w:val="24"/>
          <w:rtl/>
        </w:rPr>
        <w:t>אמירת ההגדה מתחילה ב"הא לחמא עניא"</w:t>
      </w:r>
      <w:r w:rsidR="002C7E4A" w:rsidRPr="00E35A59">
        <w:rPr>
          <w:rStyle w:val="af0"/>
          <w:rFonts w:ascii="David" w:hAnsi="David" w:cs="David"/>
          <w:sz w:val="24"/>
          <w:szCs w:val="24"/>
          <w:rtl/>
        </w:rPr>
        <w:footnoteReference w:id="96"/>
      </w:r>
      <w:r w:rsidRPr="00E35A59">
        <w:rPr>
          <w:rFonts w:ascii="David" w:hAnsi="David" w:cs="David" w:hint="cs"/>
          <w:sz w:val="24"/>
          <w:szCs w:val="24"/>
          <w:rtl/>
        </w:rPr>
        <w:t xml:space="preserve"> </w:t>
      </w:r>
      <w:r w:rsidR="002C7E4A" w:rsidRPr="00E35A59">
        <w:rPr>
          <w:rFonts w:ascii="David" w:hAnsi="David" w:cs="David" w:hint="cs"/>
          <w:sz w:val="24"/>
          <w:szCs w:val="24"/>
          <w:rtl/>
        </w:rPr>
        <w:t>.</w:t>
      </w:r>
    </w:p>
    <w:p w:rsidR="001F301F" w:rsidRPr="00E35A59" w:rsidRDefault="001F301F" w:rsidP="007840CE">
      <w:pPr>
        <w:pStyle w:val="a9"/>
        <w:numPr>
          <w:ilvl w:val="0"/>
          <w:numId w:val="2"/>
        </w:numPr>
        <w:tabs>
          <w:tab w:val="left" w:pos="139"/>
        </w:tabs>
        <w:spacing w:line="360" w:lineRule="auto"/>
        <w:rPr>
          <w:rFonts w:ascii="David" w:hAnsi="David" w:cs="David"/>
          <w:sz w:val="24"/>
          <w:szCs w:val="24"/>
        </w:rPr>
      </w:pPr>
      <w:r w:rsidRPr="00E35A59">
        <w:rPr>
          <w:rFonts w:ascii="David" w:hAnsi="David" w:cs="David" w:hint="cs"/>
          <w:sz w:val="24"/>
          <w:szCs w:val="24"/>
          <w:rtl/>
        </w:rPr>
        <w:t>נוהגים לכסות את המצות או להוריד אותם מהשולחן (עד "עבדים היינו") ומוזגים כוס שניה ומתחילים באמירת "מה נשתנה"</w:t>
      </w:r>
      <w:r w:rsidR="000335F7" w:rsidRPr="00E35A59">
        <w:rPr>
          <w:rFonts w:ascii="David" w:hAnsi="David" w:cs="David" w:hint="cs"/>
          <w:sz w:val="24"/>
          <w:szCs w:val="24"/>
          <w:rtl/>
        </w:rPr>
        <w:t>.</w:t>
      </w:r>
    </w:p>
    <w:p w:rsidR="000335F7" w:rsidRPr="00E35A59" w:rsidRDefault="00916E03" w:rsidP="00E35A59">
      <w:pPr>
        <w:pStyle w:val="a9"/>
        <w:numPr>
          <w:ilvl w:val="0"/>
          <w:numId w:val="2"/>
        </w:numPr>
        <w:spacing w:line="360" w:lineRule="auto"/>
        <w:ind w:left="862"/>
        <w:rPr>
          <w:rFonts w:ascii="David" w:hAnsi="David" w:cs="David"/>
          <w:sz w:val="24"/>
          <w:szCs w:val="24"/>
        </w:rPr>
      </w:pPr>
      <w:r w:rsidRPr="00E35A59">
        <w:rPr>
          <w:rFonts w:ascii="David" w:hAnsi="David" w:cs="David" w:hint="cs"/>
          <w:sz w:val="24"/>
          <w:szCs w:val="24"/>
          <w:rtl/>
        </w:rPr>
        <w:t>בעניי</w:t>
      </w:r>
      <w:r w:rsidRPr="00E35A59">
        <w:rPr>
          <w:rFonts w:ascii="David" w:hAnsi="David" w:cs="David" w:hint="eastAsia"/>
          <w:sz w:val="24"/>
          <w:szCs w:val="24"/>
          <w:rtl/>
        </w:rPr>
        <w:t>ן</w:t>
      </w:r>
      <w:r w:rsidR="000335F7" w:rsidRPr="00E35A59">
        <w:rPr>
          <w:rFonts w:ascii="David" w:hAnsi="David" w:cs="David"/>
          <w:sz w:val="24"/>
          <w:szCs w:val="24"/>
          <w:rtl/>
        </w:rPr>
        <w:t xml:space="preserve"> שטיפת (הדחת) הגביע לאחר שתיית הכוס הראשונה ולפני מזיגת הכוס השנייה</w:t>
      </w:r>
      <w:r w:rsidR="000335F7" w:rsidRPr="00E35A59">
        <w:rPr>
          <w:rFonts w:ascii="David" w:hAnsi="David" w:cs="David" w:hint="cs"/>
          <w:sz w:val="24"/>
          <w:szCs w:val="24"/>
          <w:rtl/>
        </w:rPr>
        <w:t>, ישנה מחלוקת לדעת המשנ"ב</w:t>
      </w:r>
      <w:r w:rsidR="000335F7" w:rsidRPr="00E35A59">
        <w:rPr>
          <w:rFonts w:ascii="David" w:hAnsi="David" w:cs="David"/>
          <w:sz w:val="24"/>
          <w:szCs w:val="24"/>
          <w:rtl/>
        </w:rPr>
        <w:t xml:space="preserve">: "אין צריך שטיפה והדחה שכבר שטפו לקידוש". אולם </w:t>
      </w:r>
      <w:r w:rsidR="000335F7" w:rsidRPr="00E35A59">
        <w:rPr>
          <w:rFonts w:ascii="David" w:hAnsi="David" w:cs="David" w:hint="cs"/>
          <w:sz w:val="24"/>
          <w:szCs w:val="24"/>
          <w:rtl/>
        </w:rPr>
        <w:t>'</w:t>
      </w:r>
      <w:r w:rsidR="000335F7" w:rsidRPr="00E35A59">
        <w:rPr>
          <w:rFonts w:ascii="David" w:hAnsi="David" w:cs="David"/>
          <w:sz w:val="24"/>
          <w:szCs w:val="24"/>
          <w:rtl/>
        </w:rPr>
        <w:t>כף החיים</w:t>
      </w:r>
      <w:r w:rsidR="000335F7" w:rsidRPr="00E35A59">
        <w:rPr>
          <w:rFonts w:ascii="David" w:hAnsi="David" w:cs="David" w:hint="cs"/>
          <w:sz w:val="24"/>
          <w:szCs w:val="24"/>
          <w:rtl/>
        </w:rPr>
        <w:t>'</w:t>
      </w:r>
      <w:r w:rsidR="000335F7" w:rsidRPr="00E35A59">
        <w:rPr>
          <w:rFonts w:ascii="David" w:hAnsi="David" w:cs="David"/>
          <w:sz w:val="24"/>
          <w:szCs w:val="24"/>
          <w:rtl/>
        </w:rPr>
        <w:t xml:space="preserve"> </w:t>
      </w:r>
      <w:r w:rsidR="000335F7" w:rsidRPr="00E35A59">
        <w:rPr>
          <w:rFonts w:ascii="David" w:hAnsi="David" w:cs="David" w:hint="cs"/>
          <w:sz w:val="24"/>
          <w:szCs w:val="24"/>
          <w:rtl/>
        </w:rPr>
        <w:t>כתב</w:t>
      </w:r>
      <w:r w:rsidR="000335F7" w:rsidRPr="00E35A59">
        <w:rPr>
          <w:rFonts w:ascii="David" w:hAnsi="David" w:cs="David"/>
          <w:sz w:val="24"/>
          <w:szCs w:val="24"/>
          <w:rtl/>
        </w:rPr>
        <w:t xml:space="preserve"> שכל הכוסות טעונים הדחה ושטיפה, וסיים: "טוב שיהיה לו כלי מלא מים סמוך לשולחן כדי לשטוף ולהדיח הכוסות בין כוס לכוס"</w:t>
      </w:r>
      <w:r w:rsidR="000335F7" w:rsidRPr="00E35A59">
        <w:rPr>
          <w:rStyle w:val="af0"/>
          <w:rFonts w:ascii="David" w:hAnsi="David" w:cs="David"/>
          <w:sz w:val="24"/>
          <w:szCs w:val="24"/>
          <w:rtl/>
        </w:rPr>
        <w:footnoteReference w:id="97"/>
      </w:r>
      <w:r w:rsidR="000335F7" w:rsidRPr="00E35A59">
        <w:rPr>
          <w:rFonts w:ascii="David" w:hAnsi="David" w:cs="David"/>
          <w:sz w:val="24"/>
          <w:szCs w:val="24"/>
          <w:rtl/>
        </w:rPr>
        <w:t>.</w:t>
      </w:r>
    </w:p>
    <w:p w:rsidR="003701C0" w:rsidRPr="00E35A59" w:rsidRDefault="003701C0" w:rsidP="007840CE">
      <w:pPr>
        <w:pStyle w:val="a9"/>
        <w:numPr>
          <w:ilvl w:val="0"/>
          <w:numId w:val="2"/>
        </w:numPr>
        <w:rPr>
          <w:rFonts w:ascii="David" w:hAnsi="David" w:cs="David"/>
          <w:sz w:val="24"/>
          <w:szCs w:val="24"/>
        </w:rPr>
      </w:pPr>
      <w:r w:rsidRPr="00E35A59">
        <w:rPr>
          <w:rFonts w:ascii="David" w:hAnsi="David" w:cs="David"/>
          <w:sz w:val="24"/>
          <w:szCs w:val="24"/>
          <w:rtl/>
        </w:rPr>
        <w:t>אמירת ההג</w:t>
      </w:r>
      <w:r w:rsidR="00FC405B" w:rsidRPr="00E35A59">
        <w:rPr>
          <w:rFonts w:ascii="David" w:hAnsi="David" w:cs="David"/>
          <w:sz w:val="24"/>
          <w:szCs w:val="24"/>
          <w:rtl/>
        </w:rPr>
        <w:t xml:space="preserve">דה מסתיימת בברכת "גאל </w:t>
      </w:r>
      <w:r w:rsidRPr="00E35A59">
        <w:rPr>
          <w:rFonts w:ascii="David" w:hAnsi="David" w:cs="David"/>
          <w:sz w:val="24"/>
          <w:szCs w:val="24"/>
          <w:rtl/>
        </w:rPr>
        <w:t xml:space="preserve">ישראל", שלאחריה שותים את הכוס השנייה, בהסבה לצד שמאל. </w:t>
      </w:r>
    </w:p>
    <w:p w:rsidR="00FC405B" w:rsidRPr="00C62711" w:rsidRDefault="00FC405B" w:rsidP="00FC405B">
      <w:pPr>
        <w:pStyle w:val="a9"/>
        <w:ind w:left="859"/>
        <w:rPr>
          <w:rFonts w:ascii="David" w:hAnsi="David" w:cs="David"/>
          <w:sz w:val="24"/>
          <w:szCs w:val="24"/>
          <w:rtl/>
        </w:rPr>
      </w:pPr>
    </w:p>
    <w:p w:rsidR="002E136D" w:rsidRPr="00C62711" w:rsidRDefault="00FC405B" w:rsidP="00A346D5">
      <w:pPr>
        <w:pStyle w:val="a9"/>
        <w:tabs>
          <w:tab w:val="left" w:pos="139"/>
        </w:tabs>
        <w:spacing w:line="360" w:lineRule="auto"/>
        <w:rPr>
          <w:rFonts w:ascii="David" w:hAnsi="David" w:cs="David"/>
          <w:b/>
          <w:bCs/>
          <w:sz w:val="24"/>
          <w:szCs w:val="24"/>
          <w:rtl/>
        </w:rPr>
      </w:pPr>
      <w:r w:rsidRPr="00C62711">
        <w:rPr>
          <w:rFonts w:ascii="David" w:hAnsi="David" w:cs="David" w:hint="cs"/>
          <w:b/>
          <w:bCs/>
          <w:sz w:val="24"/>
          <w:szCs w:val="24"/>
          <w:rtl/>
        </w:rPr>
        <w:t>רחצה-נטילת ידיים עם ברכה</w:t>
      </w:r>
    </w:p>
    <w:p w:rsidR="00FC405B" w:rsidRPr="00C62711" w:rsidRDefault="00FC405B" w:rsidP="00A346D5">
      <w:pPr>
        <w:pStyle w:val="a9"/>
        <w:tabs>
          <w:tab w:val="left" w:pos="139"/>
        </w:tabs>
        <w:spacing w:line="360" w:lineRule="auto"/>
        <w:rPr>
          <w:rFonts w:ascii="David" w:hAnsi="David" w:cs="David"/>
          <w:i/>
          <w:iCs/>
          <w:sz w:val="24"/>
          <w:szCs w:val="24"/>
          <w:rtl/>
        </w:rPr>
      </w:pPr>
    </w:p>
    <w:p w:rsidR="00CC6E22" w:rsidRPr="00C62711" w:rsidRDefault="00FC405B" w:rsidP="007840CE">
      <w:pPr>
        <w:pStyle w:val="a9"/>
        <w:numPr>
          <w:ilvl w:val="0"/>
          <w:numId w:val="2"/>
        </w:numPr>
        <w:tabs>
          <w:tab w:val="left" w:pos="139"/>
        </w:tabs>
        <w:spacing w:line="360" w:lineRule="auto"/>
        <w:rPr>
          <w:rFonts w:ascii="David" w:hAnsi="David" w:cs="David"/>
          <w:sz w:val="24"/>
          <w:szCs w:val="24"/>
        </w:rPr>
      </w:pPr>
      <w:r w:rsidRPr="00C62711">
        <w:rPr>
          <w:rFonts w:ascii="David" w:hAnsi="David" w:cs="David"/>
          <w:sz w:val="24"/>
          <w:szCs w:val="24"/>
          <w:rtl/>
        </w:rPr>
        <w:t>נוטלים ידיים בברכה לצורך אכילת המצה</w:t>
      </w:r>
      <w:r w:rsidR="004A5B9E" w:rsidRPr="00C62711">
        <w:rPr>
          <w:rStyle w:val="af0"/>
          <w:rFonts w:ascii="David" w:hAnsi="David" w:cs="David"/>
          <w:sz w:val="24"/>
          <w:szCs w:val="24"/>
          <w:rtl/>
        </w:rPr>
        <w:footnoteReference w:id="98"/>
      </w:r>
      <w:r w:rsidR="00CC6E22" w:rsidRPr="00C62711">
        <w:rPr>
          <w:rFonts w:ascii="David" w:hAnsi="David" w:cs="David"/>
          <w:sz w:val="24"/>
          <w:szCs w:val="24"/>
          <w:rtl/>
        </w:rPr>
        <w:t xml:space="preserve">. </w:t>
      </w:r>
    </w:p>
    <w:p w:rsidR="004A5B9E" w:rsidRPr="00C62711" w:rsidRDefault="00FC405B" w:rsidP="00CC6E22">
      <w:pPr>
        <w:pStyle w:val="a9"/>
        <w:tabs>
          <w:tab w:val="left" w:pos="139"/>
        </w:tabs>
        <w:spacing w:line="360" w:lineRule="auto"/>
        <w:ind w:left="859" w:firstLine="0"/>
        <w:rPr>
          <w:rFonts w:ascii="David" w:hAnsi="David" w:cs="David"/>
          <w:sz w:val="24"/>
          <w:szCs w:val="24"/>
        </w:rPr>
      </w:pPr>
      <w:r w:rsidRPr="00C62711">
        <w:rPr>
          <w:rFonts w:ascii="David" w:hAnsi="David" w:cs="David"/>
          <w:sz w:val="24"/>
          <w:szCs w:val="24"/>
          <w:rtl/>
        </w:rPr>
        <w:t xml:space="preserve">נטילה זו </w:t>
      </w:r>
      <w:r w:rsidR="00C62711" w:rsidRPr="00C62711">
        <w:rPr>
          <w:rFonts w:ascii="David" w:hAnsi="David" w:cs="David" w:hint="cs"/>
          <w:sz w:val="24"/>
          <w:szCs w:val="24"/>
          <w:rtl/>
        </w:rPr>
        <w:t xml:space="preserve">היא </w:t>
      </w:r>
      <w:r w:rsidRPr="00C62711">
        <w:rPr>
          <w:rFonts w:ascii="David" w:hAnsi="David" w:cs="David"/>
          <w:sz w:val="24"/>
          <w:szCs w:val="24"/>
          <w:rtl/>
        </w:rPr>
        <w:t xml:space="preserve">חובה על כל המסובים. </w:t>
      </w:r>
      <w:r w:rsidR="00CC6E22" w:rsidRPr="00C62711">
        <w:rPr>
          <w:rFonts w:ascii="David" w:hAnsi="David" w:cs="David" w:hint="cs"/>
          <w:sz w:val="24"/>
          <w:szCs w:val="24"/>
          <w:rtl/>
        </w:rPr>
        <w:t xml:space="preserve"> (הנוהגים לומר 'לשם ייחוד...' או את ה'סימנים' ישימו לב לאומרם לפני נטילת הידיי</w:t>
      </w:r>
      <w:r w:rsidR="00CC6E22" w:rsidRPr="00C62711">
        <w:rPr>
          <w:rFonts w:ascii="David" w:hAnsi="David" w:cs="David" w:hint="eastAsia"/>
          <w:sz w:val="24"/>
          <w:szCs w:val="24"/>
          <w:rtl/>
        </w:rPr>
        <w:t>ם</w:t>
      </w:r>
      <w:r w:rsidR="00CC6E22" w:rsidRPr="00C62711">
        <w:rPr>
          <w:rFonts w:ascii="David" w:hAnsi="David" w:cs="David" w:hint="cs"/>
          <w:sz w:val="24"/>
          <w:szCs w:val="24"/>
          <w:rtl/>
        </w:rPr>
        <w:t xml:space="preserve"> בכדי שלא </w:t>
      </w:r>
      <w:r w:rsidR="00915F49" w:rsidRPr="00C62711">
        <w:rPr>
          <w:rFonts w:ascii="David" w:hAnsi="David" w:cs="David" w:hint="cs"/>
          <w:sz w:val="24"/>
          <w:szCs w:val="24"/>
          <w:rtl/>
        </w:rPr>
        <w:t>לגרום ל</w:t>
      </w:r>
      <w:r w:rsidR="00CC6E22" w:rsidRPr="00C62711">
        <w:rPr>
          <w:rFonts w:ascii="David" w:hAnsi="David" w:cs="David" w:hint="cs"/>
          <w:sz w:val="24"/>
          <w:szCs w:val="24"/>
          <w:rtl/>
        </w:rPr>
        <w:t>הפסק</w:t>
      </w:r>
      <w:r w:rsidR="00915F49" w:rsidRPr="00C62711">
        <w:rPr>
          <w:rFonts w:ascii="David" w:hAnsi="David" w:cs="David" w:hint="cs"/>
          <w:sz w:val="24"/>
          <w:szCs w:val="24"/>
          <w:rtl/>
        </w:rPr>
        <w:t>)</w:t>
      </w:r>
      <w:r w:rsidR="00CC6E22" w:rsidRPr="00C62711">
        <w:rPr>
          <w:rFonts w:ascii="David" w:hAnsi="David" w:cs="David" w:hint="cs"/>
          <w:sz w:val="24"/>
          <w:szCs w:val="24"/>
          <w:rtl/>
        </w:rPr>
        <w:t>.</w:t>
      </w:r>
    </w:p>
    <w:p w:rsidR="00CC6E22" w:rsidRPr="00F66DDC" w:rsidRDefault="00CC6E22" w:rsidP="00CC6E22">
      <w:pPr>
        <w:pStyle w:val="a9"/>
        <w:tabs>
          <w:tab w:val="left" w:pos="139"/>
        </w:tabs>
        <w:spacing w:line="360" w:lineRule="auto"/>
        <w:ind w:left="859" w:firstLine="0"/>
        <w:rPr>
          <w:rFonts w:ascii="David" w:hAnsi="David" w:cs="David"/>
          <w:sz w:val="24"/>
          <w:szCs w:val="24"/>
          <w:highlight w:val="yellow"/>
          <w:rtl/>
        </w:rPr>
      </w:pPr>
    </w:p>
    <w:p w:rsidR="00CC6E22" w:rsidRPr="00C62711" w:rsidRDefault="00FC405B" w:rsidP="00CC6E22">
      <w:pPr>
        <w:pStyle w:val="a9"/>
        <w:tabs>
          <w:tab w:val="left" w:pos="139"/>
        </w:tabs>
        <w:spacing w:line="360" w:lineRule="auto"/>
        <w:ind w:left="139" w:firstLine="0"/>
        <w:rPr>
          <w:rFonts w:ascii="David" w:hAnsi="David" w:cs="David"/>
          <w:sz w:val="24"/>
          <w:szCs w:val="24"/>
        </w:rPr>
      </w:pPr>
      <w:r w:rsidRPr="00C62711">
        <w:rPr>
          <w:rFonts w:ascii="David" w:hAnsi="David" w:cs="David"/>
          <w:b/>
          <w:bCs/>
          <w:sz w:val="24"/>
          <w:szCs w:val="24"/>
          <w:rtl/>
        </w:rPr>
        <w:t>מו</w:t>
      </w:r>
      <w:r w:rsidR="00CC6E22" w:rsidRPr="00C62711">
        <w:rPr>
          <w:rFonts w:ascii="David" w:hAnsi="David" w:cs="David"/>
          <w:b/>
          <w:bCs/>
          <w:sz w:val="24"/>
          <w:szCs w:val="24"/>
          <w:rtl/>
        </w:rPr>
        <w:t>ציא</w:t>
      </w:r>
      <w:r w:rsidR="00CC6E22" w:rsidRPr="00C62711">
        <w:rPr>
          <w:rFonts w:ascii="David" w:hAnsi="David" w:cs="David" w:hint="cs"/>
          <w:b/>
          <w:bCs/>
          <w:sz w:val="24"/>
          <w:szCs w:val="24"/>
          <w:rtl/>
        </w:rPr>
        <w:t>-</w:t>
      </w:r>
      <w:r w:rsidRPr="00C62711">
        <w:rPr>
          <w:rFonts w:ascii="David" w:hAnsi="David" w:cs="David"/>
          <w:b/>
          <w:bCs/>
          <w:sz w:val="24"/>
          <w:szCs w:val="24"/>
          <w:rtl/>
        </w:rPr>
        <w:t>מצה</w:t>
      </w:r>
      <w:r w:rsidR="00CC6E22" w:rsidRPr="00C62711">
        <w:rPr>
          <w:rFonts w:ascii="David" w:hAnsi="David" w:cs="David"/>
          <w:sz w:val="24"/>
          <w:szCs w:val="24"/>
          <w:rtl/>
        </w:rPr>
        <w:t xml:space="preserve"> </w:t>
      </w:r>
      <w:r w:rsidR="00723881" w:rsidRPr="00C62711">
        <w:rPr>
          <w:rStyle w:val="af0"/>
          <w:rFonts w:ascii="David" w:hAnsi="David" w:cs="David"/>
          <w:sz w:val="24"/>
          <w:szCs w:val="24"/>
        </w:rPr>
        <w:footnoteReference w:id="99"/>
      </w:r>
    </w:p>
    <w:p w:rsidR="00723881" w:rsidRPr="00C62711" w:rsidRDefault="001536FD" w:rsidP="007840CE">
      <w:pPr>
        <w:pStyle w:val="a9"/>
        <w:numPr>
          <w:ilvl w:val="0"/>
          <w:numId w:val="2"/>
        </w:numPr>
        <w:tabs>
          <w:tab w:val="left" w:pos="139"/>
        </w:tabs>
        <w:spacing w:line="360" w:lineRule="auto"/>
        <w:rPr>
          <w:rFonts w:ascii="David" w:hAnsi="David" w:cs="David"/>
          <w:sz w:val="24"/>
          <w:szCs w:val="24"/>
        </w:rPr>
      </w:pPr>
      <w:r w:rsidRPr="00C62711">
        <w:rPr>
          <w:rFonts w:ascii="David" w:hAnsi="David" w:cs="David" w:hint="cs"/>
          <w:sz w:val="24"/>
          <w:szCs w:val="24"/>
          <w:rtl/>
        </w:rPr>
        <w:lastRenderedPageBreak/>
        <w:t>מצוה על</w:t>
      </w:r>
      <w:r w:rsidR="00CC6E22" w:rsidRPr="00C62711">
        <w:rPr>
          <w:rFonts w:ascii="David" w:hAnsi="David" w:cs="David" w:hint="cs"/>
          <w:sz w:val="24"/>
          <w:szCs w:val="24"/>
          <w:rtl/>
        </w:rPr>
        <w:t xml:space="preserve"> כל אדם מישראל שהגיע למצוות (</w:t>
      </w:r>
      <w:r w:rsidR="00723881" w:rsidRPr="00C62711">
        <w:rPr>
          <w:rFonts w:ascii="David" w:hAnsi="David" w:cs="David" w:hint="cs"/>
          <w:sz w:val="24"/>
          <w:szCs w:val="24"/>
          <w:rtl/>
        </w:rPr>
        <w:t>פחות</w:t>
      </w:r>
      <w:r w:rsidR="00CC6E22" w:rsidRPr="00C62711">
        <w:rPr>
          <w:rFonts w:ascii="David" w:hAnsi="David" w:cs="David" w:hint="cs"/>
          <w:sz w:val="24"/>
          <w:szCs w:val="24"/>
          <w:rtl/>
        </w:rPr>
        <w:t xml:space="preserve"> מגיל מצוות חייב מדין חינוך) הן איש והן אישה לאכול מצות בליל</w:t>
      </w:r>
      <w:r w:rsidR="00723881" w:rsidRPr="00C62711">
        <w:rPr>
          <w:rFonts w:ascii="David" w:hAnsi="David" w:cs="David" w:hint="cs"/>
          <w:sz w:val="24"/>
          <w:szCs w:val="24"/>
          <w:rtl/>
        </w:rPr>
        <w:t xml:space="preserve"> הסדר.</w:t>
      </w:r>
    </w:p>
    <w:p w:rsidR="006A6146" w:rsidRPr="00C62711" w:rsidRDefault="00723881" w:rsidP="007840CE">
      <w:pPr>
        <w:pStyle w:val="a9"/>
        <w:numPr>
          <w:ilvl w:val="0"/>
          <w:numId w:val="2"/>
        </w:numPr>
        <w:tabs>
          <w:tab w:val="left" w:pos="139"/>
        </w:tabs>
        <w:spacing w:line="360" w:lineRule="auto"/>
        <w:rPr>
          <w:rFonts w:ascii="David" w:hAnsi="David" w:cs="David"/>
          <w:sz w:val="24"/>
          <w:szCs w:val="24"/>
        </w:rPr>
      </w:pPr>
      <w:r w:rsidRPr="00C62711">
        <w:rPr>
          <w:rFonts w:ascii="David" w:hAnsi="David" w:cs="David"/>
          <w:sz w:val="24"/>
          <w:szCs w:val="24"/>
          <w:rtl/>
        </w:rPr>
        <w:t>מברכים "המוציא"</w:t>
      </w:r>
      <w:r w:rsidRPr="00C62711">
        <w:rPr>
          <w:rFonts w:ascii="David" w:hAnsi="David" w:cs="David" w:hint="cs"/>
          <w:sz w:val="24"/>
          <w:szCs w:val="24"/>
          <w:rtl/>
        </w:rPr>
        <w:t xml:space="preserve"> על שלוש המצות</w:t>
      </w:r>
      <w:r w:rsidR="00D203A2" w:rsidRPr="00C62711">
        <w:rPr>
          <w:rFonts w:ascii="David" w:hAnsi="David" w:cs="David" w:hint="cs"/>
          <w:sz w:val="24"/>
          <w:szCs w:val="24"/>
          <w:rtl/>
        </w:rPr>
        <w:t xml:space="preserve"> (לנוהגים על 3 מצות ולא שתיים)</w:t>
      </w:r>
      <w:r w:rsidRPr="00C62711">
        <w:rPr>
          <w:rFonts w:ascii="David" w:hAnsi="David" w:cs="David" w:hint="cs"/>
          <w:sz w:val="24"/>
          <w:szCs w:val="24"/>
          <w:rtl/>
        </w:rPr>
        <w:t xml:space="preserve">, מניח את המצה התחתונה ומברך על שתי המצות העליונות (מצה שלימה ומצה חצויה) את ברכת </w:t>
      </w:r>
      <w:r w:rsidRPr="00C62711">
        <w:rPr>
          <w:rFonts w:ascii="David" w:hAnsi="David" w:cs="David"/>
          <w:sz w:val="24"/>
          <w:szCs w:val="24"/>
          <w:rtl/>
        </w:rPr>
        <w:t>"על אכילת מצה</w:t>
      </w:r>
      <w:r w:rsidR="00FC405B" w:rsidRPr="00C62711">
        <w:rPr>
          <w:rFonts w:ascii="David" w:hAnsi="David" w:cs="David"/>
          <w:sz w:val="24"/>
          <w:szCs w:val="24"/>
          <w:rtl/>
        </w:rPr>
        <w:t>"</w:t>
      </w:r>
      <w:r w:rsidRPr="00C62711">
        <w:rPr>
          <w:rFonts w:ascii="David" w:hAnsi="David" w:cs="David" w:hint="cs"/>
          <w:sz w:val="24"/>
          <w:szCs w:val="24"/>
          <w:rtl/>
        </w:rPr>
        <w:t xml:space="preserve"> בוצע משתיהן ביחד ומחלק למסובים</w:t>
      </w:r>
      <w:r w:rsidRPr="00C62711">
        <w:rPr>
          <w:rFonts w:ascii="David" w:hAnsi="David" w:cs="David"/>
          <w:sz w:val="24"/>
          <w:szCs w:val="24"/>
          <w:rtl/>
        </w:rPr>
        <w:t xml:space="preserve"> </w:t>
      </w:r>
      <w:r w:rsidRPr="00C62711">
        <w:rPr>
          <w:rFonts w:ascii="David" w:hAnsi="David" w:cs="David" w:hint="cs"/>
          <w:sz w:val="24"/>
          <w:szCs w:val="24"/>
          <w:rtl/>
        </w:rPr>
        <w:t xml:space="preserve">שיעור של 'כזית' </w:t>
      </w:r>
      <w:r w:rsidRPr="00C62711">
        <w:rPr>
          <w:rFonts w:ascii="David" w:hAnsi="David" w:cs="David"/>
          <w:sz w:val="24"/>
          <w:szCs w:val="24"/>
          <w:rtl/>
        </w:rPr>
        <w:t>ואוכלים בהסיבה!</w:t>
      </w:r>
      <w:r w:rsidR="00FC405B" w:rsidRPr="00C62711">
        <w:rPr>
          <w:rFonts w:ascii="David" w:hAnsi="David" w:cs="David"/>
          <w:sz w:val="24"/>
          <w:szCs w:val="24"/>
          <w:rtl/>
        </w:rPr>
        <w:t xml:space="preserve"> </w:t>
      </w:r>
    </w:p>
    <w:p w:rsidR="00FC405B" w:rsidRPr="00910A7B" w:rsidRDefault="00FC405B" w:rsidP="007840CE">
      <w:pPr>
        <w:pStyle w:val="a9"/>
        <w:numPr>
          <w:ilvl w:val="0"/>
          <w:numId w:val="2"/>
        </w:numPr>
        <w:tabs>
          <w:tab w:val="left" w:pos="139"/>
        </w:tabs>
        <w:spacing w:line="360" w:lineRule="auto"/>
        <w:rPr>
          <w:rFonts w:ascii="David" w:hAnsi="David" w:cs="David"/>
          <w:sz w:val="24"/>
          <w:szCs w:val="24"/>
        </w:rPr>
      </w:pPr>
      <w:r w:rsidRPr="00910A7B">
        <w:rPr>
          <w:rFonts w:ascii="David" w:hAnsi="David" w:cs="David"/>
          <w:sz w:val="24"/>
          <w:szCs w:val="24"/>
          <w:rtl/>
        </w:rPr>
        <w:t xml:space="preserve">לדעת </w:t>
      </w:r>
      <w:r w:rsidR="00723881" w:rsidRPr="00910A7B">
        <w:rPr>
          <w:rFonts w:ascii="David" w:hAnsi="David" w:cs="David" w:hint="cs"/>
          <w:sz w:val="24"/>
          <w:szCs w:val="24"/>
          <w:rtl/>
        </w:rPr>
        <w:t>השו"ע</w:t>
      </w:r>
      <w:r w:rsidRPr="00910A7B">
        <w:rPr>
          <w:rFonts w:ascii="David" w:hAnsi="David" w:cs="David"/>
          <w:sz w:val="24"/>
          <w:szCs w:val="24"/>
          <w:rtl/>
        </w:rPr>
        <w:t xml:space="preserve"> </w:t>
      </w:r>
      <w:r w:rsidR="00723881" w:rsidRPr="00910A7B">
        <w:rPr>
          <w:rStyle w:val="af0"/>
          <w:rFonts w:ascii="David" w:hAnsi="David" w:cs="David"/>
          <w:sz w:val="24"/>
          <w:szCs w:val="24"/>
          <w:rtl/>
        </w:rPr>
        <w:footnoteReference w:id="100"/>
      </w:r>
      <w:r w:rsidR="00723881" w:rsidRPr="00910A7B">
        <w:rPr>
          <w:rFonts w:ascii="David" w:hAnsi="David" w:cs="David" w:hint="cs"/>
          <w:sz w:val="24"/>
          <w:szCs w:val="24"/>
          <w:rtl/>
        </w:rPr>
        <w:t xml:space="preserve"> </w:t>
      </w:r>
      <w:r w:rsidRPr="00910A7B">
        <w:rPr>
          <w:rFonts w:ascii="David" w:hAnsi="David" w:cs="David"/>
          <w:sz w:val="24"/>
          <w:szCs w:val="24"/>
          <w:rtl/>
        </w:rPr>
        <w:t xml:space="preserve">טובלים המצה במלח, ולדעת הרמ"א אין </w:t>
      </w:r>
      <w:r w:rsidR="00723881" w:rsidRPr="00910A7B">
        <w:rPr>
          <w:rFonts w:ascii="David" w:hAnsi="David" w:cs="David" w:hint="cs"/>
          <w:sz w:val="24"/>
          <w:szCs w:val="24"/>
          <w:rtl/>
        </w:rPr>
        <w:t>טובלים בליל הסדר בכדי שייחשב לחם עוני.</w:t>
      </w:r>
    </w:p>
    <w:p w:rsidR="00723881" w:rsidRPr="00910A7B" w:rsidRDefault="00915F49" w:rsidP="00915F49">
      <w:pPr>
        <w:pStyle w:val="a9"/>
        <w:numPr>
          <w:ilvl w:val="0"/>
          <w:numId w:val="2"/>
        </w:numPr>
        <w:tabs>
          <w:tab w:val="left" w:pos="139"/>
        </w:tabs>
        <w:spacing w:line="360" w:lineRule="auto"/>
        <w:rPr>
          <w:rFonts w:ascii="David" w:hAnsi="David" w:cs="David"/>
          <w:sz w:val="24"/>
          <w:szCs w:val="24"/>
          <w:rtl/>
        </w:rPr>
      </w:pPr>
      <w:r w:rsidRPr="00910A7B">
        <w:rPr>
          <w:rFonts w:ascii="David" w:hAnsi="David" w:cs="David" w:hint="cs"/>
          <w:sz w:val="24"/>
          <w:szCs w:val="24"/>
          <w:rtl/>
        </w:rPr>
        <w:t>מ</w:t>
      </w:r>
      <w:r w:rsidRPr="00910A7B">
        <w:rPr>
          <w:rFonts w:ascii="David" w:hAnsi="David" w:cs="David"/>
          <w:sz w:val="24"/>
          <w:szCs w:val="24"/>
          <w:rtl/>
        </w:rPr>
        <w:t xml:space="preserve">הו שיעור האכילה? לשון </w:t>
      </w:r>
      <w:r w:rsidRPr="00910A7B">
        <w:rPr>
          <w:rFonts w:ascii="David" w:hAnsi="David" w:cs="David" w:hint="cs"/>
          <w:sz w:val="24"/>
          <w:szCs w:val="24"/>
          <w:rtl/>
        </w:rPr>
        <w:t>השו"ע</w:t>
      </w:r>
      <w:r w:rsidRPr="00910A7B">
        <w:rPr>
          <w:rStyle w:val="af0"/>
          <w:rFonts w:ascii="David" w:hAnsi="David" w:cs="David"/>
          <w:sz w:val="24"/>
          <w:szCs w:val="24"/>
          <w:rtl/>
        </w:rPr>
        <w:footnoteReference w:id="101"/>
      </w:r>
      <w:r w:rsidRPr="00910A7B">
        <w:rPr>
          <w:rFonts w:ascii="David" w:hAnsi="David" w:cs="David"/>
          <w:sz w:val="24"/>
          <w:szCs w:val="24"/>
          <w:rtl/>
        </w:rPr>
        <w:t xml:space="preserve">: </w:t>
      </w:r>
      <w:r w:rsidRPr="00910A7B">
        <w:rPr>
          <w:rFonts w:ascii="David" w:hAnsi="David" w:cs="David" w:hint="cs"/>
          <w:sz w:val="24"/>
          <w:szCs w:val="24"/>
          <w:rtl/>
        </w:rPr>
        <w:t>'</w:t>
      </w:r>
      <w:r w:rsidRPr="00910A7B">
        <w:rPr>
          <w:rFonts w:ascii="David" w:hAnsi="David" w:cs="David"/>
          <w:sz w:val="24"/>
          <w:szCs w:val="24"/>
          <w:rtl/>
        </w:rPr>
        <w:t>כזית מכל אחד</w:t>
      </w:r>
      <w:r w:rsidRPr="00910A7B">
        <w:rPr>
          <w:rFonts w:ascii="David" w:hAnsi="David" w:cs="David" w:hint="cs"/>
          <w:sz w:val="24"/>
          <w:szCs w:val="24"/>
          <w:rtl/>
        </w:rPr>
        <w:t>'</w:t>
      </w:r>
      <w:r w:rsidRPr="00910A7B">
        <w:rPr>
          <w:rFonts w:ascii="David" w:hAnsi="David" w:cs="David"/>
          <w:sz w:val="24"/>
          <w:szCs w:val="24"/>
          <w:rtl/>
        </w:rPr>
        <w:t xml:space="preserve"> - דהיינו לכתחילה שני זיתים (בדיעבד, כתב </w:t>
      </w:r>
      <w:r w:rsidRPr="00910A7B">
        <w:rPr>
          <w:rFonts w:ascii="David" w:hAnsi="David" w:cs="David" w:hint="cs"/>
          <w:sz w:val="24"/>
          <w:szCs w:val="24"/>
          <w:rtl/>
        </w:rPr>
        <w:t xml:space="preserve">   </w:t>
      </w:r>
      <w:r w:rsidRPr="00910A7B">
        <w:rPr>
          <w:rFonts w:ascii="David" w:hAnsi="David" w:cs="David"/>
          <w:sz w:val="24"/>
          <w:szCs w:val="24"/>
          <w:rtl/>
        </w:rPr>
        <w:t>ה</w:t>
      </w:r>
      <w:r w:rsidRPr="00910A7B">
        <w:rPr>
          <w:rFonts w:ascii="David" w:hAnsi="David" w:cs="David" w:hint="cs"/>
          <w:sz w:val="24"/>
          <w:szCs w:val="24"/>
          <w:rtl/>
        </w:rPr>
        <w:t>'</w:t>
      </w:r>
      <w:r w:rsidRPr="00910A7B">
        <w:rPr>
          <w:rFonts w:ascii="David" w:hAnsi="David" w:cs="David"/>
          <w:sz w:val="24"/>
          <w:szCs w:val="24"/>
          <w:rtl/>
        </w:rPr>
        <w:t>משנה ברורה</w:t>
      </w:r>
      <w:r w:rsidRPr="00910A7B">
        <w:rPr>
          <w:rFonts w:ascii="David" w:hAnsi="David" w:cs="David" w:hint="cs"/>
          <w:sz w:val="24"/>
          <w:szCs w:val="24"/>
          <w:rtl/>
        </w:rPr>
        <w:t>'</w:t>
      </w:r>
      <w:r w:rsidRPr="00910A7B">
        <w:rPr>
          <w:rFonts w:ascii="David" w:hAnsi="David" w:cs="David"/>
          <w:sz w:val="24"/>
          <w:szCs w:val="24"/>
          <w:rtl/>
        </w:rPr>
        <w:t xml:space="preserve"> שיוצאים בכזית אחד).</w:t>
      </w:r>
    </w:p>
    <w:p w:rsidR="00733F0D" w:rsidRPr="00910A7B" w:rsidRDefault="00FA10D5" w:rsidP="007840CE">
      <w:pPr>
        <w:pStyle w:val="a9"/>
        <w:numPr>
          <w:ilvl w:val="0"/>
          <w:numId w:val="2"/>
        </w:numPr>
        <w:tabs>
          <w:tab w:val="left" w:pos="139"/>
        </w:tabs>
        <w:spacing w:line="360" w:lineRule="auto"/>
        <w:rPr>
          <w:rFonts w:ascii="David" w:hAnsi="David" w:cs="David"/>
          <w:sz w:val="24"/>
          <w:szCs w:val="24"/>
        </w:rPr>
      </w:pPr>
      <w:r w:rsidRPr="00910A7B">
        <w:rPr>
          <w:rFonts w:ascii="David" w:hAnsi="David" w:cs="David"/>
          <w:sz w:val="24"/>
          <w:szCs w:val="24"/>
          <w:rtl/>
        </w:rPr>
        <w:t>כאשר ה</w:t>
      </w:r>
      <w:r w:rsidRPr="00910A7B">
        <w:rPr>
          <w:rFonts w:ascii="David" w:hAnsi="David" w:cs="David" w:hint="cs"/>
          <w:sz w:val="24"/>
          <w:szCs w:val="24"/>
          <w:rtl/>
        </w:rPr>
        <w:t>'</w:t>
      </w:r>
      <w:r w:rsidRPr="00910A7B">
        <w:rPr>
          <w:rFonts w:ascii="David" w:hAnsi="David" w:cs="David"/>
          <w:sz w:val="24"/>
          <w:szCs w:val="24"/>
          <w:rtl/>
        </w:rPr>
        <w:t>קערה</w:t>
      </w:r>
      <w:r w:rsidRPr="00910A7B">
        <w:rPr>
          <w:rFonts w:ascii="David" w:hAnsi="David" w:cs="David" w:hint="cs"/>
          <w:sz w:val="24"/>
          <w:szCs w:val="24"/>
          <w:rtl/>
        </w:rPr>
        <w:t>'</w:t>
      </w:r>
      <w:r w:rsidR="00FC405B" w:rsidRPr="00910A7B">
        <w:rPr>
          <w:rFonts w:ascii="David" w:hAnsi="David" w:cs="David"/>
          <w:sz w:val="24"/>
          <w:szCs w:val="24"/>
          <w:rtl/>
        </w:rPr>
        <w:t xml:space="preserve"> (עם המצות) נמצאת רק לפנ</w:t>
      </w:r>
      <w:r w:rsidRPr="00910A7B">
        <w:rPr>
          <w:rFonts w:ascii="David" w:hAnsi="David" w:cs="David"/>
          <w:sz w:val="24"/>
          <w:szCs w:val="24"/>
          <w:rtl/>
        </w:rPr>
        <w:t xml:space="preserve">י עורך הסדר, ואין במצות שלפניו </w:t>
      </w:r>
      <w:r w:rsidRPr="00910A7B">
        <w:rPr>
          <w:rFonts w:ascii="David" w:hAnsi="David" w:cs="David" w:hint="cs"/>
          <w:sz w:val="24"/>
          <w:szCs w:val="24"/>
          <w:rtl/>
        </w:rPr>
        <w:t>'</w:t>
      </w:r>
      <w:r w:rsidRPr="00910A7B">
        <w:rPr>
          <w:rFonts w:ascii="David" w:hAnsi="David" w:cs="David"/>
          <w:sz w:val="24"/>
          <w:szCs w:val="24"/>
          <w:rtl/>
        </w:rPr>
        <w:t>כזית</w:t>
      </w:r>
      <w:r w:rsidRPr="00910A7B">
        <w:rPr>
          <w:rFonts w:ascii="David" w:hAnsi="David" w:cs="David" w:hint="cs"/>
          <w:sz w:val="24"/>
          <w:szCs w:val="24"/>
          <w:rtl/>
        </w:rPr>
        <w:t>'</w:t>
      </w:r>
      <w:r w:rsidR="00FC405B" w:rsidRPr="00910A7B">
        <w:rPr>
          <w:rFonts w:ascii="David" w:hAnsi="David" w:cs="David"/>
          <w:sz w:val="24"/>
          <w:szCs w:val="24"/>
          <w:rtl/>
        </w:rPr>
        <w:t xml:space="preserve"> לכל אחד מהמסובים, מחלקים מעט מהמצות שבקערה</w:t>
      </w:r>
      <w:r w:rsidRPr="00910A7B">
        <w:rPr>
          <w:rFonts w:ascii="David" w:hAnsi="David" w:cs="David"/>
          <w:sz w:val="24"/>
          <w:szCs w:val="24"/>
          <w:rtl/>
        </w:rPr>
        <w:t>, ומשלימים (לשיעור שני זיתים) מ</w:t>
      </w:r>
      <w:r w:rsidRPr="00910A7B">
        <w:rPr>
          <w:rFonts w:ascii="David" w:hAnsi="David" w:cs="David" w:hint="cs"/>
          <w:sz w:val="24"/>
          <w:szCs w:val="24"/>
          <w:rtl/>
        </w:rPr>
        <w:t xml:space="preserve"> '</w:t>
      </w:r>
      <w:r w:rsidRPr="00910A7B">
        <w:rPr>
          <w:rFonts w:ascii="David" w:hAnsi="David" w:cs="David"/>
          <w:sz w:val="24"/>
          <w:szCs w:val="24"/>
          <w:rtl/>
        </w:rPr>
        <w:t>מצה שמורה</w:t>
      </w:r>
      <w:r w:rsidRPr="00910A7B">
        <w:rPr>
          <w:rFonts w:ascii="David" w:hAnsi="David" w:cs="David" w:hint="cs"/>
          <w:sz w:val="24"/>
          <w:szCs w:val="24"/>
          <w:rtl/>
        </w:rPr>
        <w:t>'</w:t>
      </w:r>
      <w:r w:rsidR="00FC405B" w:rsidRPr="00910A7B">
        <w:rPr>
          <w:rFonts w:ascii="David" w:hAnsi="David" w:cs="David"/>
          <w:sz w:val="24"/>
          <w:szCs w:val="24"/>
          <w:rtl/>
        </w:rPr>
        <w:t xml:space="preserve"> אח</w:t>
      </w:r>
      <w:r w:rsidR="00733F0D" w:rsidRPr="00910A7B">
        <w:rPr>
          <w:rFonts w:ascii="David" w:hAnsi="David" w:cs="David"/>
          <w:sz w:val="24"/>
          <w:szCs w:val="24"/>
          <w:rtl/>
        </w:rPr>
        <w:t>רת.</w:t>
      </w:r>
    </w:p>
    <w:p w:rsidR="00E46706" w:rsidRPr="00910A7B" w:rsidRDefault="00E46706" w:rsidP="007840CE">
      <w:pPr>
        <w:pStyle w:val="a9"/>
        <w:numPr>
          <w:ilvl w:val="0"/>
          <w:numId w:val="2"/>
        </w:numPr>
        <w:tabs>
          <w:tab w:val="left" w:pos="139"/>
        </w:tabs>
        <w:spacing w:line="360" w:lineRule="auto"/>
        <w:rPr>
          <w:rFonts w:ascii="David" w:hAnsi="David" w:cs="David"/>
          <w:sz w:val="24"/>
          <w:szCs w:val="24"/>
          <w:rtl/>
        </w:rPr>
      </w:pPr>
      <w:r w:rsidRPr="00910A7B">
        <w:rPr>
          <w:rFonts w:ascii="David" w:hAnsi="David" w:cs="David" w:hint="cs"/>
          <w:sz w:val="24"/>
          <w:szCs w:val="24"/>
          <w:rtl/>
        </w:rPr>
        <w:t>שיעור ה'כזית' ע"פ גדולי דורנו הספרדים הוא כעשרים ושבעה גרם, כך לכל אחד מה'כזיתים', ולמתקשים/חולים תשעה עשר גרם.</w:t>
      </w:r>
    </w:p>
    <w:p w:rsidR="00BA6F38" w:rsidRPr="00910A7B" w:rsidRDefault="00E46706" w:rsidP="00BA6F38">
      <w:pPr>
        <w:pStyle w:val="a9"/>
        <w:tabs>
          <w:tab w:val="left" w:pos="139"/>
        </w:tabs>
        <w:spacing w:line="360" w:lineRule="auto"/>
        <w:ind w:left="859" w:firstLine="0"/>
        <w:rPr>
          <w:rFonts w:ascii="David" w:hAnsi="David" w:cs="David"/>
          <w:sz w:val="24"/>
          <w:szCs w:val="24"/>
          <w:rtl/>
        </w:rPr>
      </w:pPr>
      <w:r w:rsidRPr="00910A7B">
        <w:rPr>
          <w:rFonts w:ascii="David" w:hAnsi="David" w:cs="David" w:hint="cs"/>
          <w:sz w:val="24"/>
          <w:szCs w:val="24"/>
          <w:rtl/>
        </w:rPr>
        <w:t>לאשכנזים: לגר"ח נאה, שיעור כזית הוא עשרים ושבעה סמ"ק (י"א שכך זה גם בגרם, בכל מקרה זה קרוב לשיעור מצת מכונה רגילה) ולמתקשים/חולים יסתפקו בתשעה עשר סמ"ק.   ע"פ החזון איש-שיעור כזית הוא חמישים סמ"ק במצה הראשונה ולשאר ה'כזיתים' די בעשרים וחמישה סמ"ק ולמי שקשה ניתן להקל לאחר המצה הראשונה.</w:t>
      </w:r>
    </w:p>
    <w:p w:rsidR="004E2B5B" w:rsidRPr="00910A7B" w:rsidRDefault="00BA6F38" w:rsidP="007840CE">
      <w:pPr>
        <w:pStyle w:val="a9"/>
        <w:numPr>
          <w:ilvl w:val="0"/>
          <w:numId w:val="2"/>
        </w:numPr>
        <w:tabs>
          <w:tab w:val="left" w:pos="139"/>
        </w:tabs>
        <w:spacing w:line="360" w:lineRule="auto"/>
        <w:rPr>
          <w:rFonts w:ascii="David" w:hAnsi="David" w:cs="David"/>
          <w:sz w:val="24"/>
          <w:szCs w:val="24"/>
        </w:rPr>
      </w:pPr>
      <w:r w:rsidRPr="00910A7B">
        <w:rPr>
          <w:rFonts w:ascii="David" w:hAnsi="David" w:cs="David"/>
          <w:sz w:val="24"/>
          <w:szCs w:val="24"/>
          <w:rtl/>
        </w:rPr>
        <w:t>בהנחה שמצת מכונה שוקלת כ</w:t>
      </w:r>
      <w:r w:rsidRPr="00910A7B">
        <w:rPr>
          <w:rFonts w:ascii="David" w:hAnsi="David" w:cs="David" w:hint="cs"/>
          <w:sz w:val="24"/>
          <w:szCs w:val="24"/>
          <w:rtl/>
        </w:rPr>
        <w:t xml:space="preserve"> </w:t>
      </w:r>
      <w:r w:rsidRPr="00910A7B">
        <w:rPr>
          <w:rFonts w:ascii="David" w:hAnsi="David" w:cs="David"/>
          <w:sz w:val="24"/>
          <w:szCs w:val="24"/>
          <w:rtl/>
        </w:rPr>
        <w:t>30-35</w:t>
      </w:r>
      <w:r w:rsidR="00FA10D5" w:rsidRPr="00910A7B">
        <w:rPr>
          <w:rFonts w:ascii="David" w:hAnsi="David" w:cs="David" w:hint="cs"/>
          <w:sz w:val="24"/>
          <w:szCs w:val="24"/>
          <w:rtl/>
        </w:rPr>
        <w:t xml:space="preserve"> גרם</w:t>
      </w:r>
      <w:r w:rsidRPr="00910A7B">
        <w:rPr>
          <w:rFonts w:ascii="David" w:hAnsi="David" w:cs="David" w:hint="cs"/>
          <w:sz w:val="24"/>
          <w:szCs w:val="24"/>
          <w:rtl/>
        </w:rPr>
        <w:t xml:space="preserve">, </w:t>
      </w:r>
      <w:r w:rsidR="00FC405B" w:rsidRPr="00910A7B">
        <w:rPr>
          <w:rFonts w:ascii="David" w:hAnsi="David" w:cs="David"/>
          <w:sz w:val="24"/>
          <w:szCs w:val="24"/>
          <w:rtl/>
        </w:rPr>
        <w:t xml:space="preserve">הרי שבאכילת מצה שלמה, יוצאים לכל הדעות ידי חובת שני הזיתים של "מוציא מצה" (בהנחה שרק הכזית הראשון הוא מן התורה ויש להחמיר בו כשיעור הגדול, והכזית השני הוא מדרבנן). </w:t>
      </w:r>
    </w:p>
    <w:p w:rsidR="004E2B5B" w:rsidRPr="00910A7B" w:rsidRDefault="00FC405B" w:rsidP="00FA10D5">
      <w:pPr>
        <w:pStyle w:val="a9"/>
        <w:numPr>
          <w:ilvl w:val="0"/>
          <w:numId w:val="2"/>
        </w:numPr>
        <w:tabs>
          <w:tab w:val="left" w:pos="139"/>
        </w:tabs>
        <w:spacing w:line="360" w:lineRule="auto"/>
        <w:rPr>
          <w:rFonts w:ascii="David" w:hAnsi="David" w:cs="David"/>
          <w:sz w:val="24"/>
          <w:szCs w:val="24"/>
        </w:rPr>
      </w:pPr>
      <w:r w:rsidRPr="00910A7B">
        <w:rPr>
          <w:rFonts w:ascii="David" w:hAnsi="David" w:cs="David"/>
          <w:sz w:val="24"/>
          <w:szCs w:val="24"/>
          <w:rtl/>
        </w:rPr>
        <w:t>את השיעור הנ"ל יש לאכול תוך "כדי אכילת פרס". השיעור המקובל על רוב הפוסקים</w:t>
      </w:r>
      <w:r w:rsidR="004E2B5B" w:rsidRPr="00910A7B">
        <w:rPr>
          <w:rFonts w:ascii="David" w:hAnsi="David" w:cs="David" w:hint="cs"/>
          <w:sz w:val="24"/>
          <w:szCs w:val="24"/>
          <w:rtl/>
        </w:rPr>
        <w:t xml:space="preserve"> הוא</w:t>
      </w:r>
      <w:r w:rsidRPr="00910A7B">
        <w:rPr>
          <w:rFonts w:ascii="David" w:hAnsi="David" w:cs="David"/>
          <w:sz w:val="24"/>
          <w:szCs w:val="24"/>
          <w:rtl/>
        </w:rPr>
        <w:t xml:space="preserve"> </w:t>
      </w:r>
      <w:r w:rsidR="004E2B5B" w:rsidRPr="00910A7B">
        <w:rPr>
          <w:rFonts w:ascii="David" w:hAnsi="David" w:cs="David" w:hint="cs"/>
          <w:sz w:val="24"/>
          <w:szCs w:val="24"/>
          <w:rtl/>
        </w:rPr>
        <w:t>4</w:t>
      </w:r>
      <w:r w:rsidRPr="00910A7B">
        <w:rPr>
          <w:rFonts w:ascii="David" w:hAnsi="David" w:cs="David"/>
          <w:sz w:val="24"/>
          <w:szCs w:val="24"/>
          <w:rtl/>
        </w:rPr>
        <w:t xml:space="preserve"> דקות</w:t>
      </w:r>
      <w:r w:rsidR="00FA10D5" w:rsidRPr="00910A7B">
        <w:rPr>
          <w:rFonts w:ascii="David" w:hAnsi="David" w:cs="David" w:hint="cs"/>
          <w:sz w:val="24"/>
          <w:szCs w:val="24"/>
          <w:rtl/>
        </w:rPr>
        <w:t xml:space="preserve"> (וישנם דעות שונות עד 9 </w:t>
      </w:r>
      <w:r w:rsidR="004E2B5B" w:rsidRPr="00910A7B">
        <w:rPr>
          <w:rFonts w:ascii="David" w:hAnsi="David" w:cs="David" w:hint="cs"/>
          <w:sz w:val="24"/>
          <w:szCs w:val="24"/>
          <w:rtl/>
        </w:rPr>
        <w:t xml:space="preserve"> דקות).</w:t>
      </w:r>
    </w:p>
    <w:p w:rsidR="004E2B5B" w:rsidRPr="00910A7B" w:rsidRDefault="004E2B5B" w:rsidP="007840CE">
      <w:pPr>
        <w:pStyle w:val="a9"/>
        <w:numPr>
          <w:ilvl w:val="0"/>
          <w:numId w:val="2"/>
        </w:numPr>
        <w:tabs>
          <w:tab w:val="left" w:pos="139"/>
        </w:tabs>
        <w:spacing w:line="360" w:lineRule="auto"/>
        <w:rPr>
          <w:rFonts w:ascii="David" w:hAnsi="David" w:cs="David"/>
          <w:sz w:val="24"/>
          <w:szCs w:val="24"/>
        </w:rPr>
      </w:pPr>
      <w:r w:rsidRPr="00910A7B">
        <w:rPr>
          <w:rFonts w:ascii="David" w:hAnsi="David" w:cs="David" w:hint="cs"/>
          <w:sz w:val="24"/>
          <w:szCs w:val="24"/>
          <w:rtl/>
        </w:rPr>
        <w:t>אין לדבר בעת אכילת שני ה'כזיתים' הראשונים, אם דיבר שלא מעניין המצה, לאשכנזים יברך שוב 'המוציא' ו'על אכילת מצה' ולספרדים לא יברך שוב.</w:t>
      </w:r>
    </w:p>
    <w:p w:rsidR="004E2B5B" w:rsidRPr="00910A7B" w:rsidRDefault="004E2B5B" w:rsidP="007840CE">
      <w:pPr>
        <w:pStyle w:val="a9"/>
        <w:numPr>
          <w:ilvl w:val="0"/>
          <w:numId w:val="2"/>
        </w:numPr>
        <w:tabs>
          <w:tab w:val="left" w:pos="139"/>
        </w:tabs>
        <w:spacing w:line="360" w:lineRule="auto"/>
        <w:rPr>
          <w:rFonts w:ascii="David" w:hAnsi="David" w:cs="David"/>
          <w:sz w:val="24"/>
          <w:szCs w:val="24"/>
        </w:rPr>
      </w:pPr>
      <w:r w:rsidRPr="00910A7B">
        <w:rPr>
          <w:rFonts w:ascii="David" w:hAnsi="David" w:cs="David" w:hint="cs"/>
          <w:sz w:val="24"/>
          <w:szCs w:val="24"/>
          <w:rtl/>
        </w:rPr>
        <w:t>בברכת 'על אכילת מצה' יכוון לפטור גם את אכילת מצת ה'כורך'.</w:t>
      </w:r>
    </w:p>
    <w:p w:rsidR="00D21FD9" w:rsidRPr="00910A7B" w:rsidRDefault="00D21FD9" w:rsidP="00D21FD9">
      <w:pPr>
        <w:pStyle w:val="a9"/>
        <w:numPr>
          <w:ilvl w:val="0"/>
          <w:numId w:val="2"/>
        </w:numPr>
        <w:tabs>
          <w:tab w:val="left" w:pos="139"/>
        </w:tabs>
        <w:spacing w:line="360" w:lineRule="auto"/>
        <w:rPr>
          <w:rFonts w:ascii="David" w:hAnsi="David" w:cs="David"/>
          <w:b/>
          <w:bCs/>
          <w:sz w:val="24"/>
          <w:szCs w:val="24"/>
          <w:rtl/>
        </w:rPr>
      </w:pPr>
      <w:r w:rsidRPr="00910A7B">
        <w:rPr>
          <w:rFonts w:ascii="David" w:hAnsi="David" w:cs="David" w:hint="cs"/>
          <w:sz w:val="24"/>
          <w:szCs w:val="24"/>
          <w:rtl/>
        </w:rPr>
        <w:t>אם אכלו בטעות לפני צאת הכוכבים, יחזור לאכלו בזמן אך ללא ברכת 'על אכילת מצה'. וכן יש לאכלו לפני חצות ואם אכלו לאחר חצות, לא יברך.</w:t>
      </w:r>
      <w:r w:rsidRPr="00910A7B">
        <w:rPr>
          <w:rFonts w:ascii="David" w:hAnsi="David" w:cs="David"/>
          <w:b/>
          <w:bCs/>
          <w:sz w:val="24"/>
          <w:szCs w:val="24"/>
          <w:rtl/>
        </w:rPr>
        <w:t xml:space="preserve"> </w:t>
      </w:r>
    </w:p>
    <w:p w:rsidR="001536FD" w:rsidRPr="00910A7B" w:rsidRDefault="001536FD" w:rsidP="001536FD">
      <w:pPr>
        <w:pStyle w:val="a9"/>
        <w:tabs>
          <w:tab w:val="left" w:pos="139"/>
        </w:tabs>
        <w:spacing w:line="360" w:lineRule="auto"/>
        <w:ind w:left="859" w:firstLine="0"/>
        <w:rPr>
          <w:rFonts w:ascii="David" w:hAnsi="David" w:cs="David"/>
          <w:sz w:val="24"/>
          <w:szCs w:val="24"/>
          <w:rtl/>
        </w:rPr>
      </w:pPr>
    </w:p>
    <w:p w:rsidR="0012037D" w:rsidRPr="00910A7B" w:rsidRDefault="00FC405B" w:rsidP="0012037D">
      <w:pPr>
        <w:pStyle w:val="a9"/>
        <w:tabs>
          <w:tab w:val="left" w:pos="139"/>
        </w:tabs>
        <w:spacing w:line="360" w:lineRule="auto"/>
        <w:ind w:left="859" w:firstLine="0"/>
        <w:rPr>
          <w:rFonts w:ascii="David" w:hAnsi="David" w:cs="David"/>
          <w:sz w:val="24"/>
          <w:szCs w:val="24"/>
        </w:rPr>
      </w:pPr>
      <w:r w:rsidRPr="00910A7B">
        <w:rPr>
          <w:rFonts w:ascii="David" w:hAnsi="David" w:cs="David"/>
          <w:b/>
          <w:bCs/>
          <w:sz w:val="24"/>
          <w:szCs w:val="24"/>
          <w:rtl/>
        </w:rPr>
        <w:t xml:space="preserve">מרור </w:t>
      </w:r>
    </w:p>
    <w:p w:rsidR="0012037D" w:rsidRPr="00910A7B" w:rsidRDefault="00FC405B" w:rsidP="007840CE">
      <w:pPr>
        <w:pStyle w:val="a9"/>
        <w:numPr>
          <w:ilvl w:val="0"/>
          <w:numId w:val="2"/>
        </w:numPr>
        <w:tabs>
          <w:tab w:val="left" w:pos="139"/>
        </w:tabs>
        <w:spacing w:line="360" w:lineRule="auto"/>
        <w:rPr>
          <w:rFonts w:ascii="David" w:hAnsi="David" w:cs="David"/>
          <w:sz w:val="24"/>
          <w:szCs w:val="24"/>
        </w:rPr>
      </w:pPr>
      <w:r w:rsidRPr="00910A7B">
        <w:rPr>
          <w:rFonts w:ascii="David" w:hAnsi="David" w:cs="David"/>
          <w:sz w:val="24"/>
          <w:szCs w:val="24"/>
          <w:rtl/>
        </w:rPr>
        <w:t>טובלים כזית מר</w:t>
      </w:r>
      <w:r w:rsidR="0012037D" w:rsidRPr="00910A7B">
        <w:rPr>
          <w:rFonts w:ascii="David" w:hAnsi="David" w:cs="David"/>
          <w:sz w:val="24"/>
          <w:szCs w:val="24"/>
          <w:rtl/>
        </w:rPr>
        <w:t>ור בחרוסת</w:t>
      </w:r>
      <w:r w:rsidR="0012037D" w:rsidRPr="00910A7B">
        <w:rPr>
          <w:rFonts w:ascii="David" w:hAnsi="David" w:cs="David" w:hint="cs"/>
          <w:sz w:val="24"/>
          <w:szCs w:val="24"/>
          <w:rtl/>
        </w:rPr>
        <w:t>, ומנערים את החרוסת,</w:t>
      </w:r>
      <w:r w:rsidR="0012037D" w:rsidRPr="00910A7B">
        <w:rPr>
          <w:rFonts w:ascii="David" w:hAnsi="David" w:cs="David"/>
          <w:sz w:val="24"/>
          <w:szCs w:val="24"/>
          <w:rtl/>
        </w:rPr>
        <w:t xml:space="preserve"> ואוכלים ללא הסיבה</w:t>
      </w:r>
      <w:r w:rsidR="006C01C6" w:rsidRPr="00910A7B">
        <w:rPr>
          <w:rFonts w:ascii="David" w:hAnsi="David" w:cs="David" w:hint="cs"/>
          <w:sz w:val="24"/>
          <w:szCs w:val="24"/>
          <w:rtl/>
        </w:rPr>
        <w:t xml:space="preserve"> (לכתחילה</w:t>
      </w:r>
      <w:r w:rsidR="006C01C6" w:rsidRPr="00910A7B">
        <w:rPr>
          <w:rStyle w:val="af0"/>
          <w:rFonts w:ascii="David" w:hAnsi="David" w:cs="David"/>
          <w:sz w:val="24"/>
          <w:szCs w:val="24"/>
          <w:rtl/>
        </w:rPr>
        <w:footnoteReference w:id="102"/>
      </w:r>
      <w:r w:rsidR="006C01C6" w:rsidRPr="00910A7B">
        <w:rPr>
          <w:rFonts w:ascii="David" w:hAnsi="David" w:cs="David" w:hint="cs"/>
          <w:sz w:val="24"/>
          <w:szCs w:val="24"/>
          <w:rtl/>
        </w:rPr>
        <w:t>)</w:t>
      </w:r>
      <w:r w:rsidR="0012037D" w:rsidRPr="00910A7B">
        <w:rPr>
          <w:rFonts w:ascii="David" w:hAnsi="David" w:cs="David"/>
          <w:sz w:val="24"/>
          <w:szCs w:val="24"/>
          <w:rtl/>
        </w:rPr>
        <w:t xml:space="preserve">. </w:t>
      </w:r>
    </w:p>
    <w:p w:rsidR="0012037D" w:rsidRPr="00910A7B" w:rsidRDefault="00FC405B" w:rsidP="007840CE">
      <w:pPr>
        <w:pStyle w:val="a9"/>
        <w:numPr>
          <w:ilvl w:val="0"/>
          <w:numId w:val="2"/>
        </w:numPr>
        <w:tabs>
          <w:tab w:val="left" w:pos="139"/>
        </w:tabs>
        <w:spacing w:line="360" w:lineRule="auto"/>
        <w:rPr>
          <w:rFonts w:ascii="David" w:hAnsi="David" w:cs="David"/>
          <w:sz w:val="24"/>
          <w:szCs w:val="24"/>
        </w:rPr>
      </w:pPr>
      <w:r w:rsidRPr="00910A7B">
        <w:rPr>
          <w:rFonts w:ascii="David" w:hAnsi="David" w:cs="David"/>
          <w:sz w:val="24"/>
          <w:szCs w:val="24"/>
          <w:rtl/>
        </w:rPr>
        <w:t xml:space="preserve"> בשל אכילת הכרפס בתחילת הסדר, אין מברכים "בורא פרי האדמה" על אכילת המרור, אולם</w:t>
      </w:r>
      <w:r w:rsidR="00D21FD9" w:rsidRPr="00910A7B">
        <w:rPr>
          <w:rFonts w:ascii="David" w:hAnsi="David" w:cs="David"/>
          <w:sz w:val="24"/>
          <w:szCs w:val="24"/>
          <w:rtl/>
        </w:rPr>
        <w:t xml:space="preserve"> מברכים </w:t>
      </w:r>
      <w:r w:rsidR="00D21FD9" w:rsidRPr="00910A7B">
        <w:rPr>
          <w:rFonts w:ascii="David" w:hAnsi="David" w:cs="David" w:hint="cs"/>
          <w:sz w:val="24"/>
          <w:szCs w:val="24"/>
          <w:rtl/>
        </w:rPr>
        <w:t>'</w:t>
      </w:r>
      <w:r w:rsidR="0012037D" w:rsidRPr="00910A7B">
        <w:rPr>
          <w:rFonts w:ascii="David" w:hAnsi="David" w:cs="David"/>
          <w:sz w:val="24"/>
          <w:szCs w:val="24"/>
          <w:rtl/>
        </w:rPr>
        <w:t>אשר קדשנו במצוותיו ו</w:t>
      </w:r>
      <w:r w:rsidRPr="00910A7B">
        <w:rPr>
          <w:rFonts w:ascii="David" w:hAnsi="David" w:cs="David"/>
          <w:sz w:val="24"/>
          <w:szCs w:val="24"/>
          <w:rtl/>
        </w:rPr>
        <w:t>צוָּנּוּ</w:t>
      </w:r>
      <w:r w:rsidR="00D21FD9" w:rsidRPr="00910A7B">
        <w:rPr>
          <w:rFonts w:ascii="David" w:hAnsi="David" w:cs="David"/>
          <w:sz w:val="24"/>
          <w:szCs w:val="24"/>
          <w:rtl/>
        </w:rPr>
        <w:t xml:space="preserve"> על אכילת מרור</w:t>
      </w:r>
      <w:r w:rsidR="00D21FD9" w:rsidRPr="00910A7B">
        <w:rPr>
          <w:rFonts w:ascii="David" w:hAnsi="David" w:cs="David" w:hint="cs"/>
          <w:sz w:val="24"/>
          <w:szCs w:val="24"/>
          <w:rtl/>
        </w:rPr>
        <w:t>'.</w:t>
      </w:r>
      <w:r w:rsidR="0012037D" w:rsidRPr="00910A7B">
        <w:rPr>
          <w:rFonts w:ascii="David" w:hAnsi="David" w:cs="David"/>
          <w:sz w:val="24"/>
          <w:szCs w:val="24"/>
          <w:rtl/>
        </w:rPr>
        <w:t xml:space="preserve"> </w:t>
      </w:r>
    </w:p>
    <w:p w:rsidR="00FC405B" w:rsidRPr="00910A7B" w:rsidRDefault="00FC405B" w:rsidP="007840CE">
      <w:pPr>
        <w:pStyle w:val="a9"/>
        <w:numPr>
          <w:ilvl w:val="0"/>
          <w:numId w:val="2"/>
        </w:numPr>
        <w:tabs>
          <w:tab w:val="left" w:pos="139"/>
        </w:tabs>
        <w:spacing w:line="360" w:lineRule="auto"/>
        <w:rPr>
          <w:rFonts w:ascii="David" w:hAnsi="David" w:cs="David"/>
          <w:sz w:val="24"/>
          <w:szCs w:val="24"/>
        </w:rPr>
      </w:pPr>
      <w:r w:rsidRPr="00910A7B">
        <w:rPr>
          <w:rFonts w:ascii="David" w:hAnsi="David" w:cs="David"/>
          <w:sz w:val="24"/>
          <w:szCs w:val="24"/>
          <w:rtl/>
        </w:rPr>
        <w:lastRenderedPageBreak/>
        <w:t>במשנה מוזכרים חמישה מיני מרור, אולם</w:t>
      </w:r>
      <w:r w:rsidR="006C01C6" w:rsidRPr="00910A7B">
        <w:rPr>
          <w:rFonts w:ascii="David" w:hAnsi="David" w:cs="David"/>
          <w:sz w:val="24"/>
          <w:szCs w:val="24"/>
          <w:rtl/>
        </w:rPr>
        <w:t xml:space="preserve"> בפועל רגילים להשתמש בשניים: </w:t>
      </w:r>
      <w:r w:rsidRPr="00910A7B">
        <w:rPr>
          <w:rFonts w:ascii="David" w:hAnsi="David" w:cs="David"/>
          <w:sz w:val="24"/>
          <w:szCs w:val="24"/>
          <w:rtl/>
        </w:rPr>
        <w:t>חס</w:t>
      </w:r>
      <w:r w:rsidR="00D21FD9" w:rsidRPr="00910A7B">
        <w:rPr>
          <w:rFonts w:ascii="David" w:hAnsi="David" w:cs="David"/>
          <w:sz w:val="24"/>
          <w:szCs w:val="24"/>
          <w:rtl/>
        </w:rPr>
        <w:t xml:space="preserve">ה , המזוהה עם </w:t>
      </w:r>
      <w:r w:rsidR="00D21FD9" w:rsidRPr="00910A7B">
        <w:rPr>
          <w:rFonts w:ascii="David" w:hAnsi="David" w:cs="David" w:hint="cs"/>
          <w:sz w:val="24"/>
          <w:szCs w:val="24"/>
          <w:rtl/>
        </w:rPr>
        <w:t>'</w:t>
      </w:r>
      <w:r w:rsidR="00D21FD9" w:rsidRPr="00910A7B">
        <w:rPr>
          <w:rFonts w:ascii="David" w:hAnsi="David" w:cs="David"/>
          <w:sz w:val="24"/>
          <w:szCs w:val="24"/>
          <w:rtl/>
        </w:rPr>
        <w:t>חזרת</w:t>
      </w:r>
      <w:r w:rsidR="00D21FD9" w:rsidRPr="00910A7B">
        <w:rPr>
          <w:rFonts w:ascii="David" w:hAnsi="David" w:cs="David" w:hint="cs"/>
          <w:sz w:val="24"/>
          <w:szCs w:val="24"/>
          <w:rtl/>
        </w:rPr>
        <w:t>'</w:t>
      </w:r>
      <w:r w:rsidR="006C01C6" w:rsidRPr="00910A7B">
        <w:rPr>
          <w:rFonts w:ascii="David" w:hAnsi="David" w:cs="David"/>
          <w:sz w:val="24"/>
          <w:szCs w:val="24"/>
          <w:rtl/>
        </w:rPr>
        <w:t xml:space="preserve"> שבמשנה, </w:t>
      </w:r>
      <w:r w:rsidR="006C01C6" w:rsidRPr="00910A7B">
        <w:rPr>
          <w:rFonts w:ascii="David" w:hAnsi="David" w:cs="David" w:hint="cs"/>
          <w:sz w:val="24"/>
          <w:szCs w:val="24"/>
          <w:rtl/>
        </w:rPr>
        <w:t xml:space="preserve">ו- </w:t>
      </w:r>
      <w:r w:rsidR="00D21FD9" w:rsidRPr="00910A7B">
        <w:rPr>
          <w:rFonts w:ascii="David" w:hAnsi="David" w:cs="David" w:hint="cs"/>
          <w:sz w:val="24"/>
          <w:szCs w:val="24"/>
          <w:rtl/>
        </w:rPr>
        <w:t>'</w:t>
      </w:r>
      <w:r w:rsidR="00D21FD9" w:rsidRPr="00910A7B">
        <w:rPr>
          <w:rFonts w:ascii="David" w:hAnsi="David" w:cs="David"/>
          <w:sz w:val="24"/>
          <w:szCs w:val="24"/>
          <w:rtl/>
        </w:rPr>
        <w:t>חריין</w:t>
      </w:r>
      <w:r w:rsidR="00D21FD9" w:rsidRPr="00910A7B">
        <w:rPr>
          <w:rFonts w:ascii="David" w:hAnsi="David" w:cs="David" w:hint="cs"/>
          <w:sz w:val="24"/>
          <w:szCs w:val="24"/>
          <w:rtl/>
        </w:rPr>
        <w:t>'</w:t>
      </w:r>
      <w:r w:rsidR="00D21FD9" w:rsidRPr="00910A7B">
        <w:rPr>
          <w:rFonts w:ascii="David" w:hAnsi="David" w:cs="David"/>
          <w:sz w:val="24"/>
          <w:szCs w:val="24"/>
          <w:rtl/>
        </w:rPr>
        <w:t xml:space="preserve"> (הלבן, הקרוי בפי העם </w:t>
      </w:r>
      <w:r w:rsidR="00D21FD9" w:rsidRPr="00910A7B">
        <w:rPr>
          <w:rFonts w:ascii="David" w:hAnsi="David" w:cs="David" w:hint="cs"/>
          <w:sz w:val="24"/>
          <w:szCs w:val="24"/>
          <w:rtl/>
        </w:rPr>
        <w:t>'</w:t>
      </w:r>
      <w:r w:rsidR="00D21FD9" w:rsidRPr="00910A7B">
        <w:rPr>
          <w:rFonts w:ascii="David" w:hAnsi="David" w:cs="David"/>
          <w:sz w:val="24"/>
          <w:szCs w:val="24"/>
          <w:rtl/>
        </w:rPr>
        <w:t>חזרת</w:t>
      </w:r>
      <w:r w:rsidR="00D21FD9" w:rsidRPr="00910A7B">
        <w:rPr>
          <w:rFonts w:ascii="David" w:hAnsi="David" w:cs="David" w:hint="cs"/>
          <w:sz w:val="24"/>
          <w:szCs w:val="24"/>
          <w:rtl/>
        </w:rPr>
        <w:t>'</w:t>
      </w:r>
      <w:r w:rsidR="00D21FD9" w:rsidRPr="00910A7B">
        <w:rPr>
          <w:rFonts w:ascii="David" w:hAnsi="David" w:cs="David"/>
          <w:sz w:val="24"/>
          <w:szCs w:val="24"/>
          <w:rtl/>
        </w:rPr>
        <w:t xml:space="preserve">), המזוהה עם </w:t>
      </w:r>
      <w:r w:rsidR="00D21FD9" w:rsidRPr="00910A7B">
        <w:rPr>
          <w:rFonts w:ascii="David" w:hAnsi="David" w:cs="David" w:hint="cs"/>
          <w:sz w:val="24"/>
          <w:szCs w:val="24"/>
          <w:rtl/>
        </w:rPr>
        <w:t>'</w:t>
      </w:r>
      <w:r w:rsidR="00D21FD9" w:rsidRPr="00910A7B">
        <w:rPr>
          <w:rFonts w:ascii="David" w:hAnsi="David" w:cs="David"/>
          <w:sz w:val="24"/>
          <w:szCs w:val="24"/>
          <w:rtl/>
        </w:rPr>
        <w:t>תמכא</w:t>
      </w:r>
      <w:r w:rsidR="00D21FD9" w:rsidRPr="00910A7B">
        <w:rPr>
          <w:rFonts w:ascii="David" w:hAnsi="David" w:cs="David" w:hint="cs"/>
          <w:sz w:val="24"/>
          <w:szCs w:val="24"/>
          <w:rtl/>
        </w:rPr>
        <w:t>'</w:t>
      </w:r>
      <w:r w:rsidRPr="00910A7B">
        <w:rPr>
          <w:rFonts w:ascii="David" w:hAnsi="David" w:cs="David"/>
          <w:sz w:val="24"/>
          <w:szCs w:val="24"/>
          <w:rtl/>
        </w:rPr>
        <w:t xml:space="preserve"> שבמשנה. </w:t>
      </w:r>
      <w:r w:rsidR="006C01C6" w:rsidRPr="00910A7B">
        <w:rPr>
          <w:rFonts w:ascii="David" w:hAnsi="David" w:cs="David" w:hint="cs"/>
          <w:sz w:val="24"/>
          <w:szCs w:val="24"/>
          <w:rtl/>
        </w:rPr>
        <w:t xml:space="preserve">אך </w:t>
      </w:r>
      <w:r w:rsidRPr="00910A7B">
        <w:rPr>
          <w:rFonts w:ascii="David" w:hAnsi="David" w:cs="David"/>
          <w:sz w:val="24"/>
          <w:szCs w:val="24"/>
          <w:rtl/>
        </w:rPr>
        <w:t>עדיף להשתמש בחסה!</w:t>
      </w:r>
    </w:p>
    <w:p w:rsidR="006C01C6" w:rsidRPr="00910A7B" w:rsidRDefault="006C01C6" w:rsidP="007840CE">
      <w:pPr>
        <w:pStyle w:val="a9"/>
        <w:numPr>
          <w:ilvl w:val="0"/>
          <w:numId w:val="2"/>
        </w:numPr>
        <w:tabs>
          <w:tab w:val="left" w:pos="139"/>
        </w:tabs>
        <w:spacing w:line="360" w:lineRule="auto"/>
        <w:rPr>
          <w:rFonts w:ascii="David" w:hAnsi="David" w:cs="David"/>
          <w:sz w:val="24"/>
          <w:szCs w:val="24"/>
        </w:rPr>
      </w:pPr>
      <w:r w:rsidRPr="00910A7B">
        <w:rPr>
          <w:rFonts w:ascii="David" w:hAnsi="David" w:cs="David" w:hint="cs"/>
          <w:sz w:val="24"/>
          <w:szCs w:val="24"/>
          <w:rtl/>
        </w:rPr>
        <w:t>יש לאכול כזית מהמרור</w:t>
      </w:r>
      <w:r w:rsidR="00D21FD9" w:rsidRPr="00910A7B">
        <w:rPr>
          <w:rFonts w:ascii="David" w:hAnsi="David" w:cs="David" w:hint="cs"/>
          <w:sz w:val="24"/>
          <w:szCs w:val="24"/>
          <w:rtl/>
        </w:rPr>
        <w:t>.</w:t>
      </w:r>
    </w:p>
    <w:p w:rsidR="00D203A2" w:rsidRPr="00F66DDC" w:rsidRDefault="00D203A2" w:rsidP="001536FD">
      <w:pPr>
        <w:pStyle w:val="a9"/>
        <w:tabs>
          <w:tab w:val="left" w:pos="139"/>
        </w:tabs>
        <w:spacing w:line="360" w:lineRule="auto"/>
        <w:ind w:left="859" w:firstLine="0"/>
        <w:rPr>
          <w:rFonts w:ascii="David" w:hAnsi="David" w:cs="David"/>
          <w:b/>
          <w:bCs/>
          <w:sz w:val="24"/>
          <w:szCs w:val="24"/>
          <w:highlight w:val="yellow"/>
          <w:rtl/>
        </w:rPr>
      </w:pPr>
    </w:p>
    <w:p w:rsidR="001536FD" w:rsidRPr="00524DBE" w:rsidRDefault="001536FD" w:rsidP="001536FD">
      <w:pPr>
        <w:pStyle w:val="a9"/>
        <w:tabs>
          <w:tab w:val="left" w:pos="139"/>
        </w:tabs>
        <w:spacing w:line="360" w:lineRule="auto"/>
        <w:ind w:left="859" w:firstLine="0"/>
        <w:rPr>
          <w:rFonts w:ascii="David" w:hAnsi="David" w:cs="David"/>
          <w:sz w:val="24"/>
          <w:szCs w:val="24"/>
          <w:rtl/>
        </w:rPr>
      </w:pPr>
      <w:r w:rsidRPr="00524DBE">
        <w:rPr>
          <w:rFonts w:ascii="David" w:hAnsi="David" w:cs="David"/>
          <w:b/>
          <w:bCs/>
          <w:sz w:val="24"/>
          <w:szCs w:val="24"/>
          <w:rtl/>
        </w:rPr>
        <w:t>כורך</w:t>
      </w:r>
      <w:r w:rsidRPr="00524DBE">
        <w:rPr>
          <w:rFonts w:ascii="David" w:hAnsi="David" w:cs="David"/>
          <w:sz w:val="24"/>
          <w:szCs w:val="24"/>
          <w:rtl/>
        </w:rPr>
        <w:t xml:space="preserve"> </w:t>
      </w:r>
    </w:p>
    <w:p w:rsidR="00D203A2" w:rsidRPr="00524DBE" w:rsidRDefault="00FC405B" w:rsidP="007840CE">
      <w:pPr>
        <w:pStyle w:val="a9"/>
        <w:numPr>
          <w:ilvl w:val="0"/>
          <w:numId w:val="2"/>
        </w:numPr>
        <w:tabs>
          <w:tab w:val="left" w:pos="139"/>
        </w:tabs>
        <w:spacing w:line="360" w:lineRule="auto"/>
        <w:rPr>
          <w:rFonts w:ascii="David" w:hAnsi="David" w:cs="David"/>
          <w:sz w:val="24"/>
          <w:szCs w:val="24"/>
        </w:rPr>
      </w:pPr>
      <w:r w:rsidRPr="00524DBE">
        <w:rPr>
          <w:rFonts w:ascii="David" w:hAnsi="David" w:cs="David"/>
          <w:sz w:val="24"/>
          <w:szCs w:val="24"/>
          <w:rtl/>
        </w:rPr>
        <w:t>נוטלים כזית מהמצה השלישית (לנוהגים בשלש מצות) וכזית מרור, טובלים בחרוסת, ואוכל</w:t>
      </w:r>
      <w:r w:rsidR="00D203A2" w:rsidRPr="00524DBE">
        <w:rPr>
          <w:rFonts w:ascii="David" w:hAnsi="David" w:cs="David"/>
          <w:sz w:val="24"/>
          <w:szCs w:val="24"/>
          <w:rtl/>
        </w:rPr>
        <w:t xml:space="preserve">ים </w:t>
      </w:r>
      <w:r w:rsidR="004366C6" w:rsidRPr="00524DBE">
        <w:rPr>
          <w:rFonts w:ascii="David" w:hAnsi="David" w:cs="David"/>
          <w:sz w:val="24"/>
          <w:szCs w:val="24"/>
          <w:rtl/>
        </w:rPr>
        <w:t>ביחד (</w:t>
      </w:r>
      <w:r w:rsidR="004366C6" w:rsidRPr="00524DBE">
        <w:rPr>
          <w:rFonts w:ascii="David" w:hAnsi="David" w:cs="David" w:hint="cs"/>
          <w:sz w:val="24"/>
          <w:szCs w:val="24"/>
          <w:rtl/>
        </w:rPr>
        <w:t>'</w:t>
      </w:r>
      <w:r w:rsidR="004366C6" w:rsidRPr="00524DBE">
        <w:rPr>
          <w:rFonts w:ascii="David" w:hAnsi="David" w:cs="David"/>
          <w:sz w:val="24"/>
          <w:szCs w:val="24"/>
          <w:rtl/>
        </w:rPr>
        <w:t>סנדוויץ'</w:t>
      </w:r>
      <w:r w:rsidR="00D203A2" w:rsidRPr="00524DBE">
        <w:rPr>
          <w:rFonts w:ascii="David" w:hAnsi="David" w:cs="David"/>
          <w:sz w:val="24"/>
          <w:szCs w:val="24"/>
          <w:rtl/>
        </w:rPr>
        <w:t xml:space="preserve">), בהסיבה. </w:t>
      </w:r>
    </w:p>
    <w:p w:rsidR="00D203A2" w:rsidRPr="00524DBE" w:rsidRDefault="00D203A2" w:rsidP="007840CE">
      <w:pPr>
        <w:pStyle w:val="a9"/>
        <w:numPr>
          <w:ilvl w:val="0"/>
          <w:numId w:val="2"/>
        </w:numPr>
        <w:tabs>
          <w:tab w:val="left" w:pos="139"/>
        </w:tabs>
        <w:spacing w:line="360" w:lineRule="auto"/>
        <w:rPr>
          <w:rFonts w:ascii="David" w:hAnsi="David" w:cs="David"/>
          <w:sz w:val="24"/>
          <w:szCs w:val="24"/>
        </w:rPr>
      </w:pPr>
      <w:r w:rsidRPr="00524DBE">
        <w:rPr>
          <w:rFonts w:ascii="David" w:hAnsi="David" w:cs="David"/>
          <w:sz w:val="24"/>
          <w:szCs w:val="24"/>
          <w:rtl/>
        </w:rPr>
        <w:t xml:space="preserve"> אין מברכים על אכילה זו. </w:t>
      </w:r>
    </w:p>
    <w:p w:rsidR="00D203A2" w:rsidRPr="00524DBE" w:rsidRDefault="0085109F" w:rsidP="007840CE">
      <w:pPr>
        <w:pStyle w:val="a9"/>
        <w:numPr>
          <w:ilvl w:val="0"/>
          <w:numId w:val="2"/>
        </w:numPr>
        <w:tabs>
          <w:tab w:val="left" w:pos="139"/>
        </w:tabs>
        <w:spacing w:line="360" w:lineRule="auto"/>
        <w:rPr>
          <w:rFonts w:ascii="David" w:hAnsi="David" w:cs="David"/>
          <w:sz w:val="24"/>
          <w:szCs w:val="24"/>
        </w:rPr>
      </w:pPr>
      <w:r w:rsidRPr="00524DBE">
        <w:rPr>
          <w:rFonts w:ascii="David" w:hAnsi="David" w:cs="David" w:hint="cs"/>
          <w:sz w:val="24"/>
          <w:szCs w:val="24"/>
          <w:rtl/>
        </w:rPr>
        <w:t>בעניי</w:t>
      </w:r>
      <w:r w:rsidRPr="00524DBE">
        <w:rPr>
          <w:rFonts w:ascii="David" w:hAnsi="David" w:cs="David" w:hint="eastAsia"/>
          <w:sz w:val="24"/>
          <w:szCs w:val="24"/>
          <w:rtl/>
        </w:rPr>
        <w:t>ן</w:t>
      </w:r>
      <w:r w:rsidR="00FC405B" w:rsidRPr="00524DBE">
        <w:rPr>
          <w:rFonts w:ascii="David" w:hAnsi="David" w:cs="David"/>
          <w:sz w:val="24"/>
          <w:szCs w:val="24"/>
          <w:rtl/>
        </w:rPr>
        <w:t xml:space="preserve"> אמ</w:t>
      </w:r>
      <w:r w:rsidR="004366C6" w:rsidRPr="00524DBE">
        <w:rPr>
          <w:rFonts w:ascii="David" w:hAnsi="David" w:cs="David"/>
          <w:sz w:val="24"/>
          <w:szCs w:val="24"/>
          <w:rtl/>
        </w:rPr>
        <w:t xml:space="preserve">ירת </w:t>
      </w:r>
      <w:r w:rsidR="004366C6" w:rsidRPr="00524DBE">
        <w:rPr>
          <w:rFonts w:ascii="David" w:hAnsi="David" w:cs="David" w:hint="cs"/>
          <w:sz w:val="24"/>
          <w:szCs w:val="24"/>
          <w:rtl/>
        </w:rPr>
        <w:t>'</w:t>
      </w:r>
      <w:r w:rsidR="004366C6" w:rsidRPr="00524DBE">
        <w:rPr>
          <w:rFonts w:ascii="David" w:hAnsi="David" w:cs="David"/>
          <w:sz w:val="24"/>
          <w:szCs w:val="24"/>
          <w:rtl/>
        </w:rPr>
        <w:t>זכר למקדש כהלל</w:t>
      </w:r>
      <w:r w:rsidR="004366C6" w:rsidRPr="00524DBE">
        <w:rPr>
          <w:rFonts w:ascii="David" w:hAnsi="David" w:cs="David" w:hint="cs"/>
          <w:sz w:val="24"/>
          <w:szCs w:val="24"/>
          <w:rtl/>
        </w:rPr>
        <w:t>'</w:t>
      </w:r>
      <w:r w:rsidRPr="00524DBE">
        <w:rPr>
          <w:rFonts w:ascii="David" w:hAnsi="David" w:cs="David"/>
          <w:sz w:val="24"/>
          <w:szCs w:val="24"/>
          <w:rtl/>
        </w:rPr>
        <w:t>, יש נוסח</w:t>
      </w:r>
      <w:r w:rsidRPr="00524DBE">
        <w:rPr>
          <w:rFonts w:ascii="David" w:hAnsi="David" w:cs="David" w:hint="cs"/>
          <w:sz w:val="24"/>
          <w:szCs w:val="24"/>
          <w:rtl/>
        </w:rPr>
        <w:t>ים</w:t>
      </w:r>
      <w:r w:rsidRPr="00524DBE">
        <w:rPr>
          <w:rFonts w:ascii="David" w:hAnsi="David" w:cs="David"/>
          <w:sz w:val="24"/>
          <w:szCs w:val="24"/>
          <w:rtl/>
        </w:rPr>
        <w:t xml:space="preserve"> שונ</w:t>
      </w:r>
      <w:r w:rsidRPr="00524DBE">
        <w:rPr>
          <w:rFonts w:ascii="David" w:hAnsi="David" w:cs="David" w:hint="cs"/>
          <w:sz w:val="24"/>
          <w:szCs w:val="24"/>
          <w:rtl/>
        </w:rPr>
        <w:t>ים</w:t>
      </w:r>
      <w:r w:rsidR="00FC405B" w:rsidRPr="00524DBE">
        <w:rPr>
          <w:rFonts w:ascii="David" w:hAnsi="David" w:cs="David"/>
          <w:sz w:val="24"/>
          <w:szCs w:val="24"/>
          <w:rtl/>
        </w:rPr>
        <w:t xml:space="preserve">, וכל אחד ינהג כמנהגו. </w:t>
      </w:r>
    </w:p>
    <w:p w:rsidR="00D203A2" w:rsidRPr="00524DBE" w:rsidRDefault="00D203A2" w:rsidP="00D203A2">
      <w:pPr>
        <w:pStyle w:val="a9"/>
        <w:tabs>
          <w:tab w:val="left" w:pos="139"/>
        </w:tabs>
        <w:spacing w:line="360" w:lineRule="auto"/>
        <w:ind w:left="859" w:firstLine="0"/>
        <w:rPr>
          <w:rFonts w:ascii="David" w:hAnsi="David" w:cs="David"/>
          <w:sz w:val="24"/>
          <w:szCs w:val="24"/>
          <w:rtl/>
        </w:rPr>
      </w:pPr>
    </w:p>
    <w:p w:rsidR="00D203A2" w:rsidRPr="00524DBE" w:rsidRDefault="00FC405B" w:rsidP="00D203A2">
      <w:pPr>
        <w:pStyle w:val="a9"/>
        <w:tabs>
          <w:tab w:val="left" w:pos="139"/>
        </w:tabs>
        <w:spacing w:line="360" w:lineRule="auto"/>
        <w:ind w:left="859" w:firstLine="0"/>
        <w:rPr>
          <w:rFonts w:ascii="David" w:hAnsi="David" w:cs="David"/>
          <w:b/>
          <w:bCs/>
          <w:sz w:val="24"/>
          <w:szCs w:val="24"/>
          <w:rtl/>
        </w:rPr>
      </w:pPr>
      <w:r w:rsidRPr="00524DBE">
        <w:rPr>
          <w:rFonts w:ascii="David" w:hAnsi="David" w:cs="David"/>
          <w:b/>
          <w:bCs/>
          <w:sz w:val="24"/>
          <w:szCs w:val="24"/>
          <w:rtl/>
        </w:rPr>
        <w:t xml:space="preserve">שולחן עורך </w:t>
      </w:r>
    </w:p>
    <w:p w:rsidR="00D203A2" w:rsidRPr="00524DBE" w:rsidRDefault="00FC405B" w:rsidP="004366C6">
      <w:pPr>
        <w:pStyle w:val="a9"/>
        <w:numPr>
          <w:ilvl w:val="0"/>
          <w:numId w:val="2"/>
        </w:numPr>
        <w:tabs>
          <w:tab w:val="left" w:pos="139"/>
        </w:tabs>
        <w:spacing w:line="360" w:lineRule="auto"/>
        <w:rPr>
          <w:rFonts w:ascii="David" w:hAnsi="David" w:cs="David"/>
          <w:sz w:val="24"/>
          <w:szCs w:val="24"/>
        </w:rPr>
      </w:pPr>
      <w:r w:rsidRPr="00524DBE">
        <w:rPr>
          <w:rFonts w:ascii="David" w:hAnsi="David" w:cs="David"/>
          <w:sz w:val="24"/>
          <w:szCs w:val="24"/>
          <w:rtl/>
        </w:rPr>
        <w:t xml:space="preserve">אוכלים </w:t>
      </w:r>
      <w:r w:rsidR="00D203A2" w:rsidRPr="00524DBE">
        <w:rPr>
          <w:rFonts w:ascii="David" w:hAnsi="David" w:cs="David"/>
          <w:sz w:val="24"/>
          <w:szCs w:val="24"/>
          <w:rtl/>
        </w:rPr>
        <w:t>סעודת</w:t>
      </w:r>
      <w:r w:rsidR="00924BD9" w:rsidRPr="00524DBE">
        <w:rPr>
          <w:rFonts w:ascii="David" w:hAnsi="David" w:cs="David"/>
          <w:sz w:val="24"/>
          <w:szCs w:val="24"/>
          <w:rtl/>
        </w:rPr>
        <w:t xml:space="preserve"> חג בתיאבון ובשמחה</w:t>
      </w:r>
      <w:r w:rsidR="00924BD9" w:rsidRPr="00524DBE">
        <w:rPr>
          <w:rFonts w:ascii="David" w:hAnsi="David" w:cs="David" w:hint="cs"/>
          <w:sz w:val="24"/>
          <w:szCs w:val="24"/>
          <w:rtl/>
        </w:rPr>
        <w:t>, רק לא ירב</w:t>
      </w:r>
      <w:r w:rsidR="00F952BF" w:rsidRPr="00524DBE">
        <w:rPr>
          <w:rFonts w:ascii="David" w:hAnsi="David" w:cs="David" w:hint="cs"/>
          <w:sz w:val="24"/>
          <w:szCs w:val="24"/>
          <w:rtl/>
        </w:rPr>
        <w:t xml:space="preserve">ה בשתיית יין כדי שלא יירדם </w:t>
      </w:r>
      <w:r w:rsidR="004366C6" w:rsidRPr="00524DBE">
        <w:rPr>
          <w:rFonts w:ascii="David" w:hAnsi="David" w:cs="David" w:hint="cs"/>
          <w:sz w:val="24"/>
          <w:szCs w:val="24"/>
          <w:rtl/>
        </w:rPr>
        <w:t>.</w:t>
      </w:r>
    </w:p>
    <w:p w:rsidR="00D203A2" w:rsidRPr="00F66DDC" w:rsidRDefault="00D203A2" w:rsidP="00D203A2">
      <w:pPr>
        <w:pStyle w:val="a9"/>
        <w:tabs>
          <w:tab w:val="left" w:pos="139"/>
        </w:tabs>
        <w:spacing w:line="360" w:lineRule="auto"/>
        <w:ind w:left="859" w:firstLine="0"/>
        <w:rPr>
          <w:rFonts w:ascii="David" w:hAnsi="David" w:cs="David"/>
          <w:sz w:val="24"/>
          <w:szCs w:val="24"/>
          <w:highlight w:val="yellow"/>
        </w:rPr>
      </w:pPr>
    </w:p>
    <w:p w:rsidR="00D468FD" w:rsidRPr="00524DBE" w:rsidRDefault="00FC405B" w:rsidP="00924BD9">
      <w:pPr>
        <w:pStyle w:val="a9"/>
        <w:tabs>
          <w:tab w:val="left" w:pos="139"/>
        </w:tabs>
        <w:spacing w:line="360" w:lineRule="auto"/>
        <w:ind w:left="859" w:firstLine="0"/>
        <w:rPr>
          <w:rFonts w:ascii="David" w:hAnsi="David" w:cs="David"/>
          <w:sz w:val="24"/>
          <w:szCs w:val="24"/>
          <w:rtl/>
        </w:rPr>
      </w:pPr>
      <w:r w:rsidRPr="00524DBE">
        <w:rPr>
          <w:rFonts w:ascii="David" w:hAnsi="David" w:cs="David"/>
          <w:sz w:val="24"/>
          <w:szCs w:val="24"/>
          <w:rtl/>
        </w:rPr>
        <w:t xml:space="preserve"> </w:t>
      </w:r>
      <w:r w:rsidRPr="00524DBE">
        <w:rPr>
          <w:rFonts w:ascii="David" w:hAnsi="David" w:cs="David"/>
          <w:b/>
          <w:bCs/>
          <w:sz w:val="24"/>
          <w:szCs w:val="24"/>
          <w:rtl/>
        </w:rPr>
        <w:t>צפון</w:t>
      </w:r>
      <w:r w:rsidR="00D203A2" w:rsidRPr="00524DBE">
        <w:rPr>
          <w:rFonts w:ascii="David" w:hAnsi="David" w:cs="David"/>
          <w:sz w:val="24"/>
          <w:szCs w:val="24"/>
          <w:rtl/>
        </w:rPr>
        <w:t xml:space="preserve"> </w:t>
      </w:r>
    </w:p>
    <w:p w:rsidR="00924BD9" w:rsidRPr="00524DBE" w:rsidRDefault="00FC405B" w:rsidP="007840CE">
      <w:pPr>
        <w:pStyle w:val="a9"/>
        <w:numPr>
          <w:ilvl w:val="0"/>
          <w:numId w:val="2"/>
        </w:numPr>
        <w:tabs>
          <w:tab w:val="left" w:pos="139"/>
        </w:tabs>
        <w:spacing w:line="360" w:lineRule="auto"/>
        <w:rPr>
          <w:rFonts w:ascii="David" w:hAnsi="David" w:cs="David"/>
          <w:sz w:val="24"/>
          <w:szCs w:val="24"/>
        </w:rPr>
      </w:pPr>
      <w:r w:rsidRPr="00524DBE">
        <w:rPr>
          <w:rFonts w:ascii="David" w:hAnsi="David" w:cs="David"/>
          <w:sz w:val="24"/>
          <w:szCs w:val="24"/>
          <w:rtl/>
        </w:rPr>
        <w:t>לאחר סיום הסעודה, אוכלים בהסיבה כזית מהאפיקומן</w:t>
      </w:r>
      <w:r w:rsidR="00D203A2" w:rsidRPr="00524DBE">
        <w:rPr>
          <w:rStyle w:val="af0"/>
          <w:rFonts w:ascii="David" w:hAnsi="David" w:cs="David"/>
          <w:sz w:val="24"/>
          <w:szCs w:val="24"/>
          <w:rtl/>
        </w:rPr>
        <w:footnoteReference w:id="103"/>
      </w:r>
      <w:r w:rsidRPr="00524DBE">
        <w:rPr>
          <w:rFonts w:ascii="David" w:hAnsi="David" w:cs="David"/>
          <w:sz w:val="24"/>
          <w:szCs w:val="24"/>
          <w:rtl/>
        </w:rPr>
        <w:t xml:space="preserve"> ללא ברכה. לדעת המש</w:t>
      </w:r>
      <w:r w:rsidR="00924BD9" w:rsidRPr="00524DBE">
        <w:rPr>
          <w:rFonts w:ascii="David" w:hAnsi="David" w:cs="David"/>
          <w:sz w:val="24"/>
          <w:szCs w:val="24"/>
          <w:rtl/>
        </w:rPr>
        <w:t xml:space="preserve">נה ברורה יש לאכול שני </w:t>
      </w:r>
      <w:r w:rsidR="00D468FD" w:rsidRPr="00524DBE">
        <w:rPr>
          <w:rFonts w:ascii="David" w:hAnsi="David" w:cs="David" w:hint="cs"/>
          <w:sz w:val="24"/>
          <w:szCs w:val="24"/>
          <w:rtl/>
        </w:rPr>
        <w:t>כ</w:t>
      </w:r>
      <w:r w:rsidR="00924BD9" w:rsidRPr="00524DBE">
        <w:rPr>
          <w:rFonts w:ascii="David" w:hAnsi="David" w:cs="David"/>
          <w:sz w:val="24"/>
          <w:szCs w:val="24"/>
          <w:rtl/>
        </w:rPr>
        <w:t xml:space="preserve">זיתים. </w:t>
      </w:r>
    </w:p>
    <w:p w:rsidR="00D468FD" w:rsidRPr="00524DBE" w:rsidRDefault="00FC405B" w:rsidP="007840CE">
      <w:pPr>
        <w:pStyle w:val="a9"/>
        <w:numPr>
          <w:ilvl w:val="0"/>
          <w:numId w:val="2"/>
        </w:numPr>
        <w:tabs>
          <w:tab w:val="left" w:pos="139"/>
        </w:tabs>
        <w:spacing w:line="360" w:lineRule="auto"/>
        <w:rPr>
          <w:rFonts w:ascii="David" w:hAnsi="David" w:cs="David"/>
          <w:sz w:val="24"/>
          <w:szCs w:val="24"/>
        </w:rPr>
      </w:pPr>
      <w:r w:rsidRPr="00524DBE">
        <w:rPr>
          <w:rFonts w:ascii="David" w:hAnsi="David" w:cs="David"/>
          <w:sz w:val="24"/>
          <w:szCs w:val="24"/>
          <w:rtl/>
        </w:rPr>
        <w:t>לאחר אכילת האפיקומן א</w:t>
      </w:r>
      <w:r w:rsidR="00D468FD" w:rsidRPr="00524DBE">
        <w:rPr>
          <w:rFonts w:ascii="David" w:hAnsi="David" w:cs="David" w:hint="cs"/>
          <w:sz w:val="24"/>
          <w:szCs w:val="24"/>
          <w:rtl/>
        </w:rPr>
        <w:t>סור</w:t>
      </w:r>
      <w:r w:rsidRPr="00524DBE">
        <w:rPr>
          <w:rFonts w:ascii="David" w:hAnsi="David" w:cs="David"/>
          <w:sz w:val="24"/>
          <w:szCs w:val="24"/>
          <w:rtl/>
        </w:rPr>
        <w:t xml:space="preserve"> לאכול שום דבר, </w:t>
      </w:r>
      <w:r w:rsidR="004366C6" w:rsidRPr="00524DBE">
        <w:rPr>
          <w:rFonts w:ascii="David" w:hAnsi="David" w:cs="David" w:hint="cs"/>
          <w:sz w:val="24"/>
          <w:szCs w:val="24"/>
          <w:rtl/>
        </w:rPr>
        <w:t>ולעניי</w:t>
      </w:r>
      <w:r w:rsidR="004366C6" w:rsidRPr="00524DBE">
        <w:rPr>
          <w:rFonts w:ascii="David" w:hAnsi="David" w:cs="David" w:hint="eastAsia"/>
          <w:sz w:val="24"/>
          <w:szCs w:val="24"/>
          <w:rtl/>
        </w:rPr>
        <w:t>ן</w:t>
      </w:r>
      <w:r w:rsidRPr="00524DBE">
        <w:rPr>
          <w:rFonts w:ascii="David" w:hAnsi="David" w:cs="David"/>
          <w:sz w:val="24"/>
          <w:szCs w:val="24"/>
          <w:rtl/>
        </w:rPr>
        <w:t xml:space="preserve"> שתיה – נחלקו הפוסקים</w:t>
      </w:r>
      <w:r w:rsidR="00924BD9" w:rsidRPr="00524DBE">
        <w:rPr>
          <w:rFonts w:ascii="David" w:hAnsi="David" w:cs="David" w:hint="cs"/>
          <w:sz w:val="24"/>
          <w:szCs w:val="24"/>
          <w:rtl/>
        </w:rPr>
        <w:t xml:space="preserve">.  </w:t>
      </w:r>
      <w:r w:rsidR="00924BD9" w:rsidRPr="00524DBE">
        <w:rPr>
          <w:rFonts w:ascii="David" w:hAnsi="David" w:cs="David"/>
          <w:sz w:val="24"/>
          <w:szCs w:val="24"/>
          <w:rtl/>
        </w:rPr>
        <w:t xml:space="preserve"> </w:t>
      </w:r>
    </w:p>
    <w:p w:rsidR="00924BD9" w:rsidRPr="00524DBE" w:rsidRDefault="00924BD9" w:rsidP="00D468FD">
      <w:pPr>
        <w:pStyle w:val="a9"/>
        <w:tabs>
          <w:tab w:val="left" w:pos="139"/>
        </w:tabs>
        <w:spacing w:line="360" w:lineRule="auto"/>
        <w:ind w:left="859" w:firstLine="0"/>
        <w:rPr>
          <w:rFonts w:ascii="David" w:hAnsi="David" w:cs="David"/>
          <w:sz w:val="24"/>
          <w:szCs w:val="24"/>
        </w:rPr>
      </w:pPr>
      <w:r w:rsidRPr="00524DBE">
        <w:rPr>
          <w:rFonts w:ascii="David" w:hAnsi="David" w:cs="David"/>
          <w:sz w:val="24"/>
          <w:szCs w:val="24"/>
          <w:rtl/>
        </w:rPr>
        <w:t xml:space="preserve">מעיקר הדין מותר לשטוף את הפה במי פה אחרי האפיקומן, אך יש </w:t>
      </w:r>
      <w:r w:rsidRPr="00524DBE">
        <w:rPr>
          <w:rFonts w:ascii="David" w:hAnsi="David" w:cs="David" w:hint="cs"/>
          <w:sz w:val="24"/>
          <w:szCs w:val="24"/>
          <w:rtl/>
        </w:rPr>
        <w:t>מ</w:t>
      </w:r>
      <w:r w:rsidRPr="00524DBE">
        <w:rPr>
          <w:rFonts w:ascii="David" w:hAnsi="David" w:cs="David"/>
          <w:sz w:val="24"/>
          <w:szCs w:val="24"/>
          <w:rtl/>
        </w:rPr>
        <w:t>חמיר</w:t>
      </w:r>
      <w:r w:rsidRPr="00524DBE">
        <w:rPr>
          <w:rFonts w:ascii="David" w:hAnsi="David" w:cs="David" w:hint="cs"/>
          <w:sz w:val="24"/>
          <w:szCs w:val="24"/>
          <w:rtl/>
        </w:rPr>
        <w:t>ים בכך</w:t>
      </w:r>
      <w:r w:rsidRPr="00524DBE">
        <w:rPr>
          <w:rStyle w:val="af0"/>
          <w:rFonts w:ascii="David" w:hAnsi="David" w:cs="David"/>
          <w:sz w:val="24"/>
          <w:szCs w:val="24"/>
          <w:rtl/>
        </w:rPr>
        <w:footnoteReference w:id="104"/>
      </w:r>
      <w:r w:rsidR="00FC405B" w:rsidRPr="00524DBE">
        <w:rPr>
          <w:rFonts w:ascii="David" w:hAnsi="David" w:cs="David"/>
          <w:sz w:val="24"/>
          <w:szCs w:val="24"/>
          <w:rtl/>
        </w:rPr>
        <w:t xml:space="preserve">. </w:t>
      </w:r>
    </w:p>
    <w:p w:rsidR="00D468FD" w:rsidRPr="00524DBE" w:rsidRDefault="00D468FD" w:rsidP="007840CE">
      <w:pPr>
        <w:pStyle w:val="a9"/>
        <w:numPr>
          <w:ilvl w:val="0"/>
          <w:numId w:val="2"/>
        </w:numPr>
        <w:tabs>
          <w:tab w:val="left" w:pos="139"/>
        </w:tabs>
        <w:spacing w:line="360" w:lineRule="auto"/>
        <w:rPr>
          <w:rFonts w:ascii="David" w:hAnsi="David" w:cs="David"/>
          <w:sz w:val="24"/>
          <w:szCs w:val="24"/>
        </w:rPr>
      </w:pPr>
      <w:r w:rsidRPr="00524DBE">
        <w:rPr>
          <w:rFonts w:ascii="David" w:hAnsi="David" w:cs="David" w:hint="cs"/>
          <w:sz w:val="24"/>
          <w:szCs w:val="24"/>
          <w:rtl/>
        </w:rPr>
        <w:t xml:space="preserve">ישנה מחלוקת אם מותר לעשן לאחר האפיקומן משום שמבטל את טעם המצה, והרב נבנצל כתב שאין לעשן </w:t>
      </w:r>
      <w:r w:rsidR="004366C6" w:rsidRPr="00524DBE">
        <w:rPr>
          <w:rFonts w:ascii="David" w:hAnsi="David" w:cs="David" w:hint="cs"/>
          <w:sz w:val="24"/>
          <w:szCs w:val="24"/>
          <w:rtl/>
        </w:rPr>
        <w:t>'</w:t>
      </w:r>
      <w:r w:rsidRPr="00524DBE">
        <w:rPr>
          <w:rFonts w:ascii="David" w:hAnsi="David" w:cs="David" w:hint="cs"/>
          <w:sz w:val="24"/>
          <w:szCs w:val="24"/>
          <w:rtl/>
        </w:rPr>
        <w:t>משום ספק נפשות להחמי</w:t>
      </w:r>
      <w:r w:rsidR="004366C6" w:rsidRPr="00524DBE">
        <w:rPr>
          <w:rFonts w:ascii="David" w:hAnsi="David" w:cs="David" w:hint="cs"/>
          <w:sz w:val="24"/>
          <w:szCs w:val="24"/>
          <w:rtl/>
        </w:rPr>
        <w:t>ר'</w:t>
      </w:r>
      <w:r w:rsidRPr="00524DBE">
        <w:rPr>
          <w:rFonts w:ascii="David" w:hAnsi="David" w:cs="David" w:hint="cs"/>
          <w:sz w:val="24"/>
          <w:szCs w:val="24"/>
          <w:rtl/>
        </w:rPr>
        <w:t xml:space="preserve">. </w:t>
      </w:r>
    </w:p>
    <w:p w:rsidR="00924BD9" w:rsidRPr="00524DBE" w:rsidRDefault="00FC405B" w:rsidP="007840CE">
      <w:pPr>
        <w:pStyle w:val="a9"/>
        <w:numPr>
          <w:ilvl w:val="0"/>
          <w:numId w:val="2"/>
        </w:numPr>
        <w:tabs>
          <w:tab w:val="left" w:pos="139"/>
        </w:tabs>
        <w:spacing w:line="360" w:lineRule="auto"/>
        <w:rPr>
          <w:rFonts w:ascii="David" w:hAnsi="David" w:cs="David"/>
          <w:sz w:val="24"/>
          <w:szCs w:val="24"/>
        </w:rPr>
      </w:pPr>
      <w:r w:rsidRPr="00524DBE">
        <w:rPr>
          <w:rFonts w:ascii="David" w:hAnsi="David" w:cs="David"/>
          <w:sz w:val="24"/>
          <w:szCs w:val="24"/>
          <w:rtl/>
        </w:rPr>
        <w:t>עם ס</w:t>
      </w:r>
      <w:r w:rsidR="00924BD9" w:rsidRPr="00524DBE">
        <w:rPr>
          <w:rFonts w:ascii="David" w:hAnsi="David" w:cs="David"/>
          <w:sz w:val="24"/>
          <w:szCs w:val="24"/>
          <w:rtl/>
        </w:rPr>
        <w:t xml:space="preserve">יום אכילת האפיקומן, מוזגים את הכוס השלישית. </w:t>
      </w:r>
      <w:r w:rsidR="00D468FD" w:rsidRPr="00524DBE">
        <w:rPr>
          <w:rFonts w:ascii="David" w:hAnsi="David" w:cs="David" w:hint="cs"/>
          <w:sz w:val="24"/>
          <w:szCs w:val="24"/>
          <w:rtl/>
        </w:rPr>
        <w:t>ולנוהגים, עכשיו נוטלים מים אחרונים.</w:t>
      </w:r>
    </w:p>
    <w:p w:rsidR="00924BD9" w:rsidRPr="00524DBE" w:rsidRDefault="00FC405B" w:rsidP="00524DBE">
      <w:pPr>
        <w:pStyle w:val="a9"/>
        <w:numPr>
          <w:ilvl w:val="0"/>
          <w:numId w:val="2"/>
        </w:numPr>
        <w:tabs>
          <w:tab w:val="left" w:pos="139"/>
        </w:tabs>
        <w:spacing w:line="360" w:lineRule="auto"/>
        <w:rPr>
          <w:rFonts w:ascii="David" w:hAnsi="David" w:cs="David"/>
          <w:sz w:val="24"/>
          <w:szCs w:val="24"/>
        </w:rPr>
      </w:pPr>
      <w:r w:rsidRPr="00524DBE">
        <w:rPr>
          <w:rFonts w:ascii="David" w:hAnsi="David" w:cs="David"/>
          <w:sz w:val="24"/>
          <w:szCs w:val="24"/>
          <w:rtl/>
        </w:rPr>
        <w:t>יש לאכול את הא</w:t>
      </w:r>
      <w:r w:rsidR="00524DBE">
        <w:rPr>
          <w:rFonts w:ascii="David" w:hAnsi="David" w:cs="David"/>
          <w:sz w:val="24"/>
          <w:szCs w:val="24"/>
          <w:rtl/>
        </w:rPr>
        <w:t>פיקומן לפני חצות הלילה</w:t>
      </w:r>
      <w:r w:rsidR="00524DBE">
        <w:rPr>
          <w:rFonts w:ascii="David" w:hAnsi="David" w:cs="David" w:hint="cs"/>
          <w:sz w:val="24"/>
          <w:szCs w:val="24"/>
          <w:rtl/>
        </w:rPr>
        <w:t>.</w:t>
      </w:r>
    </w:p>
    <w:p w:rsidR="00924BD9" w:rsidRPr="00F66DDC" w:rsidRDefault="00924BD9" w:rsidP="00924BD9">
      <w:pPr>
        <w:pStyle w:val="a9"/>
        <w:tabs>
          <w:tab w:val="left" w:pos="139"/>
        </w:tabs>
        <w:spacing w:line="360" w:lineRule="auto"/>
        <w:ind w:left="859" w:firstLine="0"/>
        <w:rPr>
          <w:rFonts w:ascii="David" w:hAnsi="David" w:cs="David"/>
          <w:sz w:val="24"/>
          <w:szCs w:val="24"/>
          <w:highlight w:val="yellow"/>
        </w:rPr>
      </w:pPr>
    </w:p>
    <w:p w:rsidR="00924BD9" w:rsidRPr="0018113E" w:rsidRDefault="00924BD9" w:rsidP="00924BD9">
      <w:pPr>
        <w:pStyle w:val="a9"/>
        <w:tabs>
          <w:tab w:val="left" w:pos="139"/>
        </w:tabs>
        <w:spacing w:line="360" w:lineRule="auto"/>
        <w:ind w:left="859" w:firstLine="0"/>
        <w:rPr>
          <w:rFonts w:ascii="David" w:hAnsi="David" w:cs="David"/>
          <w:b/>
          <w:bCs/>
          <w:sz w:val="24"/>
          <w:szCs w:val="24"/>
        </w:rPr>
      </w:pPr>
      <w:r w:rsidRPr="0018113E">
        <w:rPr>
          <w:rFonts w:ascii="David" w:hAnsi="David" w:cs="David" w:hint="cs"/>
          <w:b/>
          <w:bCs/>
          <w:sz w:val="24"/>
          <w:szCs w:val="24"/>
          <w:rtl/>
        </w:rPr>
        <w:t>ברך</w:t>
      </w:r>
    </w:p>
    <w:p w:rsidR="00924BD9" w:rsidRPr="0018113E" w:rsidRDefault="00FC405B" w:rsidP="007840CE">
      <w:pPr>
        <w:pStyle w:val="a9"/>
        <w:numPr>
          <w:ilvl w:val="0"/>
          <w:numId w:val="2"/>
        </w:numPr>
        <w:tabs>
          <w:tab w:val="left" w:pos="139"/>
        </w:tabs>
        <w:spacing w:line="360" w:lineRule="auto"/>
        <w:rPr>
          <w:rFonts w:ascii="David" w:hAnsi="David" w:cs="David"/>
          <w:sz w:val="24"/>
          <w:szCs w:val="24"/>
        </w:rPr>
      </w:pPr>
      <w:r w:rsidRPr="0018113E">
        <w:rPr>
          <w:rFonts w:ascii="David" w:hAnsi="David" w:cs="David"/>
          <w:sz w:val="24"/>
          <w:szCs w:val="24"/>
          <w:rtl/>
        </w:rPr>
        <w:t xml:space="preserve">מברכים ברכת המזון </w:t>
      </w:r>
      <w:r w:rsidR="00D468FD" w:rsidRPr="0018113E">
        <w:rPr>
          <w:rFonts w:ascii="David" w:hAnsi="David" w:cs="David" w:hint="cs"/>
          <w:sz w:val="24"/>
          <w:szCs w:val="24"/>
          <w:rtl/>
        </w:rPr>
        <w:t>(עם יעלה ויבוא)</w:t>
      </w:r>
      <w:r w:rsidR="00D375DC" w:rsidRPr="0018113E">
        <w:rPr>
          <w:rFonts w:ascii="David" w:hAnsi="David" w:cs="David" w:hint="cs"/>
          <w:sz w:val="24"/>
          <w:szCs w:val="24"/>
          <w:rtl/>
        </w:rPr>
        <w:t xml:space="preserve"> </w:t>
      </w:r>
      <w:r w:rsidR="00D468FD" w:rsidRPr="0018113E">
        <w:rPr>
          <w:rFonts w:ascii="David" w:hAnsi="David" w:cs="David" w:hint="cs"/>
          <w:sz w:val="24"/>
          <w:szCs w:val="24"/>
          <w:rtl/>
        </w:rPr>
        <w:t>ללא הסיבה</w:t>
      </w:r>
      <w:r w:rsidR="00D468FD" w:rsidRPr="0018113E">
        <w:rPr>
          <w:rStyle w:val="af0"/>
          <w:rFonts w:ascii="David" w:hAnsi="David" w:cs="David"/>
          <w:sz w:val="24"/>
          <w:szCs w:val="24"/>
          <w:rtl/>
        </w:rPr>
        <w:footnoteReference w:id="105"/>
      </w:r>
      <w:r w:rsidR="00D468FD" w:rsidRPr="0018113E">
        <w:rPr>
          <w:rFonts w:ascii="David" w:hAnsi="David" w:cs="David" w:hint="cs"/>
          <w:sz w:val="24"/>
          <w:szCs w:val="24"/>
          <w:rtl/>
        </w:rPr>
        <w:t xml:space="preserve"> </w:t>
      </w:r>
      <w:r w:rsidRPr="0018113E">
        <w:rPr>
          <w:rFonts w:ascii="David" w:hAnsi="David" w:cs="David"/>
          <w:sz w:val="24"/>
          <w:szCs w:val="24"/>
          <w:rtl/>
        </w:rPr>
        <w:t xml:space="preserve">ולאחריה שותים בהסיבה כוס שלישית. </w:t>
      </w:r>
    </w:p>
    <w:p w:rsidR="00924BD9" w:rsidRPr="0018113E" w:rsidRDefault="00FC405B" w:rsidP="007840CE">
      <w:pPr>
        <w:pStyle w:val="a9"/>
        <w:numPr>
          <w:ilvl w:val="0"/>
          <w:numId w:val="2"/>
        </w:numPr>
        <w:tabs>
          <w:tab w:val="left" w:pos="139"/>
        </w:tabs>
        <w:spacing w:line="360" w:lineRule="auto"/>
        <w:rPr>
          <w:rFonts w:ascii="David" w:hAnsi="David" w:cs="David"/>
          <w:sz w:val="24"/>
          <w:szCs w:val="24"/>
        </w:rPr>
      </w:pPr>
      <w:r w:rsidRPr="0018113E">
        <w:rPr>
          <w:rFonts w:ascii="David" w:hAnsi="David" w:cs="David"/>
          <w:sz w:val="24"/>
          <w:szCs w:val="24"/>
          <w:rtl/>
        </w:rPr>
        <w:t xml:space="preserve"> לכל הדעות, מברכים "בורא פרי הגפ</w:t>
      </w:r>
      <w:r w:rsidR="00924BD9" w:rsidRPr="0018113E">
        <w:rPr>
          <w:rFonts w:ascii="David" w:hAnsi="David" w:cs="David"/>
          <w:sz w:val="24"/>
          <w:szCs w:val="24"/>
          <w:rtl/>
        </w:rPr>
        <w:t>ן" על שתיית הכוס השלישית</w:t>
      </w:r>
      <w:r w:rsidR="00D375DC" w:rsidRPr="0018113E">
        <w:rPr>
          <w:rFonts w:ascii="David" w:hAnsi="David" w:cs="David" w:hint="cs"/>
          <w:sz w:val="24"/>
          <w:szCs w:val="24"/>
          <w:rtl/>
        </w:rPr>
        <w:t>.  לספרדים יש לכוון בברכה להוציא ידי חובה גם את הכוס רביעית</w:t>
      </w:r>
      <w:r w:rsidR="00924BD9" w:rsidRPr="0018113E">
        <w:rPr>
          <w:rFonts w:ascii="David" w:hAnsi="David" w:cs="David"/>
          <w:sz w:val="24"/>
          <w:szCs w:val="24"/>
          <w:rtl/>
        </w:rPr>
        <w:t xml:space="preserve">. </w:t>
      </w:r>
    </w:p>
    <w:p w:rsidR="00D375DC" w:rsidRPr="0018113E" w:rsidRDefault="00D375DC" w:rsidP="007840CE">
      <w:pPr>
        <w:pStyle w:val="a9"/>
        <w:numPr>
          <w:ilvl w:val="0"/>
          <w:numId w:val="2"/>
        </w:numPr>
        <w:tabs>
          <w:tab w:val="left" w:pos="139"/>
        </w:tabs>
        <w:spacing w:line="360" w:lineRule="auto"/>
        <w:rPr>
          <w:rFonts w:ascii="David" w:hAnsi="David" w:cs="David"/>
          <w:sz w:val="24"/>
          <w:szCs w:val="24"/>
        </w:rPr>
      </w:pPr>
      <w:r w:rsidRPr="0018113E">
        <w:rPr>
          <w:rFonts w:ascii="David" w:hAnsi="David" w:cs="David" w:hint="cs"/>
          <w:sz w:val="24"/>
          <w:szCs w:val="24"/>
          <w:rtl/>
        </w:rPr>
        <w:t>אין מברכים ברכה אחרונה לאחר שתיית הכוס השלישית.</w:t>
      </w:r>
    </w:p>
    <w:p w:rsidR="00D375DC" w:rsidRPr="0018113E" w:rsidRDefault="00D375DC" w:rsidP="007840CE">
      <w:pPr>
        <w:pStyle w:val="a9"/>
        <w:numPr>
          <w:ilvl w:val="0"/>
          <w:numId w:val="2"/>
        </w:numPr>
        <w:tabs>
          <w:tab w:val="left" w:pos="139"/>
        </w:tabs>
        <w:spacing w:line="360" w:lineRule="auto"/>
        <w:rPr>
          <w:rFonts w:ascii="David" w:hAnsi="David" w:cs="David"/>
          <w:sz w:val="24"/>
          <w:szCs w:val="24"/>
        </w:rPr>
      </w:pPr>
      <w:r w:rsidRPr="0018113E">
        <w:rPr>
          <w:rFonts w:ascii="David" w:hAnsi="David" w:cs="David" w:hint="cs"/>
          <w:sz w:val="24"/>
          <w:szCs w:val="24"/>
          <w:rtl/>
        </w:rPr>
        <w:t>אין לשתות משקה משכר עד לכוס רביעית , אך מים מותר</w:t>
      </w:r>
      <w:r w:rsidRPr="0018113E">
        <w:rPr>
          <w:rStyle w:val="af0"/>
          <w:rFonts w:ascii="David" w:hAnsi="David" w:cs="David"/>
          <w:sz w:val="24"/>
          <w:szCs w:val="24"/>
          <w:rtl/>
        </w:rPr>
        <w:footnoteReference w:id="106"/>
      </w:r>
      <w:r w:rsidRPr="0018113E">
        <w:rPr>
          <w:rFonts w:ascii="David" w:hAnsi="David" w:cs="David" w:hint="cs"/>
          <w:sz w:val="24"/>
          <w:szCs w:val="24"/>
          <w:rtl/>
        </w:rPr>
        <w:t xml:space="preserve">. </w:t>
      </w:r>
    </w:p>
    <w:p w:rsidR="00924BD9" w:rsidRPr="0018113E" w:rsidRDefault="00FC405B" w:rsidP="007840CE">
      <w:pPr>
        <w:pStyle w:val="a9"/>
        <w:numPr>
          <w:ilvl w:val="0"/>
          <w:numId w:val="2"/>
        </w:numPr>
        <w:tabs>
          <w:tab w:val="left" w:pos="139"/>
        </w:tabs>
        <w:spacing w:line="360" w:lineRule="auto"/>
        <w:rPr>
          <w:rFonts w:ascii="David" w:hAnsi="David" w:cs="David"/>
          <w:sz w:val="24"/>
          <w:szCs w:val="24"/>
        </w:rPr>
      </w:pPr>
      <w:r w:rsidRPr="0018113E">
        <w:rPr>
          <w:rFonts w:ascii="David" w:hAnsi="David" w:cs="David"/>
          <w:sz w:val="24"/>
          <w:szCs w:val="24"/>
          <w:rtl/>
        </w:rPr>
        <w:t>לאחר שתיית הכוס השלישית,</w:t>
      </w:r>
      <w:r w:rsidR="00F952BF" w:rsidRPr="0018113E">
        <w:rPr>
          <w:rFonts w:ascii="David" w:hAnsi="David" w:cs="David"/>
          <w:sz w:val="24"/>
          <w:szCs w:val="24"/>
          <w:rtl/>
        </w:rPr>
        <w:t xml:space="preserve"> מוזגים מיד כוס רביעית, ו</w:t>
      </w:r>
      <w:r w:rsidR="00D375DC" w:rsidRPr="0018113E">
        <w:rPr>
          <w:rFonts w:ascii="David" w:hAnsi="David" w:cs="David" w:hint="cs"/>
          <w:sz w:val="24"/>
          <w:szCs w:val="24"/>
          <w:rtl/>
        </w:rPr>
        <w:t xml:space="preserve">מנהג האשכנזים, למזוג גם </w:t>
      </w:r>
      <w:r w:rsidR="00F952BF" w:rsidRPr="0018113E">
        <w:rPr>
          <w:rFonts w:ascii="David" w:hAnsi="David" w:cs="David"/>
          <w:sz w:val="24"/>
          <w:szCs w:val="24"/>
          <w:rtl/>
        </w:rPr>
        <w:t xml:space="preserve">כוס </w:t>
      </w:r>
      <w:r w:rsidR="00F952BF" w:rsidRPr="0018113E">
        <w:rPr>
          <w:rFonts w:ascii="David" w:hAnsi="David" w:cs="David" w:hint="cs"/>
          <w:sz w:val="24"/>
          <w:szCs w:val="24"/>
          <w:rtl/>
        </w:rPr>
        <w:t>ל</w:t>
      </w:r>
      <w:r w:rsidRPr="0018113E">
        <w:rPr>
          <w:rFonts w:ascii="David" w:hAnsi="David" w:cs="David"/>
          <w:sz w:val="24"/>
          <w:szCs w:val="24"/>
          <w:rtl/>
        </w:rPr>
        <w:t>אליהו</w:t>
      </w:r>
      <w:r w:rsidR="00D468FD" w:rsidRPr="0018113E">
        <w:rPr>
          <w:rFonts w:ascii="David" w:hAnsi="David" w:cs="David" w:hint="cs"/>
          <w:sz w:val="24"/>
          <w:szCs w:val="24"/>
          <w:rtl/>
        </w:rPr>
        <w:t xml:space="preserve">, </w:t>
      </w:r>
      <w:r w:rsidR="00F952BF" w:rsidRPr="0018113E">
        <w:rPr>
          <w:rFonts w:ascii="David" w:hAnsi="David" w:cs="David" w:hint="cs"/>
          <w:sz w:val="24"/>
          <w:szCs w:val="24"/>
          <w:rtl/>
        </w:rPr>
        <w:t xml:space="preserve"> </w:t>
      </w:r>
      <w:r w:rsidR="004366C6" w:rsidRPr="0018113E">
        <w:rPr>
          <w:rFonts w:ascii="David" w:hAnsi="David" w:cs="David" w:hint="cs"/>
          <w:sz w:val="24"/>
          <w:szCs w:val="24"/>
          <w:rtl/>
        </w:rPr>
        <w:t xml:space="preserve">בתפילה </w:t>
      </w:r>
      <w:r w:rsidR="00F952BF" w:rsidRPr="0018113E">
        <w:rPr>
          <w:rFonts w:ascii="David" w:hAnsi="David" w:cs="David" w:hint="cs"/>
          <w:sz w:val="24"/>
          <w:szCs w:val="24"/>
          <w:rtl/>
        </w:rPr>
        <w:t>שיבוא במהרה ויבשר את הגאולה השלימה</w:t>
      </w:r>
      <w:r w:rsidRPr="0018113E">
        <w:rPr>
          <w:rFonts w:ascii="David" w:hAnsi="David" w:cs="David"/>
          <w:sz w:val="24"/>
          <w:szCs w:val="24"/>
          <w:rtl/>
        </w:rPr>
        <w:t xml:space="preserve">. </w:t>
      </w:r>
    </w:p>
    <w:p w:rsidR="00924BD9" w:rsidRPr="00F66DDC" w:rsidRDefault="00924BD9" w:rsidP="00924BD9">
      <w:pPr>
        <w:pStyle w:val="a9"/>
        <w:tabs>
          <w:tab w:val="left" w:pos="139"/>
        </w:tabs>
        <w:spacing w:line="360" w:lineRule="auto"/>
        <w:ind w:left="859" w:firstLine="0"/>
        <w:rPr>
          <w:rFonts w:ascii="David" w:hAnsi="David" w:cs="David"/>
          <w:sz w:val="24"/>
          <w:szCs w:val="24"/>
          <w:highlight w:val="yellow"/>
          <w:rtl/>
        </w:rPr>
      </w:pPr>
    </w:p>
    <w:p w:rsidR="00924BD9" w:rsidRPr="00726DC6" w:rsidRDefault="00924BD9" w:rsidP="00924BD9">
      <w:pPr>
        <w:pStyle w:val="a9"/>
        <w:tabs>
          <w:tab w:val="left" w:pos="139"/>
        </w:tabs>
        <w:spacing w:line="360" w:lineRule="auto"/>
        <w:ind w:left="859" w:firstLine="0"/>
        <w:rPr>
          <w:rFonts w:ascii="David" w:hAnsi="David" w:cs="David"/>
          <w:b/>
          <w:bCs/>
          <w:sz w:val="24"/>
          <w:szCs w:val="24"/>
        </w:rPr>
      </w:pPr>
      <w:r w:rsidRPr="00726DC6">
        <w:rPr>
          <w:rFonts w:ascii="David" w:hAnsi="David" w:cs="David" w:hint="cs"/>
          <w:b/>
          <w:bCs/>
          <w:sz w:val="24"/>
          <w:szCs w:val="24"/>
          <w:rtl/>
        </w:rPr>
        <w:lastRenderedPageBreak/>
        <w:t>הלל</w:t>
      </w:r>
    </w:p>
    <w:p w:rsidR="00A10C75" w:rsidRPr="00726DC6" w:rsidRDefault="00D375DC" w:rsidP="007840CE">
      <w:pPr>
        <w:pStyle w:val="a9"/>
        <w:numPr>
          <w:ilvl w:val="0"/>
          <w:numId w:val="2"/>
        </w:numPr>
        <w:tabs>
          <w:tab w:val="left" w:pos="139"/>
        </w:tabs>
        <w:spacing w:line="360" w:lineRule="auto"/>
        <w:rPr>
          <w:rFonts w:ascii="David" w:hAnsi="David" w:cs="David"/>
          <w:sz w:val="24"/>
          <w:szCs w:val="24"/>
        </w:rPr>
      </w:pPr>
      <w:r w:rsidRPr="00726DC6">
        <w:rPr>
          <w:rFonts w:ascii="David" w:hAnsi="David" w:cs="David" w:hint="cs"/>
          <w:sz w:val="24"/>
          <w:szCs w:val="24"/>
          <w:rtl/>
        </w:rPr>
        <w:t>לפני תחילת ההלל נהוג לומר "שפוך חמתך אל הגויים</w:t>
      </w:r>
      <w:r w:rsidR="00A10C75" w:rsidRPr="00726DC6">
        <w:rPr>
          <w:rFonts w:ascii="David" w:hAnsi="David" w:cs="David" w:hint="cs"/>
          <w:sz w:val="24"/>
          <w:szCs w:val="24"/>
          <w:rtl/>
        </w:rPr>
        <w:t>...</w:t>
      </w:r>
      <w:r w:rsidRPr="00726DC6">
        <w:rPr>
          <w:rFonts w:ascii="David" w:hAnsi="David" w:cs="David" w:hint="cs"/>
          <w:sz w:val="24"/>
          <w:szCs w:val="24"/>
          <w:rtl/>
        </w:rPr>
        <w:t>" ומנהג אשכנז</w:t>
      </w:r>
      <w:r w:rsidR="00A10C75" w:rsidRPr="00726DC6">
        <w:rPr>
          <w:rFonts w:ascii="David" w:hAnsi="David" w:cs="David" w:hint="cs"/>
          <w:sz w:val="24"/>
          <w:szCs w:val="24"/>
          <w:rtl/>
        </w:rPr>
        <w:t xml:space="preserve"> לומר זאת כשדלת הבית פתוחה.</w:t>
      </w:r>
    </w:p>
    <w:p w:rsidR="00A10C75" w:rsidRPr="00726DC6" w:rsidRDefault="00A10C75" w:rsidP="007840CE">
      <w:pPr>
        <w:pStyle w:val="a9"/>
        <w:numPr>
          <w:ilvl w:val="0"/>
          <w:numId w:val="2"/>
        </w:numPr>
        <w:tabs>
          <w:tab w:val="left" w:pos="139"/>
        </w:tabs>
        <w:spacing w:line="360" w:lineRule="auto"/>
        <w:rPr>
          <w:rFonts w:ascii="David" w:hAnsi="David" w:cs="David"/>
          <w:sz w:val="24"/>
          <w:szCs w:val="24"/>
        </w:rPr>
      </w:pPr>
      <w:r w:rsidRPr="00726DC6">
        <w:rPr>
          <w:rFonts w:ascii="David" w:hAnsi="David" w:cs="David"/>
          <w:sz w:val="24"/>
          <w:szCs w:val="24"/>
          <w:rtl/>
        </w:rPr>
        <w:t xml:space="preserve">יש לומר הלל </w:t>
      </w:r>
      <w:r w:rsidRPr="00726DC6">
        <w:rPr>
          <w:rFonts w:ascii="David" w:hAnsi="David" w:cs="David" w:hint="cs"/>
          <w:sz w:val="24"/>
          <w:szCs w:val="24"/>
          <w:rtl/>
        </w:rPr>
        <w:t>מ"לא לנו ה'</w:t>
      </w:r>
      <w:r w:rsidR="00726DC6" w:rsidRPr="00726DC6">
        <w:rPr>
          <w:rFonts w:ascii="David" w:hAnsi="David" w:cs="David" w:hint="cs"/>
          <w:sz w:val="24"/>
          <w:szCs w:val="24"/>
          <w:rtl/>
        </w:rPr>
        <w:t>...</w:t>
      </w:r>
      <w:r w:rsidRPr="00726DC6">
        <w:rPr>
          <w:rFonts w:ascii="David" w:hAnsi="David" w:cs="David" w:hint="cs"/>
          <w:sz w:val="24"/>
          <w:szCs w:val="24"/>
          <w:rtl/>
        </w:rPr>
        <w:t>" עד "יהללוך" וממשיכים הלל הגדול (מזמור קל"ו בתהילים),נשמת כל חי, ישתבח עד תחילת הברכה ומסיימים ב"יהללוך" ובברכת "מלך מהולל בתשבחות" וישנם מנהגים המשנים את סדר אמירת הפרקים הנ"ל.</w:t>
      </w:r>
    </w:p>
    <w:p w:rsidR="00924BD9" w:rsidRPr="00726DC6" w:rsidRDefault="00A10C75" w:rsidP="007840CE">
      <w:pPr>
        <w:pStyle w:val="a9"/>
        <w:numPr>
          <w:ilvl w:val="0"/>
          <w:numId w:val="2"/>
        </w:numPr>
        <w:tabs>
          <w:tab w:val="left" w:pos="139"/>
        </w:tabs>
        <w:spacing w:line="360" w:lineRule="auto"/>
        <w:rPr>
          <w:rFonts w:ascii="David" w:hAnsi="David" w:cs="David"/>
          <w:sz w:val="24"/>
          <w:szCs w:val="24"/>
        </w:rPr>
      </w:pPr>
      <w:r w:rsidRPr="00726DC6">
        <w:rPr>
          <w:rFonts w:ascii="David" w:hAnsi="David" w:cs="David" w:hint="cs"/>
          <w:sz w:val="24"/>
          <w:szCs w:val="24"/>
          <w:rtl/>
        </w:rPr>
        <w:t xml:space="preserve">יש לומר את ההלל </w:t>
      </w:r>
      <w:r w:rsidR="00FC405B" w:rsidRPr="00726DC6">
        <w:rPr>
          <w:rFonts w:ascii="David" w:hAnsi="David" w:cs="David"/>
          <w:sz w:val="24"/>
          <w:szCs w:val="24"/>
          <w:rtl/>
        </w:rPr>
        <w:t xml:space="preserve">בשמחה </w:t>
      </w:r>
      <w:r w:rsidR="00D375DC" w:rsidRPr="00726DC6">
        <w:rPr>
          <w:rFonts w:ascii="David" w:hAnsi="David" w:cs="David"/>
          <w:sz w:val="24"/>
          <w:szCs w:val="24"/>
          <w:rtl/>
        </w:rPr>
        <w:t xml:space="preserve">ובנעימה, </w:t>
      </w:r>
      <w:r w:rsidR="00D375DC" w:rsidRPr="00726DC6">
        <w:rPr>
          <w:rFonts w:ascii="David" w:hAnsi="David" w:cs="David" w:hint="cs"/>
          <w:sz w:val="24"/>
          <w:szCs w:val="24"/>
          <w:rtl/>
        </w:rPr>
        <w:t>ובהרגשה של חירות</w:t>
      </w:r>
      <w:r w:rsidRPr="00726DC6">
        <w:rPr>
          <w:rFonts w:ascii="David" w:hAnsi="David" w:cs="David" w:hint="cs"/>
          <w:sz w:val="24"/>
          <w:szCs w:val="24"/>
          <w:rtl/>
        </w:rPr>
        <w:t xml:space="preserve"> ויש הנוהגים לאחוז את הכוס בזמן ההלל</w:t>
      </w:r>
      <w:r w:rsidR="00924BD9" w:rsidRPr="00726DC6">
        <w:rPr>
          <w:rFonts w:ascii="David" w:hAnsi="David" w:cs="David"/>
          <w:sz w:val="24"/>
          <w:szCs w:val="24"/>
          <w:rtl/>
        </w:rPr>
        <w:t xml:space="preserve">. </w:t>
      </w:r>
    </w:p>
    <w:p w:rsidR="00A10C75" w:rsidRPr="00726DC6" w:rsidRDefault="00FC405B" w:rsidP="007840CE">
      <w:pPr>
        <w:pStyle w:val="a9"/>
        <w:numPr>
          <w:ilvl w:val="0"/>
          <w:numId w:val="2"/>
        </w:numPr>
        <w:tabs>
          <w:tab w:val="left" w:pos="139"/>
        </w:tabs>
        <w:spacing w:line="360" w:lineRule="auto"/>
        <w:rPr>
          <w:rFonts w:ascii="David" w:hAnsi="David" w:cs="David"/>
          <w:sz w:val="24"/>
          <w:szCs w:val="24"/>
        </w:rPr>
      </w:pPr>
      <w:r w:rsidRPr="00726DC6">
        <w:rPr>
          <w:rFonts w:ascii="David" w:hAnsi="David" w:cs="David"/>
          <w:sz w:val="24"/>
          <w:szCs w:val="24"/>
          <w:rtl/>
        </w:rPr>
        <w:t>יש מקפידים לומ</w:t>
      </w:r>
      <w:r w:rsidR="00A10C75" w:rsidRPr="00726DC6">
        <w:rPr>
          <w:rFonts w:ascii="David" w:hAnsi="David" w:cs="David"/>
          <w:sz w:val="24"/>
          <w:szCs w:val="24"/>
          <w:rtl/>
        </w:rPr>
        <w:t xml:space="preserve">ר גם את ההלל לפני חצות הלילה. </w:t>
      </w:r>
    </w:p>
    <w:p w:rsidR="00FC405B" w:rsidRPr="00726DC6" w:rsidRDefault="00FC405B" w:rsidP="007840CE">
      <w:pPr>
        <w:pStyle w:val="a9"/>
        <w:numPr>
          <w:ilvl w:val="0"/>
          <w:numId w:val="2"/>
        </w:numPr>
        <w:tabs>
          <w:tab w:val="left" w:pos="139"/>
        </w:tabs>
        <w:spacing w:line="360" w:lineRule="auto"/>
        <w:rPr>
          <w:rFonts w:ascii="David" w:hAnsi="David" w:cs="David"/>
          <w:sz w:val="24"/>
          <w:szCs w:val="24"/>
        </w:rPr>
      </w:pPr>
      <w:r w:rsidRPr="00726DC6">
        <w:rPr>
          <w:rFonts w:ascii="David" w:hAnsi="David" w:cs="David"/>
          <w:sz w:val="24"/>
          <w:szCs w:val="24"/>
          <w:rtl/>
        </w:rPr>
        <w:t xml:space="preserve"> עם סיום ההלל שותים כוס רביעית בהסבה.</w:t>
      </w:r>
      <w:r w:rsidR="00A10C75" w:rsidRPr="00726DC6">
        <w:rPr>
          <w:rFonts w:ascii="David" w:hAnsi="David" w:cs="David" w:hint="cs"/>
          <w:sz w:val="24"/>
          <w:szCs w:val="24"/>
          <w:rtl/>
        </w:rPr>
        <w:t xml:space="preserve"> האשכנזים מברכים לפניו "בורא פרי הגפן" </w:t>
      </w:r>
      <w:r w:rsidRPr="00726DC6">
        <w:rPr>
          <w:rFonts w:ascii="David" w:hAnsi="David" w:cs="David"/>
          <w:sz w:val="24"/>
          <w:szCs w:val="24"/>
          <w:rtl/>
        </w:rPr>
        <w:t xml:space="preserve">לאחר השתייה </w:t>
      </w:r>
      <w:r w:rsidR="00A10C75" w:rsidRPr="00726DC6">
        <w:rPr>
          <w:rFonts w:ascii="David" w:hAnsi="David" w:cs="David" w:hint="cs"/>
          <w:sz w:val="24"/>
          <w:szCs w:val="24"/>
          <w:rtl/>
        </w:rPr>
        <w:t>לכל הדעות והעדות</w:t>
      </w:r>
      <w:r w:rsidRPr="00726DC6">
        <w:rPr>
          <w:rFonts w:ascii="David" w:hAnsi="David" w:cs="David"/>
          <w:sz w:val="24"/>
          <w:szCs w:val="24"/>
          <w:rtl/>
        </w:rPr>
        <w:t xml:space="preserve">- מברכים ברכה </w:t>
      </w:r>
      <w:r w:rsidR="00A10C75" w:rsidRPr="00726DC6">
        <w:rPr>
          <w:rFonts w:ascii="David" w:hAnsi="David" w:cs="David"/>
          <w:sz w:val="24"/>
          <w:szCs w:val="24"/>
          <w:rtl/>
        </w:rPr>
        <w:t>אחרונה (על הגפן</w:t>
      </w:r>
      <w:r w:rsidR="00A10C75" w:rsidRPr="00726DC6">
        <w:rPr>
          <w:rFonts w:ascii="David" w:hAnsi="David" w:cs="David" w:hint="cs"/>
          <w:sz w:val="24"/>
          <w:szCs w:val="24"/>
          <w:rtl/>
        </w:rPr>
        <w:t xml:space="preserve"> ... </w:t>
      </w:r>
      <w:r w:rsidR="00A10C75" w:rsidRPr="00726DC6">
        <w:rPr>
          <w:rFonts w:ascii="David" w:hAnsi="David" w:cs="David"/>
          <w:sz w:val="24"/>
          <w:szCs w:val="24"/>
          <w:rtl/>
        </w:rPr>
        <w:t>).</w:t>
      </w:r>
    </w:p>
    <w:p w:rsidR="00A10C75" w:rsidRPr="00726DC6" w:rsidRDefault="00A10C75" w:rsidP="007840CE">
      <w:pPr>
        <w:pStyle w:val="a9"/>
        <w:numPr>
          <w:ilvl w:val="0"/>
          <w:numId w:val="2"/>
        </w:numPr>
        <w:tabs>
          <w:tab w:val="left" w:pos="139"/>
        </w:tabs>
        <w:spacing w:line="360" w:lineRule="auto"/>
        <w:rPr>
          <w:rFonts w:ascii="David" w:hAnsi="David" w:cs="David"/>
          <w:sz w:val="24"/>
          <w:szCs w:val="24"/>
        </w:rPr>
      </w:pPr>
      <w:r w:rsidRPr="00726DC6">
        <w:rPr>
          <w:rFonts w:ascii="David" w:hAnsi="David" w:cs="David" w:hint="cs"/>
          <w:sz w:val="24"/>
          <w:szCs w:val="24"/>
          <w:rtl/>
        </w:rPr>
        <w:t>אין חובה לומר את ההלל ולשתות את הכוס הרביעית במקום בו אכלו את הסעודה</w:t>
      </w:r>
      <w:r w:rsidR="00C71136" w:rsidRPr="00726DC6">
        <w:rPr>
          <w:rFonts w:ascii="David" w:hAnsi="David" w:cs="David" w:hint="cs"/>
          <w:sz w:val="24"/>
          <w:szCs w:val="24"/>
          <w:rtl/>
        </w:rPr>
        <w:t xml:space="preserve"> (ויש מחמירים).</w:t>
      </w:r>
    </w:p>
    <w:p w:rsidR="00C71136" w:rsidRPr="00726DC6" w:rsidRDefault="00C71136" w:rsidP="00C71136">
      <w:pPr>
        <w:pStyle w:val="a9"/>
        <w:tabs>
          <w:tab w:val="left" w:pos="139"/>
        </w:tabs>
        <w:spacing w:line="360" w:lineRule="auto"/>
        <w:ind w:left="859" w:firstLine="0"/>
        <w:rPr>
          <w:rFonts w:ascii="David" w:hAnsi="David" w:cs="David"/>
          <w:sz w:val="24"/>
          <w:szCs w:val="24"/>
        </w:rPr>
      </w:pPr>
    </w:p>
    <w:p w:rsidR="00C71136" w:rsidRPr="00726DC6" w:rsidRDefault="00C71136" w:rsidP="005D20FD">
      <w:pPr>
        <w:pStyle w:val="a9"/>
        <w:tabs>
          <w:tab w:val="left" w:pos="139"/>
        </w:tabs>
        <w:spacing w:line="360" w:lineRule="auto"/>
        <w:ind w:left="720" w:firstLine="0"/>
        <w:rPr>
          <w:rFonts w:ascii="David" w:hAnsi="David" w:cs="David"/>
          <w:b/>
          <w:bCs/>
          <w:sz w:val="24"/>
          <w:szCs w:val="24"/>
          <w:rtl/>
        </w:rPr>
      </w:pPr>
      <w:r w:rsidRPr="00726DC6">
        <w:rPr>
          <w:rFonts w:ascii="David" w:hAnsi="David" w:cs="David" w:hint="cs"/>
          <w:b/>
          <w:bCs/>
          <w:sz w:val="24"/>
          <w:szCs w:val="24"/>
          <w:rtl/>
        </w:rPr>
        <w:t>קריאת שמע שעל המיטה</w:t>
      </w:r>
    </w:p>
    <w:p w:rsidR="00C71136" w:rsidRPr="00726DC6" w:rsidRDefault="00C71136" w:rsidP="007840CE">
      <w:pPr>
        <w:pStyle w:val="a9"/>
        <w:numPr>
          <w:ilvl w:val="0"/>
          <w:numId w:val="2"/>
        </w:numPr>
        <w:tabs>
          <w:tab w:val="left" w:pos="139"/>
        </w:tabs>
        <w:spacing w:line="360" w:lineRule="auto"/>
        <w:rPr>
          <w:rFonts w:ascii="David" w:hAnsi="David" w:cs="David"/>
          <w:sz w:val="24"/>
          <w:szCs w:val="24"/>
        </w:rPr>
      </w:pPr>
      <w:r w:rsidRPr="00726DC6">
        <w:rPr>
          <w:rFonts w:ascii="David" w:hAnsi="David" w:cs="David" w:hint="cs"/>
          <w:sz w:val="24"/>
          <w:szCs w:val="24"/>
          <w:rtl/>
        </w:rPr>
        <w:t>הספרדים קוראים את קריאת שמע בשלימותה</w:t>
      </w:r>
      <w:r w:rsidR="0085109F" w:rsidRPr="00726DC6">
        <w:rPr>
          <w:rFonts w:ascii="David" w:hAnsi="David" w:cs="David" w:hint="cs"/>
          <w:sz w:val="24"/>
          <w:szCs w:val="24"/>
          <w:rtl/>
        </w:rPr>
        <w:t xml:space="preserve"> </w:t>
      </w:r>
      <w:r w:rsidRPr="00726DC6">
        <w:rPr>
          <w:rFonts w:ascii="David" w:hAnsi="David" w:cs="David" w:hint="cs"/>
          <w:sz w:val="24"/>
          <w:szCs w:val="24"/>
          <w:rtl/>
        </w:rPr>
        <w:t>(יש הסוברים שלא לברך את ברכת המפיל)</w:t>
      </w:r>
      <w:r w:rsidR="0085109F" w:rsidRPr="00726DC6">
        <w:rPr>
          <w:rFonts w:ascii="David" w:hAnsi="David" w:cs="David" w:hint="cs"/>
          <w:sz w:val="24"/>
          <w:szCs w:val="24"/>
          <w:rtl/>
        </w:rPr>
        <w:t xml:space="preserve"> </w:t>
      </w:r>
      <w:r w:rsidRPr="00726DC6">
        <w:rPr>
          <w:rFonts w:ascii="David" w:hAnsi="David" w:cs="David" w:hint="cs"/>
          <w:sz w:val="24"/>
          <w:szCs w:val="24"/>
          <w:rtl/>
        </w:rPr>
        <w:t xml:space="preserve"> והאשכנזים אומרים רק פרשה ראשונה של קריאת שמע וברכת המפיל.</w:t>
      </w:r>
    </w:p>
    <w:p w:rsidR="00316FF1" w:rsidRPr="00F66DDC" w:rsidRDefault="00316FF1" w:rsidP="00316FF1">
      <w:pPr>
        <w:pStyle w:val="a9"/>
        <w:tabs>
          <w:tab w:val="left" w:pos="139"/>
        </w:tabs>
        <w:spacing w:line="360" w:lineRule="auto"/>
        <w:ind w:left="859" w:firstLine="0"/>
        <w:rPr>
          <w:rFonts w:ascii="David" w:hAnsi="David" w:cs="David"/>
          <w:sz w:val="24"/>
          <w:szCs w:val="24"/>
          <w:highlight w:val="yellow"/>
          <w:rtl/>
        </w:rPr>
      </w:pPr>
    </w:p>
    <w:p w:rsidR="00316FF1" w:rsidRPr="00F66DDC" w:rsidRDefault="00316FF1" w:rsidP="00316FF1">
      <w:pPr>
        <w:pStyle w:val="a9"/>
        <w:tabs>
          <w:tab w:val="left" w:pos="139"/>
        </w:tabs>
        <w:spacing w:line="360" w:lineRule="auto"/>
        <w:ind w:left="859" w:firstLine="0"/>
        <w:rPr>
          <w:rFonts w:ascii="David" w:hAnsi="David" w:cs="David"/>
          <w:sz w:val="24"/>
          <w:szCs w:val="24"/>
          <w:highlight w:val="yellow"/>
          <w:rtl/>
        </w:rPr>
      </w:pPr>
    </w:p>
    <w:p w:rsidR="00FA07E6" w:rsidRPr="00F66DDC" w:rsidRDefault="00FA07E6" w:rsidP="00316FF1">
      <w:pPr>
        <w:pStyle w:val="a9"/>
        <w:tabs>
          <w:tab w:val="left" w:pos="139"/>
        </w:tabs>
        <w:spacing w:line="360" w:lineRule="auto"/>
        <w:ind w:left="859" w:firstLine="0"/>
        <w:rPr>
          <w:rFonts w:ascii="David" w:hAnsi="David" w:cs="David"/>
          <w:sz w:val="24"/>
          <w:szCs w:val="24"/>
          <w:highlight w:val="yellow"/>
          <w:rtl/>
        </w:rPr>
      </w:pPr>
    </w:p>
    <w:p w:rsidR="00FA07E6" w:rsidRPr="00F66DDC" w:rsidRDefault="00FA07E6" w:rsidP="00316FF1">
      <w:pPr>
        <w:pStyle w:val="a9"/>
        <w:tabs>
          <w:tab w:val="left" w:pos="139"/>
        </w:tabs>
        <w:spacing w:line="360" w:lineRule="auto"/>
        <w:ind w:left="859" w:firstLine="0"/>
        <w:rPr>
          <w:rFonts w:ascii="David" w:hAnsi="David" w:cs="David"/>
          <w:sz w:val="24"/>
          <w:szCs w:val="24"/>
          <w:highlight w:val="yellow"/>
          <w:rtl/>
        </w:rPr>
      </w:pPr>
    </w:p>
    <w:p w:rsidR="00FA07E6" w:rsidRPr="00F66DDC" w:rsidRDefault="00FA07E6" w:rsidP="00316FF1">
      <w:pPr>
        <w:pStyle w:val="a9"/>
        <w:tabs>
          <w:tab w:val="left" w:pos="139"/>
        </w:tabs>
        <w:spacing w:line="360" w:lineRule="auto"/>
        <w:ind w:left="859" w:firstLine="0"/>
        <w:rPr>
          <w:rFonts w:ascii="David" w:hAnsi="David" w:cs="David"/>
          <w:sz w:val="24"/>
          <w:szCs w:val="24"/>
          <w:highlight w:val="yellow"/>
          <w:rtl/>
        </w:rPr>
      </w:pPr>
    </w:p>
    <w:p w:rsidR="00FA07E6" w:rsidRPr="00F66DDC" w:rsidRDefault="00FA07E6" w:rsidP="00316FF1">
      <w:pPr>
        <w:pStyle w:val="a9"/>
        <w:tabs>
          <w:tab w:val="left" w:pos="139"/>
        </w:tabs>
        <w:spacing w:line="360" w:lineRule="auto"/>
        <w:ind w:left="859" w:firstLine="0"/>
        <w:rPr>
          <w:rFonts w:ascii="David" w:hAnsi="David" w:cs="David"/>
          <w:sz w:val="24"/>
          <w:szCs w:val="24"/>
          <w:highlight w:val="yellow"/>
          <w:rtl/>
        </w:rPr>
      </w:pPr>
    </w:p>
    <w:p w:rsidR="00747E62" w:rsidRPr="00F66DDC" w:rsidRDefault="00747E62" w:rsidP="00316FF1">
      <w:pPr>
        <w:pStyle w:val="a9"/>
        <w:tabs>
          <w:tab w:val="left" w:pos="139"/>
        </w:tabs>
        <w:spacing w:line="360" w:lineRule="auto"/>
        <w:ind w:left="859" w:firstLine="0"/>
        <w:rPr>
          <w:rFonts w:ascii="David" w:hAnsi="David" w:cs="David"/>
          <w:sz w:val="24"/>
          <w:szCs w:val="24"/>
          <w:highlight w:val="yellow"/>
          <w:rtl/>
        </w:rPr>
      </w:pPr>
    </w:p>
    <w:p w:rsidR="00747E62" w:rsidRPr="00F66DDC" w:rsidRDefault="00747E62" w:rsidP="00316FF1">
      <w:pPr>
        <w:pStyle w:val="a9"/>
        <w:tabs>
          <w:tab w:val="left" w:pos="139"/>
        </w:tabs>
        <w:spacing w:line="360" w:lineRule="auto"/>
        <w:ind w:left="859" w:firstLine="0"/>
        <w:rPr>
          <w:rFonts w:ascii="David" w:hAnsi="David" w:cs="David"/>
          <w:sz w:val="24"/>
          <w:szCs w:val="24"/>
          <w:highlight w:val="yellow"/>
          <w:rtl/>
        </w:rPr>
      </w:pPr>
    </w:p>
    <w:p w:rsidR="00747E62" w:rsidRPr="00F66DDC" w:rsidRDefault="00747E62" w:rsidP="00316FF1">
      <w:pPr>
        <w:pStyle w:val="a9"/>
        <w:tabs>
          <w:tab w:val="left" w:pos="139"/>
        </w:tabs>
        <w:spacing w:line="360" w:lineRule="auto"/>
        <w:ind w:left="859" w:firstLine="0"/>
        <w:rPr>
          <w:rFonts w:ascii="David" w:hAnsi="David" w:cs="David"/>
          <w:sz w:val="24"/>
          <w:szCs w:val="24"/>
          <w:highlight w:val="yellow"/>
          <w:rtl/>
        </w:rPr>
      </w:pPr>
    </w:p>
    <w:p w:rsidR="00747E62" w:rsidRPr="00F66DDC" w:rsidRDefault="00747E62" w:rsidP="00316FF1">
      <w:pPr>
        <w:pStyle w:val="a9"/>
        <w:tabs>
          <w:tab w:val="left" w:pos="139"/>
        </w:tabs>
        <w:spacing w:line="360" w:lineRule="auto"/>
        <w:ind w:left="859" w:firstLine="0"/>
        <w:rPr>
          <w:rFonts w:ascii="David" w:hAnsi="David" w:cs="David"/>
          <w:sz w:val="24"/>
          <w:szCs w:val="24"/>
          <w:highlight w:val="yellow"/>
          <w:rtl/>
        </w:rPr>
      </w:pPr>
    </w:p>
    <w:p w:rsidR="00747E62" w:rsidRPr="00F66DDC" w:rsidRDefault="00747E62" w:rsidP="00316FF1">
      <w:pPr>
        <w:pStyle w:val="a9"/>
        <w:tabs>
          <w:tab w:val="left" w:pos="139"/>
        </w:tabs>
        <w:spacing w:line="360" w:lineRule="auto"/>
        <w:ind w:left="859" w:firstLine="0"/>
        <w:rPr>
          <w:rFonts w:ascii="David" w:hAnsi="David" w:cs="David"/>
          <w:sz w:val="24"/>
          <w:szCs w:val="24"/>
          <w:highlight w:val="yellow"/>
          <w:rtl/>
        </w:rPr>
      </w:pPr>
    </w:p>
    <w:p w:rsidR="00747E62" w:rsidRPr="00F66DDC" w:rsidRDefault="00747E62" w:rsidP="00316FF1">
      <w:pPr>
        <w:pStyle w:val="a9"/>
        <w:tabs>
          <w:tab w:val="left" w:pos="139"/>
        </w:tabs>
        <w:spacing w:line="360" w:lineRule="auto"/>
        <w:ind w:left="859" w:firstLine="0"/>
        <w:rPr>
          <w:rFonts w:ascii="David" w:hAnsi="David" w:cs="David"/>
          <w:sz w:val="24"/>
          <w:szCs w:val="24"/>
          <w:highlight w:val="yellow"/>
          <w:rtl/>
        </w:rPr>
      </w:pPr>
    </w:p>
    <w:p w:rsidR="00747E62" w:rsidRPr="00F66DDC" w:rsidRDefault="00747E62" w:rsidP="00316FF1">
      <w:pPr>
        <w:pStyle w:val="a9"/>
        <w:tabs>
          <w:tab w:val="left" w:pos="139"/>
        </w:tabs>
        <w:spacing w:line="360" w:lineRule="auto"/>
        <w:ind w:left="859" w:firstLine="0"/>
        <w:rPr>
          <w:rFonts w:ascii="David" w:hAnsi="David" w:cs="David"/>
          <w:sz w:val="24"/>
          <w:szCs w:val="24"/>
          <w:highlight w:val="yellow"/>
          <w:rtl/>
        </w:rPr>
      </w:pPr>
    </w:p>
    <w:p w:rsidR="00747E62" w:rsidRPr="00F66DDC" w:rsidRDefault="00747E62" w:rsidP="00316FF1">
      <w:pPr>
        <w:pStyle w:val="a9"/>
        <w:tabs>
          <w:tab w:val="left" w:pos="139"/>
        </w:tabs>
        <w:spacing w:line="360" w:lineRule="auto"/>
        <w:ind w:left="859" w:firstLine="0"/>
        <w:rPr>
          <w:rFonts w:ascii="David" w:hAnsi="David" w:cs="David"/>
          <w:sz w:val="24"/>
          <w:szCs w:val="24"/>
          <w:highlight w:val="yellow"/>
          <w:rtl/>
        </w:rPr>
      </w:pPr>
    </w:p>
    <w:p w:rsidR="00747E62" w:rsidRPr="00F66DDC" w:rsidRDefault="00747E62" w:rsidP="00316FF1">
      <w:pPr>
        <w:pStyle w:val="a9"/>
        <w:tabs>
          <w:tab w:val="left" w:pos="139"/>
        </w:tabs>
        <w:spacing w:line="360" w:lineRule="auto"/>
        <w:ind w:left="859" w:firstLine="0"/>
        <w:rPr>
          <w:rFonts w:ascii="David" w:hAnsi="David" w:cs="David"/>
          <w:sz w:val="24"/>
          <w:szCs w:val="24"/>
          <w:highlight w:val="yellow"/>
          <w:rtl/>
        </w:rPr>
      </w:pPr>
    </w:p>
    <w:p w:rsidR="00747E62" w:rsidRPr="00F66DDC" w:rsidRDefault="00747E62" w:rsidP="00316FF1">
      <w:pPr>
        <w:pStyle w:val="a9"/>
        <w:tabs>
          <w:tab w:val="left" w:pos="139"/>
        </w:tabs>
        <w:spacing w:line="360" w:lineRule="auto"/>
        <w:ind w:left="859" w:firstLine="0"/>
        <w:rPr>
          <w:rFonts w:ascii="David" w:hAnsi="David" w:cs="David"/>
          <w:sz w:val="24"/>
          <w:szCs w:val="24"/>
          <w:highlight w:val="yellow"/>
          <w:rtl/>
        </w:rPr>
      </w:pPr>
    </w:p>
    <w:p w:rsidR="00FA07E6" w:rsidRPr="00F66DDC" w:rsidRDefault="00FA07E6" w:rsidP="007C2CB3">
      <w:pPr>
        <w:pStyle w:val="a9"/>
        <w:tabs>
          <w:tab w:val="left" w:pos="139"/>
        </w:tabs>
        <w:spacing w:line="360" w:lineRule="auto"/>
        <w:rPr>
          <w:rFonts w:ascii="David" w:hAnsi="David" w:cs="David"/>
          <w:sz w:val="24"/>
          <w:szCs w:val="24"/>
          <w:highlight w:val="yellow"/>
          <w:rtl/>
        </w:rPr>
      </w:pPr>
    </w:p>
    <w:p w:rsidR="00B35033" w:rsidRPr="00F66DDC" w:rsidRDefault="00B35033" w:rsidP="007C2CB3">
      <w:pPr>
        <w:pStyle w:val="a9"/>
        <w:tabs>
          <w:tab w:val="left" w:pos="139"/>
        </w:tabs>
        <w:spacing w:line="360" w:lineRule="auto"/>
        <w:rPr>
          <w:rFonts w:ascii="David" w:hAnsi="David" w:cs="David"/>
          <w:sz w:val="24"/>
          <w:szCs w:val="24"/>
          <w:highlight w:val="yellow"/>
          <w:rtl/>
        </w:rPr>
      </w:pPr>
    </w:p>
    <w:p w:rsidR="00B35033" w:rsidRPr="00F66DDC" w:rsidRDefault="00B35033" w:rsidP="007C2CB3">
      <w:pPr>
        <w:pStyle w:val="a9"/>
        <w:tabs>
          <w:tab w:val="left" w:pos="139"/>
        </w:tabs>
        <w:spacing w:line="360" w:lineRule="auto"/>
        <w:rPr>
          <w:rFonts w:ascii="David" w:hAnsi="David" w:cs="David"/>
          <w:sz w:val="24"/>
          <w:szCs w:val="24"/>
          <w:highlight w:val="yellow"/>
          <w:rtl/>
        </w:rPr>
      </w:pPr>
    </w:p>
    <w:p w:rsidR="00B35033" w:rsidRPr="00F66DDC" w:rsidRDefault="00B35033" w:rsidP="007C2CB3">
      <w:pPr>
        <w:pStyle w:val="a9"/>
        <w:tabs>
          <w:tab w:val="left" w:pos="139"/>
        </w:tabs>
        <w:spacing w:line="360" w:lineRule="auto"/>
        <w:rPr>
          <w:rFonts w:ascii="David" w:hAnsi="David" w:cs="David"/>
          <w:sz w:val="24"/>
          <w:szCs w:val="24"/>
          <w:highlight w:val="yellow"/>
          <w:rtl/>
        </w:rPr>
      </w:pPr>
    </w:p>
    <w:p w:rsidR="00FA07E6" w:rsidRPr="00F66DDC" w:rsidRDefault="00FA07E6" w:rsidP="00316FF1">
      <w:pPr>
        <w:pStyle w:val="a9"/>
        <w:tabs>
          <w:tab w:val="left" w:pos="139"/>
        </w:tabs>
        <w:spacing w:line="360" w:lineRule="auto"/>
        <w:ind w:left="859" w:firstLine="0"/>
        <w:rPr>
          <w:rFonts w:ascii="David" w:hAnsi="David" w:cs="David"/>
          <w:sz w:val="24"/>
          <w:szCs w:val="24"/>
          <w:highlight w:val="yellow"/>
          <w:rtl/>
        </w:rPr>
      </w:pPr>
    </w:p>
    <w:p w:rsidR="00FC405B" w:rsidRPr="00F66DDC" w:rsidRDefault="00FC405B" w:rsidP="00FC405B">
      <w:pPr>
        <w:pStyle w:val="a9"/>
        <w:tabs>
          <w:tab w:val="left" w:pos="139"/>
        </w:tabs>
        <w:rPr>
          <w:rFonts w:ascii="David" w:hAnsi="David" w:cs="David"/>
          <w:i/>
          <w:iCs/>
          <w:sz w:val="24"/>
          <w:szCs w:val="24"/>
          <w:highlight w:val="yellow"/>
          <w:rtl/>
        </w:rPr>
      </w:pPr>
    </w:p>
    <w:p w:rsidR="00FC405B" w:rsidRPr="00F66DDC" w:rsidRDefault="00FC405B" w:rsidP="00A346D5">
      <w:pPr>
        <w:pStyle w:val="a9"/>
        <w:tabs>
          <w:tab w:val="left" w:pos="139"/>
        </w:tabs>
        <w:spacing w:line="360" w:lineRule="auto"/>
        <w:rPr>
          <w:rFonts w:ascii="David" w:hAnsi="David" w:cs="David"/>
          <w:i/>
          <w:iCs/>
          <w:sz w:val="24"/>
          <w:szCs w:val="24"/>
          <w:highlight w:val="yellow"/>
          <w:rtl/>
        </w:rPr>
      </w:pPr>
    </w:p>
    <w:p w:rsidR="00466EF9" w:rsidRPr="00336E8A" w:rsidRDefault="005E212D" w:rsidP="007840CE">
      <w:pPr>
        <w:pStyle w:val="a9"/>
        <w:numPr>
          <w:ilvl w:val="0"/>
          <w:numId w:val="2"/>
        </w:numPr>
        <w:tabs>
          <w:tab w:val="left" w:pos="139"/>
        </w:tabs>
        <w:spacing w:line="360" w:lineRule="auto"/>
        <w:rPr>
          <w:rFonts w:ascii="David" w:hAnsi="David" w:cs="David"/>
          <w:sz w:val="24"/>
          <w:szCs w:val="24"/>
          <w:rtl/>
        </w:rPr>
      </w:pPr>
      <w:r w:rsidRPr="00336E8A">
        <w:rPr>
          <w:rStyle w:val="af0"/>
          <w:rFonts w:ascii="David" w:hAnsi="David" w:cs="David"/>
          <w:sz w:val="24"/>
          <w:szCs w:val="24"/>
          <w:rtl/>
        </w:rPr>
        <w:lastRenderedPageBreak/>
        <w:footnoteReference w:id="107"/>
      </w:r>
    </w:p>
    <w:tbl>
      <w:tblPr>
        <w:tblStyle w:val="1f0"/>
        <w:bidiVisual/>
        <w:tblW w:w="10065" w:type="dxa"/>
        <w:tblInd w:w="-433" w:type="dxa"/>
        <w:tblLook w:val="04A0" w:firstRow="1" w:lastRow="0" w:firstColumn="1" w:lastColumn="0" w:noHBand="0" w:noVBand="1"/>
      </w:tblPr>
      <w:tblGrid>
        <w:gridCol w:w="1656"/>
        <w:gridCol w:w="1755"/>
        <w:gridCol w:w="2600"/>
        <w:gridCol w:w="1911"/>
        <w:gridCol w:w="2143"/>
      </w:tblGrid>
      <w:tr w:rsidR="000C201D" w:rsidRPr="00336E8A" w:rsidTr="007C2CB3">
        <w:trPr>
          <w:trHeight w:val="274"/>
        </w:trPr>
        <w:tc>
          <w:tcPr>
            <w:tcW w:w="1656" w:type="dxa"/>
            <w:shd w:val="clear" w:color="auto" w:fill="95B3D7" w:themeFill="accent1" w:themeFillTint="99"/>
          </w:tcPr>
          <w:p w:rsidR="00CB0232" w:rsidRPr="00336E8A" w:rsidRDefault="00CB0232" w:rsidP="00FA07E6">
            <w:pPr>
              <w:pStyle w:val="a9"/>
              <w:tabs>
                <w:tab w:val="left" w:pos="139"/>
              </w:tabs>
              <w:spacing w:before="240" w:line="360" w:lineRule="auto"/>
              <w:jc w:val="center"/>
              <w:rPr>
                <w:rFonts w:ascii="David" w:hAnsi="David" w:cs="David"/>
                <w:b/>
                <w:bCs/>
                <w:rtl/>
              </w:rPr>
            </w:pPr>
            <w:r w:rsidRPr="00336E8A">
              <w:rPr>
                <w:rFonts w:ascii="David" w:hAnsi="David" w:cs="David"/>
                <w:b/>
                <w:bCs/>
                <w:rtl/>
              </w:rPr>
              <w:t>המצו</w:t>
            </w:r>
            <w:r w:rsidRPr="00336E8A">
              <w:rPr>
                <w:rFonts w:ascii="David" w:hAnsi="David" w:cs="David" w:hint="cs"/>
                <w:b/>
                <w:bCs/>
                <w:rtl/>
              </w:rPr>
              <w:t>ה</w:t>
            </w:r>
          </w:p>
          <w:p w:rsidR="000C201D" w:rsidRPr="00336E8A" w:rsidRDefault="000C201D" w:rsidP="00FA07E6">
            <w:pPr>
              <w:pStyle w:val="a9"/>
              <w:tabs>
                <w:tab w:val="left" w:pos="139"/>
              </w:tabs>
              <w:spacing w:before="240" w:line="360" w:lineRule="auto"/>
              <w:jc w:val="center"/>
              <w:rPr>
                <w:rFonts w:ascii="David" w:hAnsi="David" w:cs="David"/>
                <w:b/>
                <w:bCs/>
                <w:rtl/>
              </w:rPr>
            </w:pPr>
          </w:p>
        </w:tc>
        <w:tc>
          <w:tcPr>
            <w:tcW w:w="1755" w:type="dxa"/>
            <w:shd w:val="clear" w:color="auto" w:fill="95B3D7" w:themeFill="accent1" w:themeFillTint="99"/>
          </w:tcPr>
          <w:p w:rsidR="00CB0232" w:rsidRPr="00336E8A" w:rsidRDefault="00FA07E6" w:rsidP="00FA07E6">
            <w:pPr>
              <w:pStyle w:val="a9"/>
              <w:tabs>
                <w:tab w:val="left" w:pos="139"/>
              </w:tabs>
              <w:spacing w:before="240" w:line="360" w:lineRule="auto"/>
              <w:jc w:val="center"/>
              <w:rPr>
                <w:rFonts w:ascii="David" w:hAnsi="David" w:cs="David"/>
                <w:b/>
                <w:bCs/>
                <w:rtl/>
              </w:rPr>
            </w:pPr>
            <w:r w:rsidRPr="00336E8A">
              <w:rPr>
                <w:rFonts w:ascii="David" w:hAnsi="David" w:cs="David"/>
                <w:b/>
                <w:bCs/>
                <w:rtl/>
              </w:rPr>
              <w:t>שיעור</w:t>
            </w:r>
            <w:r w:rsidRPr="00336E8A">
              <w:rPr>
                <w:rFonts w:ascii="David" w:hAnsi="David" w:cs="David" w:hint="cs"/>
                <w:b/>
                <w:bCs/>
                <w:rtl/>
              </w:rPr>
              <w:t>ה</w:t>
            </w:r>
          </w:p>
          <w:p w:rsidR="000C201D" w:rsidRPr="00336E8A" w:rsidRDefault="000C201D" w:rsidP="00FA07E6">
            <w:pPr>
              <w:pStyle w:val="a9"/>
              <w:tabs>
                <w:tab w:val="left" w:pos="139"/>
              </w:tabs>
              <w:spacing w:before="240" w:line="360" w:lineRule="auto"/>
              <w:jc w:val="center"/>
              <w:rPr>
                <w:rFonts w:ascii="David" w:hAnsi="David" w:cs="David"/>
                <w:b/>
                <w:bCs/>
              </w:rPr>
            </w:pPr>
          </w:p>
        </w:tc>
        <w:tc>
          <w:tcPr>
            <w:tcW w:w="2600" w:type="dxa"/>
            <w:shd w:val="clear" w:color="auto" w:fill="95B3D7" w:themeFill="accent1" w:themeFillTint="99"/>
          </w:tcPr>
          <w:p w:rsidR="000C201D" w:rsidRPr="00336E8A" w:rsidRDefault="00CB0232" w:rsidP="00FA07E6">
            <w:pPr>
              <w:pStyle w:val="a9"/>
              <w:tabs>
                <w:tab w:val="left" w:pos="139"/>
              </w:tabs>
              <w:spacing w:before="240" w:line="360" w:lineRule="auto"/>
              <w:jc w:val="center"/>
              <w:rPr>
                <w:rFonts w:ascii="David" w:hAnsi="David" w:cs="David"/>
                <w:b/>
                <w:bCs/>
                <w:rtl/>
              </w:rPr>
            </w:pPr>
            <w:r w:rsidRPr="00336E8A">
              <w:rPr>
                <w:rFonts w:ascii="David" w:hAnsi="David" w:cs="David"/>
                <w:b/>
                <w:bCs/>
                <w:rtl/>
              </w:rPr>
              <w:t>השיעור למעשה</w:t>
            </w:r>
          </w:p>
        </w:tc>
        <w:tc>
          <w:tcPr>
            <w:tcW w:w="1911" w:type="dxa"/>
            <w:shd w:val="clear" w:color="auto" w:fill="95B3D7" w:themeFill="accent1" w:themeFillTint="99"/>
          </w:tcPr>
          <w:p w:rsidR="000C201D" w:rsidRPr="00336E8A" w:rsidRDefault="00CB0232" w:rsidP="00FA07E6">
            <w:pPr>
              <w:pStyle w:val="a9"/>
              <w:tabs>
                <w:tab w:val="left" w:pos="139"/>
              </w:tabs>
              <w:spacing w:before="240" w:line="360" w:lineRule="auto"/>
              <w:jc w:val="center"/>
              <w:rPr>
                <w:rFonts w:ascii="David" w:hAnsi="David" w:cs="David"/>
                <w:b/>
                <w:bCs/>
                <w:rtl/>
              </w:rPr>
            </w:pPr>
            <w:r w:rsidRPr="00336E8A">
              <w:rPr>
                <w:rFonts w:ascii="David" w:hAnsi="David" w:cs="David"/>
                <w:b/>
                <w:bCs/>
                <w:rtl/>
              </w:rPr>
              <w:t>משך זמנה</w:t>
            </w:r>
          </w:p>
        </w:tc>
        <w:tc>
          <w:tcPr>
            <w:tcW w:w="2143" w:type="dxa"/>
            <w:shd w:val="clear" w:color="auto" w:fill="95B3D7" w:themeFill="accent1" w:themeFillTint="99"/>
          </w:tcPr>
          <w:p w:rsidR="000C201D" w:rsidRPr="00336E8A" w:rsidRDefault="00CB0232" w:rsidP="00FA07E6">
            <w:pPr>
              <w:pStyle w:val="a9"/>
              <w:tabs>
                <w:tab w:val="left" w:pos="139"/>
              </w:tabs>
              <w:spacing w:before="240" w:line="360" w:lineRule="auto"/>
              <w:jc w:val="center"/>
              <w:rPr>
                <w:rFonts w:ascii="David" w:hAnsi="David" w:cs="David"/>
                <w:b/>
                <w:bCs/>
                <w:rtl/>
              </w:rPr>
            </w:pPr>
            <w:r w:rsidRPr="00336E8A">
              <w:rPr>
                <w:rFonts w:ascii="David" w:hAnsi="David" w:cs="David"/>
                <w:b/>
                <w:bCs/>
                <w:rtl/>
              </w:rPr>
              <w:t>הערות</w:t>
            </w:r>
          </w:p>
        </w:tc>
      </w:tr>
      <w:tr w:rsidR="000C201D" w:rsidRPr="00336E8A" w:rsidTr="00D10A20">
        <w:trPr>
          <w:trHeight w:val="2128"/>
        </w:trPr>
        <w:tc>
          <w:tcPr>
            <w:tcW w:w="1656" w:type="dxa"/>
          </w:tcPr>
          <w:p w:rsidR="000C201D" w:rsidRPr="00336E8A" w:rsidRDefault="00CB0232" w:rsidP="00CB0232">
            <w:pPr>
              <w:pStyle w:val="a9"/>
              <w:tabs>
                <w:tab w:val="left" w:pos="139"/>
              </w:tabs>
              <w:spacing w:line="360" w:lineRule="auto"/>
              <w:jc w:val="right"/>
              <w:rPr>
                <w:rFonts w:ascii="David" w:hAnsi="David" w:cs="David"/>
              </w:rPr>
            </w:pPr>
            <w:r w:rsidRPr="00336E8A">
              <w:rPr>
                <w:rFonts w:ascii="David" w:hAnsi="David" w:cs="David"/>
                <w:rtl/>
              </w:rPr>
              <w:t>מצ</w:t>
            </w:r>
            <w:r w:rsidRPr="00336E8A">
              <w:rPr>
                <w:rFonts w:ascii="David" w:hAnsi="David" w:cs="David" w:hint="cs"/>
                <w:rtl/>
              </w:rPr>
              <w:t>ה</w:t>
            </w:r>
          </w:p>
        </w:tc>
        <w:tc>
          <w:tcPr>
            <w:tcW w:w="1755" w:type="dxa"/>
          </w:tcPr>
          <w:p w:rsidR="00CB0232" w:rsidRPr="00336E8A" w:rsidRDefault="00CB0232" w:rsidP="00CB0232">
            <w:pPr>
              <w:pStyle w:val="a9"/>
              <w:tabs>
                <w:tab w:val="left" w:pos="139"/>
              </w:tabs>
              <w:spacing w:line="360" w:lineRule="auto"/>
              <w:jc w:val="right"/>
              <w:rPr>
                <w:rFonts w:ascii="David" w:hAnsi="David" w:cs="David"/>
                <w:rtl/>
              </w:rPr>
            </w:pPr>
            <w:r w:rsidRPr="00336E8A">
              <w:rPr>
                <w:rFonts w:ascii="David" w:hAnsi="David" w:cs="David"/>
                <w:rtl/>
              </w:rPr>
              <w:t xml:space="preserve">'כזית', </w:t>
            </w:r>
          </w:p>
          <w:p w:rsidR="000C201D" w:rsidRPr="00336E8A" w:rsidRDefault="00CB0232" w:rsidP="00CB0232">
            <w:pPr>
              <w:pStyle w:val="a9"/>
              <w:tabs>
                <w:tab w:val="left" w:pos="139"/>
              </w:tabs>
              <w:spacing w:line="360" w:lineRule="auto"/>
              <w:jc w:val="right"/>
              <w:rPr>
                <w:rFonts w:ascii="David" w:hAnsi="David" w:cs="David"/>
                <w:rtl/>
              </w:rPr>
            </w:pPr>
            <w:r w:rsidRPr="00336E8A">
              <w:rPr>
                <w:rFonts w:ascii="David" w:hAnsi="David" w:cs="David"/>
                <w:rtl/>
              </w:rPr>
              <w:t>ולכתחילה פעמיים 'כזית' .</w:t>
            </w:r>
          </w:p>
        </w:tc>
        <w:tc>
          <w:tcPr>
            <w:tcW w:w="2600" w:type="dxa"/>
          </w:tcPr>
          <w:p w:rsidR="000C201D" w:rsidRPr="00336E8A" w:rsidRDefault="00CB0232" w:rsidP="009F0377">
            <w:pPr>
              <w:pStyle w:val="a9"/>
              <w:tabs>
                <w:tab w:val="left" w:pos="139"/>
              </w:tabs>
              <w:spacing w:line="360" w:lineRule="auto"/>
              <w:jc w:val="right"/>
              <w:rPr>
                <w:rFonts w:ascii="David" w:hAnsi="David" w:cs="David"/>
              </w:rPr>
            </w:pPr>
            <w:r w:rsidRPr="00336E8A">
              <w:rPr>
                <w:rFonts w:ascii="David" w:hAnsi="David" w:cs="David"/>
                <w:rtl/>
              </w:rPr>
              <w:t>כזית:</w:t>
            </w:r>
            <w:r w:rsidR="009F0377" w:rsidRPr="00336E8A">
              <w:rPr>
                <w:rFonts w:ascii="David" w:hAnsi="David" w:cs="David" w:hint="cs"/>
                <w:rtl/>
              </w:rPr>
              <w:t xml:space="preserve">אשכנזים </w:t>
            </w:r>
            <w:r w:rsidR="009F0377" w:rsidRPr="00336E8A">
              <w:rPr>
                <w:rFonts w:ascii="David" w:hAnsi="David" w:cs="David"/>
                <w:rtl/>
              </w:rPr>
              <w:t xml:space="preserve">שני שליש </w:t>
            </w:r>
            <w:r w:rsidR="009F0377" w:rsidRPr="00336E8A">
              <w:rPr>
                <w:rFonts w:ascii="David" w:hAnsi="David" w:cs="David" w:hint="cs"/>
                <w:rtl/>
              </w:rPr>
              <w:t>מצת מכונה</w:t>
            </w:r>
            <w:r w:rsidR="00C1074E" w:rsidRPr="00336E8A">
              <w:rPr>
                <w:rFonts w:ascii="David" w:hAnsi="David" w:cs="David" w:hint="cs"/>
                <w:rtl/>
              </w:rPr>
              <w:t xml:space="preserve"> </w:t>
            </w:r>
            <w:r w:rsidR="009F0377" w:rsidRPr="00336E8A">
              <w:rPr>
                <w:rFonts w:ascii="David" w:hAnsi="David" w:cs="David" w:hint="cs"/>
                <w:rtl/>
              </w:rPr>
              <w:t>ויש מקילים בכשליש</w:t>
            </w:r>
          </w:p>
          <w:p w:rsidR="00C1074E" w:rsidRPr="00336E8A" w:rsidRDefault="009F0377" w:rsidP="009F0377">
            <w:pPr>
              <w:pStyle w:val="a9"/>
              <w:tabs>
                <w:tab w:val="left" w:pos="139"/>
              </w:tabs>
              <w:spacing w:line="360" w:lineRule="auto"/>
              <w:jc w:val="right"/>
              <w:rPr>
                <w:rFonts w:ascii="David" w:hAnsi="David" w:cs="David"/>
              </w:rPr>
            </w:pPr>
            <w:r w:rsidRPr="00336E8A">
              <w:rPr>
                <w:rFonts w:ascii="David" w:hAnsi="David" w:cs="David" w:hint="cs"/>
                <w:rtl/>
              </w:rPr>
              <w:t xml:space="preserve">ספרדים: כשליש מצת מכונה שלימה ויש מחמירים </w:t>
            </w:r>
            <w:r w:rsidR="00DB3120" w:rsidRPr="00336E8A">
              <w:rPr>
                <w:rFonts w:ascii="David" w:hAnsi="David" w:cs="David" w:hint="cs"/>
                <w:rtl/>
              </w:rPr>
              <w:t>כ</w:t>
            </w:r>
            <w:r w:rsidR="00D86203" w:rsidRPr="00336E8A">
              <w:rPr>
                <w:rFonts w:ascii="David" w:hAnsi="David" w:cs="David" w:hint="cs"/>
                <w:rtl/>
              </w:rPr>
              <w:t xml:space="preserve">מצת מכונה שלימה </w:t>
            </w:r>
          </w:p>
        </w:tc>
        <w:tc>
          <w:tcPr>
            <w:tcW w:w="1911" w:type="dxa"/>
          </w:tcPr>
          <w:p w:rsidR="00DB3120" w:rsidRPr="00336E8A" w:rsidRDefault="00DB3120" w:rsidP="00FA07E6">
            <w:pPr>
              <w:pStyle w:val="a9"/>
              <w:tabs>
                <w:tab w:val="left" w:pos="139"/>
              </w:tabs>
              <w:bidi/>
              <w:spacing w:line="360" w:lineRule="auto"/>
              <w:rPr>
                <w:rFonts w:ascii="David" w:hAnsi="David" w:cs="David"/>
                <w:rtl/>
              </w:rPr>
            </w:pPr>
            <w:r w:rsidRPr="00336E8A">
              <w:rPr>
                <w:rFonts w:ascii="David" w:hAnsi="David" w:cs="David" w:hint="cs"/>
                <w:rtl/>
              </w:rPr>
              <w:t>לכתחילה אכילה רציפה,</w:t>
            </w:r>
          </w:p>
          <w:p w:rsidR="00CB0232" w:rsidRPr="00336E8A" w:rsidRDefault="00DB3120" w:rsidP="005D20FD">
            <w:pPr>
              <w:pStyle w:val="a9"/>
              <w:tabs>
                <w:tab w:val="left" w:pos="139"/>
              </w:tabs>
              <w:bidi/>
              <w:spacing w:line="360" w:lineRule="auto"/>
              <w:rPr>
                <w:rFonts w:ascii="David" w:hAnsi="David" w:cs="David"/>
                <w:rtl/>
              </w:rPr>
            </w:pPr>
            <w:r w:rsidRPr="00336E8A">
              <w:rPr>
                <w:rFonts w:ascii="David" w:hAnsi="David" w:cs="David" w:hint="cs"/>
                <w:rtl/>
              </w:rPr>
              <w:t xml:space="preserve">בדיעבד בין </w:t>
            </w:r>
            <w:r w:rsidR="005D20FD" w:rsidRPr="00336E8A">
              <w:rPr>
                <w:rFonts w:ascii="David" w:hAnsi="David" w:cs="David" w:hint="cs"/>
                <w:rtl/>
              </w:rPr>
              <w:t>2</w:t>
            </w:r>
            <w:r w:rsidRPr="00336E8A">
              <w:rPr>
                <w:rFonts w:ascii="David" w:hAnsi="David" w:cs="David" w:hint="cs"/>
                <w:rtl/>
              </w:rPr>
              <w:t xml:space="preserve"> ל-9</w:t>
            </w:r>
            <w:r w:rsidR="00CB0232" w:rsidRPr="00336E8A">
              <w:rPr>
                <w:rFonts w:ascii="David" w:hAnsi="David" w:cs="David"/>
                <w:rtl/>
              </w:rPr>
              <w:t xml:space="preserve"> דקות.</w:t>
            </w:r>
          </w:p>
          <w:p w:rsidR="00CB0232" w:rsidRPr="00336E8A" w:rsidRDefault="00CB0232" w:rsidP="00CB0232">
            <w:pPr>
              <w:pStyle w:val="a9"/>
              <w:tabs>
                <w:tab w:val="left" w:pos="139"/>
              </w:tabs>
              <w:spacing w:line="360" w:lineRule="auto"/>
              <w:jc w:val="right"/>
              <w:rPr>
                <w:rFonts w:ascii="David" w:hAnsi="David" w:cs="David"/>
                <w:rtl/>
              </w:rPr>
            </w:pPr>
            <w:r w:rsidRPr="00336E8A">
              <w:rPr>
                <w:rFonts w:ascii="David" w:hAnsi="David" w:cs="David"/>
                <w:rtl/>
              </w:rPr>
              <w:t>לגר"ע יוסף 6-7.5 דקות .</w:t>
            </w:r>
          </w:p>
          <w:p w:rsidR="000C201D" w:rsidRPr="00336E8A" w:rsidRDefault="000C201D" w:rsidP="00747E62">
            <w:pPr>
              <w:pStyle w:val="a9"/>
              <w:tabs>
                <w:tab w:val="left" w:pos="139"/>
              </w:tabs>
              <w:spacing w:line="360" w:lineRule="auto"/>
              <w:jc w:val="right"/>
              <w:rPr>
                <w:rFonts w:ascii="David" w:hAnsi="David" w:cs="David"/>
                <w:rtl/>
              </w:rPr>
            </w:pPr>
          </w:p>
        </w:tc>
        <w:tc>
          <w:tcPr>
            <w:tcW w:w="2143" w:type="dxa"/>
          </w:tcPr>
          <w:p w:rsidR="00CB0232" w:rsidRPr="00336E8A" w:rsidRDefault="00CB0232" w:rsidP="00CB0232">
            <w:pPr>
              <w:pStyle w:val="a9"/>
              <w:tabs>
                <w:tab w:val="left" w:pos="139"/>
              </w:tabs>
              <w:spacing w:line="360" w:lineRule="auto"/>
              <w:jc w:val="right"/>
              <w:rPr>
                <w:rFonts w:ascii="David" w:hAnsi="David" w:cs="David"/>
                <w:rtl/>
              </w:rPr>
            </w:pPr>
            <w:r w:rsidRPr="00336E8A">
              <w:rPr>
                <w:rFonts w:ascii="David" w:hAnsi="David" w:cs="David"/>
                <w:rtl/>
              </w:rPr>
              <w:t xml:space="preserve">מצוה מן התורה. </w:t>
            </w:r>
          </w:p>
          <w:p w:rsidR="00CB0232" w:rsidRPr="00336E8A" w:rsidRDefault="00CB0232" w:rsidP="00CB0232">
            <w:pPr>
              <w:pStyle w:val="a9"/>
              <w:tabs>
                <w:tab w:val="left" w:pos="139"/>
              </w:tabs>
              <w:spacing w:line="360" w:lineRule="auto"/>
              <w:jc w:val="right"/>
              <w:rPr>
                <w:rFonts w:ascii="David" w:hAnsi="David" w:cs="David"/>
                <w:rtl/>
              </w:rPr>
            </w:pPr>
            <w:r w:rsidRPr="00336E8A">
              <w:rPr>
                <w:rFonts w:ascii="David" w:hAnsi="David" w:cs="David"/>
                <w:rtl/>
              </w:rPr>
              <w:t xml:space="preserve">ראוי להקפיד לקיימה בשיעור לכתחילה. </w:t>
            </w:r>
          </w:p>
          <w:p w:rsidR="00CB0232" w:rsidRPr="00336E8A" w:rsidRDefault="00CB0232" w:rsidP="00CB0232">
            <w:pPr>
              <w:pStyle w:val="a9"/>
              <w:tabs>
                <w:tab w:val="left" w:pos="139"/>
              </w:tabs>
              <w:spacing w:line="360" w:lineRule="auto"/>
              <w:jc w:val="right"/>
              <w:rPr>
                <w:rFonts w:ascii="David" w:hAnsi="David" w:cs="David"/>
                <w:rtl/>
              </w:rPr>
            </w:pPr>
            <w:r w:rsidRPr="00336E8A">
              <w:rPr>
                <w:rFonts w:ascii="David" w:hAnsi="David" w:cs="David"/>
                <w:rtl/>
              </w:rPr>
              <w:t>רבים מקפידים לאכול 'מצת יד' בסדר.</w:t>
            </w:r>
          </w:p>
          <w:p w:rsidR="000C201D" w:rsidRPr="00336E8A" w:rsidRDefault="000C201D" w:rsidP="00CB0232">
            <w:pPr>
              <w:pStyle w:val="a9"/>
              <w:tabs>
                <w:tab w:val="left" w:pos="139"/>
              </w:tabs>
              <w:spacing w:line="360" w:lineRule="auto"/>
              <w:jc w:val="right"/>
              <w:rPr>
                <w:rFonts w:ascii="David" w:hAnsi="David" w:cs="David"/>
                <w:rtl/>
              </w:rPr>
            </w:pPr>
          </w:p>
        </w:tc>
      </w:tr>
      <w:tr w:rsidR="000C201D" w:rsidRPr="00336E8A" w:rsidTr="007C2CB3">
        <w:tc>
          <w:tcPr>
            <w:tcW w:w="1656" w:type="dxa"/>
          </w:tcPr>
          <w:p w:rsidR="000C201D" w:rsidRPr="00336E8A" w:rsidRDefault="00CB0232" w:rsidP="00FA07E6">
            <w:pPr>
              <w:pStyle w:val="a9"/>
              <w:tabs>
                <w:tab w:val="left" w:pos="139"/>
              </w:tabs>
              <w:spacing w:line="360" w:lineRule="auto"/>
              <w:jc w:val="right"/>
              <w:rPr>
                <w:rFonts w:ascii="David" w:hAnsi="David" w:cs="David"/>
              </w:rPr>
            </w:pPr>
            <w:r w:rsidRPr="00336E8A">
              <w:rPr>
                <w:rFonts w:ascii="David" w:hAnsi="David" w:cs="David"/>
                <w:rtl/>
              </w:rPr>
              <w:t>מרו</w:t>
            </w:r>
            <w:r w:rsidR="00FA07E6" w:rsidRPr="00336E8A">
              <w:rPr>
                <w:rFonts w:ascii="David" w:hAnsi="David" w:cs="David" w:hint="cs"/>
                <w:rtl/>
              </w:rPr>
              <w:t>ר</w:t>
            </w:r>
          </w:p>
        </w:tc>
        <w:tc>
          <w:tcPr>
            <w:tcW w:w="1755" w:type="dxa"/>
          </w:tcPr>
          <w:p w:rsidR="000C201D" w:rsidRPr="00336E8A" w:rsidRDefault="00CB0232" w:rsidP="00CB0232">
            <w:pPr>
              <w:pStyle w:val="a9"/>
              <w:tabs>
                <w:tab w:val="left" w:pos="139"/>
              </w:tabs>
              <w:spacing w:line="360" w:lineRule="auto"/>
              <w:jc w:val="right"/>
              <w:rPr>
                <w:rFonts w:ascii="David" w:hAnsi="David" w:cs="David"/>
                <w:rtl/>
              </w:rPr>
            </w:pPr>
            <w:r w:rsidRPr="00336E8A">
              <w:rPr>
                <w:rFonts w:ascii="David" w:hAnsi="David" w:cs="David"/>
                <w:rtl/>
              </w:rPr>
              <w:t>'כזית'.</w:t>
            </w:r>
          </w:p>
        </w:tc>
        <w:tc>
          <w:tcPr>
            <w:tcW w:w="2600" w:type="dxa"/>
          </w:tcPr>
          <w:p w:rsidR="00FA10D5" w:rsidRPr="00336E8A" w:rsidRDefault="003A36E3" w:rsidP="003A36E3">
            <w:pPr>
              <w:pStyle w:val="a9"/>
              <w:tabs>
                <w:tab w:val="left" w:pos="139"/>
              </w:tabs>
              <w:spacing w:line="360" w:lineRule="auto"/>
              <w:jc w:val="right"/>
              <w:rPr>
                <w:rFonts w:ascii="David" w:hAnsi="David" w:cs="David"/>
                <w:rtl/>
              </w:rPr>
            </w:pPr>
            <w:r w:rsidRPr="00336E8A">
              <w:rPr>
                <w:rFonts w:ascii="David" w:hAnsi="David" w:cs="David" w:hint="cs"/>
                <w:rtl/>
              </w:rPr>
              <w:t>כ-25 גרם,</w:t>
            </w:r>
          </w:p>
          <w:p w:rsidR="000C201D" w:rsidRPr="00336E8A" w:rsidRDefault="003A36E3" w:rsidP="003A36E3">
            <w:pPr>
              <w:pStyle w:val="a9"/>
              <w:tabs>
                <w:tab w:val="left" w:pos="139"/>
              </w:tabs>
              <w:spacing w:line="360" w:lineRule="auto"/>
              <w:jc w:val="right"/>
              <w:rPr>
                <w:rFonts w:ascii="David" w:hAnsi="David" w:cs="David"/>
                <w:rtl/>
              </w:rPr>
            </w:pPr>
            <w:r w:rsidRPr="00336E8A">
              <w:rPr>
                <w:rFonts w:ascii="David" w:hAnsi="David" w:cs="David" w:hint="cs"/>
                <w:rtl/>
              </w:rPr>
              <w:t xml:space="preserve"> למחמירים- עלה חסה גדול</w:t>
            </w:r>
          </w:p>
        </w:tc>
        <w:tc>
          <w:tcPr>
            <w:tcW w:w="1911" w:type="dxa"/>
          </w:tcPr>
          <w:p w:rsidR="00CB0232" w:rsidRPr="00336E8A" w:rsidRDefault="00CB0232" w:rsidP="00FA07E6">
            <w:pPr>
              <w:pStyle w:val="a9"/>
              <w:tabs>
                <w:tab w:val="left" w:pos="139"/>
              </w:tabs>
              <w:bidi/>
              <w:spacing w:line="360" w:lineRule="auto"/>
              <w:rPr>
                <w:rFonts w:ascii="David" w:hAnsi="David" w:cs="David"/>
                <w:rtl/>
              </w:rPr>
            </w:pPr>
          </w:p>
          <w:p w:rsidR="000C201D" w:rsidRPr="00336E8A" w:rsidRDefault="00FA07E6" w:rsidP="003A36E3">
            <w:pPr>
              <w:pStyle w:val="a9"/>
              <w:tabs>
                <w:tab w:val="left" w:pos="139"/>
              </w:tabs>
              <w:spacing w:line="360" w:lineRule="auto"/>
              <w:jc w:val="right"/>
              <w:rPr>
                <w:rFonts w:ascii="David" w:hAnsi="David" w:cs="David"/>
                <w:rtl/>
              </w:rPr>
            </w:pPr>
            <w:r w:rsidRPr="00336E8A">
              <w:rPr>
                <w:rFonts w:ascii="David" w:hAnsi="David" w:cs="David"/>
                <w:rtl/>
              </w:rPr>
              <w:tab/>
            </w:r>
            <w:r w:rsidR="003A36E3" w:rsidRPr="00336E8A">
              <w:rPr>
                <w:rFonts w:ascii="David" w:hAnsi="David" w:cs="David" w:hint="cs"/>
                <w:rtl/>
              </w:rPr>
              <w:t>כנ"ל</w:t>
            </w:r>
          </w:p>
        </w:tc>
        <w:tc>
          <w:tcPr>
            <w:tcW w:w="2143" w:type="dxa"/>
          </w:tcPr>
          <w:p w:rsidR="000C201D" w:rsidRPr="00336E8A" w:rsidRDefault="00CB0232" w:rsidP="00CB0232">
            <w:pPr>
              <w:pStyle w:val="a9"/>
              <w:tabs>
                <w:tab w:val="left" w:pos="139"/>
              </w:tabs>
              <w:spacing w:line="360" w:lineRule="auto"/>
              <w:jc w:val="right"/>
              <w:rPr>
                <w:rFonts w:ascii="David" w:hAnsi="David" w:cs="David"/>
                <w:rtl/>
              </w:rPr>
            </w:pPr>
            <w:r w:rsidRPr="00336E8A">
              <w:rPr>
                <w:rFonts w:ascii="David" w:hAnsi="David" w:cs="David"/>
                <w:rtl/>
              </w:rPr>
              <w:t>יש לוודא שהחסה ללא חשש חרקים.</w:t>
            </w:r>
          </w:p>
        </w:tc>
      </w:tr>
      <w:tr w:rsidR="000C201D" w:rsidRPr="00336E8A" w:rsidTr="00D10A20">
        <w:trPr>
          <w:trHeight w:val="1834"/>
        </w:trPr>
        <w:tc>
          <w:tcPr>
            <w:tcW w:w="1656" w:type="dxa"/>
          </w:tcPr>
          <w:p w:rsidR="000C201D" w:rsidRPr="00336E8A" w:rsidRDefault="00CB0232" w:rsidP="00CB0232">
            <w:pPr>
              <w:pStyle w:val="a9"/>
              <w:tabs>
                <w:tab w:val="left" w:pos="139"/>
              </w:tabs>
              <w:spacing w:line="360" w:lineRule="auto"/>
              <w:jc w:val="right"/>
              <w:rPr>
                <w:rFonts w:ascii="David" w:hAnsi="David" w:cs="David"/>
                <w:rtl/>
              </w:rPr>
            </w:pPr>
            <w:r w:rsidRPr="00336E8A">
              <w:rPr>
                <w:rFonts w:ascii="David" w:hAnsi="David" w:cs="David"/>
                <w:rtl/>
              </w:rPr>
              <w:t xml:space="preserve">'כורך' </w:t>
            </w:r>
            <w:r w:rsidRPr="00336E8A">
              <w:rPr>
                <w:rFonts w:ascii="David" w:hAnsi="David" w:cs="David"/>
                <w:rtl/>
              </w:rPr>
              <w:tab/>
            </w:r>
          </w:p>
        </w:tc>
        <w:tc>
          <w:tcPr>
            <w:tcW w:w="1755" w:type="dxa"/>
          </w:tcPr>
          <w:p w:rsidR="000C201D" w:rsidRPr="00336E8A" w:rsidRDefault="00CB0232" w:rsidP="00CB0232">
            <w:pPr>
              <w:pStyle w:val="a9"/>
              <w:tabs>
                <w:tab w:val="left" w:pos="139"/>
              </w:tabs>
              <w:spacing w:line="360" w:lineRule="auto"/>
              <w:jc w:val="right"/>
              <w:rPr>
                <w:rFonts w:ascii="David" w:hAnsi="David" w:cs="David"/>
                <w:rtl/>
              </w:rPr>
            </w:pPr>
            <w:r w:rsidRPr="00336E8A">
              <w:rPr>
                <w:rFonts w:ascii="David" w:hAnsi="David" w:cs="David"/>
                <w:rtl/>
              </w:rPr>
              <w:t xml:space="preserve">'כזית' מצה ו'כזית' מרור.  </w:t>
            </w:r>
          </w:p>
        </w:tc>
        <w:tc>
          <w:tcPr>
            <w:tcW w:w="2600" w:type="dxa"/>
          </w:tcPr>
          <w:p w:rsidR="00CB0232" w:rsidRPr="00336E8A" w:rsidRDefault="003A36E3" w:rsidP="003A36E3">
            <w:pPr>
              <w:pStyle w:val="a9"/>
              <w:tabs>
                <w:tab w:val="left" w:pos="139"/>
              </w:tabs>
              <w:spacing w:line="360" w:lineRule="auto"/>
              <w:jc w:val="right"/>
              <w:rPr>
                <w:rFonts w:ascii="David" w:hAnsi="David" w:cs="David"/>
                <w:rtl/>
              </w:rPr>
            </w:pPr>
            <w:r w:rsidRPr="00336E8A">
              <w:rPr>
                <w:rFonts w:ascii="David" w:hAnsi="David" w:cs="David" w:hint="cs"/>
                <w:rtl/>
              </w:rPr>
              <w:t>מצה-</w:t>
            </w:r>
            <w:r w:rsidR="00CB0232" w:rsidRPr="00336E8A">
              <w:rPr>
                <w:rFonts w:ascii="David" w:hAnsi="David" w:cs="David"/>
                <w:rtl/>
              </w:rPr>
              <w:t>כשליש מצה, ויש מקילים ב</w:t>
            </w:r>
            <w:r w:rsidR="00DB3120" w:rsidRPr="00336E8A">
              <w:rPr>
                <w:rFonts w:ascii="David" w:hAnsi="David" w:cs="David" w:hint="cs"/>
                <w:rtl/>
              </w:rPr>
              <w:t>חמישית מצת מכונה</w:t>
            </w:r>
            <w:r w:rsidR="00CB0232" w:rsidRPr="00336E8A">
              <w:rPr>
                <w:rFonts w:ascii="David" w:hAnsi="David" w:cs="David"/>
                <w:rtl/>
              </w:rPr>
              <w:t xml:space="preserve">. </w:t>
            </w:r>
          </w:p>
          <w:p w:rsidR="000C201D" w:rsidRPr="00336E8A" w:rsidRDefault="003A36E3" w:rsidP="00CB0232">
            <w:pPr>
              <w:pStyle w:val="a9"/>
              <w:tabs>
                <w:tab w:val="left" w:pos="139"/>
              </w:tabs>
              <w:spacing w:line="360" w:lineRule="auto"/>
              <w:jc w:val="right"/>
              <w:rPr>
                <w:rFonts w:ascii="David" w:hAnsi="David" w:cs="David"/>
                <w:rtl/>
              </w:rPr>
            </w:pPr>
            <w:r w:rsidRPr="00336E8A">
              <w:rPr>
                <w:rFonts w:ascii="David" w:hAnsi="David" w:cs="David" w:hint="cs"/>
                <w:rtl/>
              </w:rPr>
              <w:t>מרור-</w:t>
            </w:r>
            <w:r w:rsidRPr="00336E8A">
              <w:rPr>
                <w:rFonts w:ascii="David" w:hAnsi="David" w:cs="David"/>
                <w:rtl/>
              </w:rPr>
              <w:t>כ-25 גרם, למחמירים- עלה חסה גדול</w:t>
            </w:r>
            <w:r w:rsidRPr="00336E8A">
              <w:rPr>
                <w:rFonts w:ascii="David" w:hAnsi="David" w:cs="David" w:hint="cs"/>
                <w:rtl/>
              </w:rPr>
              <w:t>.</w:t>
            </w:r>
            <w:r w:rsidR="00CB0232" w:rsidRPr="00336E8A">
              <w:rPr>
                <w:rFonts w:ascii="David" w:hAnsi="David" w:cs="David"/>
                <w:rtl/>
              </w:rPr>
              <w:tab/>
            </w:r>
          </w:p>
        </w:tc>
        <w:tc>
          <w:tcPr>
            <w:tcW w:w="1911" w:type="dxa"/>
          </w:tcPr>
          <w:p w:rsidR="000C201D" w:rsidRPr="00336E8A" w:rsidRDefault="003A36E3" w:rsidP="00CB0232">
            <w:pPr>
              <w:pStyle w:val="a9"/>
              <w:tabs>
                <w:tab w:val="left" w:pos="139"/>
              </w:tabs>
              <w:spacing w:line="360" w:lineRule="auto"/>
              <w:jc w:val="right"/>
              <w:rPr>
                <w:rFonts w:ascii="David" w:hAnsi="David" w:cs="David"/>
                <w:rtl/>
              </w:rPr>
            </w:pPr>
            <w:r w:rsidRPr="00336E8A">
              <w:rPr>
                <w:rFonts w:ascii="David" w:hAnsi="David" w:cs="David" w:hint="cs"/>
                <w:rtl/>
              </w:rPr>
              <w:t>כנ"ל</w:t>
            </w:r>
          </w:p>
        </w:tc>
        <w:tc>
          <w:tcPr>
            <w:tcW w:w="2143" w:type="dxa"/>
          </w:tcPr>
          <w:p w:rsidR="00CB0232" w:rsidRPr="00336E8A" w:rsidRDefault="00FA07E6" w:rsidP="00CB0232">
            <w:pPr>
              <w:pStyle w:val="a9"/>
              <w:tabs>
                <w:tab w:val="left" w:pos="139"/>
              </w:tabs>
              <w:spacing w:line="360" w:lineRule="auto"/>
              <w:jc w:val="right"/>
              <w:rPr>
                <w:rFonts w:ascii="David" w:hAnsi="David" w:cs="David"/>
                <w:rtl/>
              </w:rPr>
            </w:pPr>
            <w:r w:rsidRPr="00336E8A">
              <w:rPr>
                <w:rFonts w:ascii="David" w:hAnsi="David" w:cs="David"/>
                <w:rtl/>
              </w:rPr>
              <w:tab/>
              <w:t>בשעת</w:t>
            </w:r>
            <w:r w:rsidRPr="00336E8A">
              <w:rPr>
                <w:rFonts w:ascii="David" w:hAnsi="David" w:cs="David" w:hint="cs"/>
                <w:rtl/>
              </w:rPr>
              <w:t xml:space="preserve"> </w:t>
            </w:r>
            <w:r w:rsidR="00CB0232" w:rsidRPr="00336E8A">
              <w:rPr>
                <w:rFonts w:ascii="David" w:hAnsi="David" w:cs="David"/>
                <w:rtl/>
              </w:rPr>
              <w:t>הדחק ניתן להקל שבמרור ל'כורך' לא צריך שיעור 'כזית' .</w:t>
            </w:r>
          </w:p>
          <w:p w:rsidR="000C201D" w:rsidRPr="00336E8A" w:rsidRDefault="000C201D" w:rsidP="00CB0232">
            <w:pPr>
              <w:pStyle w:val="a9"/>
              <w:tabs>
                <w:tab w:val="left" w:pos="139"/>
              </w:tabs>
              <w:spacing w:line="360" w:lineRule="auto"/>
              <w:jc w:val="right"/>
              <w:rPr>
                <w:rFonts w:ascii="David" w:hAnsi="David" w:cs="David"/>
                <w:rtl/>
              </w:rPr>
            </w:pPr>
          </w:p>
        </w:tc>
      </w:tr>
      <w:tr w:rsidR="00CB0232" w:rsidRPr="00336E8A" w:rsidTr="007C2CB3">
        <w:tc>
          <w:tcPr>
            <w:tcW w:w="1656" w:type="dxa"/>
          </w:tcPr>
          <w:p w:rsidR="00CB0232" w:rsidRPr="00336E8A" w:rsidRDefault="00CB0232" w:rsidP="00CB0232">
            <w:pPr>
              <w:pStyle w:val="a9"/>
              <w:tabs>
                <w:tab w:val="left" w:pos="139"/>
              </w:tabs>
              <w:spacing w:line="360" w:lineRule="auto"/>
              <w:jc w:val="right"/>
              <w:rPr>
                <w:rFonts w:ascii="David" w:hAnsi="David" w:cs="David"/>
                <w:rtl/>
              </w:rPr>
            </w:pPr>
            <w:r w:rsidRPr="00336E8A">
              <w:rPr>
                <w:rFonts w:ascii="David" w:hAnsi="David" w:cs="David" w:hint="cs"/>
                <w:rtl/>
              </w:rPr>
              <w:t>אפיקומן</w:t>
            </w:r>
          </w:p>
        </w:tc>
        <w:tc>
          <w:tcPr>
            <w:tcW w:w="1755" w:type="dxa"/>
          </w:tcPr>
          <w:p w:rsidR="00CB0232" w:rsidRPr="00336E8A" w:rsidRDefault="00382C67" w:rsidP="00CB0232">
            <w:pPr>
              <w:pStyle w:val="a9"/>
              <w:tabs>
                <w:tab w:val="left" w:pos="139"/>
              </w:tabs>
              <w:spacing w:line="360" w:lineRule="auto"/>
              <w:jc w:val="right"/>
              <w:rPr>
                <w:rFonts w:ascii="David" w:hAnsi="David" w:cs="David"/>
                <w:rtl/>
              </w:rPr>
            </w:pPr>
            <w:r w:rsidRPr="00336E8A">
              <w:rPr>
                <w:rFonts w:ascii="David" w:hAnsi="David" w:cs="David" w:hint="cs"/>
                <w:rtl/>
              </w:rPr>
              <w:t>'כזית'</w:t>
            </w:r>
          </w:p>
        </w:tc>
        <w:tc>
          <w:tcPr>
            <w:tcW w:w="2600" w:type="dxa"/>
          </w:tcPr>
          <w:p w:rsidR="00CB0232" w:rsidRPr="00336E8A" w:rsidRDefault="00382C67" w:rsidP="00CB0232">
            <w:pPr>
              <w:pStyle w:val="a9"/>
              <w:tabs>
                <w:tab w:val="left" w:pos="139"/>
              </w:tabs>
              <w:spacing w:line="360" w:lineRule="auto"/>
              <w:jc w:val="right"/>
              <w:rPr>
                <w:rFonts w:ascii="David" w:hAnsi="David" w:cs="David"/>
              </w:rPr>
            </w:pPr>
            <w:r w:rsidRPr="00336E8A">
              <w:rPr>
                <w:rFonts w:ascii="David" w:hAnsi="David" w:cs="David" w:hint="cs"/>
                <w:rtl/>
              </w:rPr>
              <w:t>לאשכנזים-כשליש מצה</w:t>
            </w:r>
            <w:r w:rsidR="00DB3120" w:rsidRPr="00336E8A">
              <w:rPr>
                <w:rFonts w:ascii="David" w:hAnsi="David" w:cs="David" w:hint="cs"/>
                <w:rtl/>
              </w:rPr>
              <w:t xml:space="preserve"> ויש מקילים בחמישית מצת מכונה</w:t>
            </w:r>
            <w:r w:rsidR="003A36E3" w:rsidRPr="00336E8A">
              <w:rPr>
                <w:rFonts w:ascii="David" w:hAnsi="David" w:cs="David" w:hint="cs"/>
                <w:rtl/>
              </w:rPr>
              <w:t xml:space="preserve"> .</w:t>
            </w:r>
          </w:p>
          <w:p w:rsidR="00382C67" w:rsidRPr="00336E8A" w:rsidRDefault="00382C67" w:rsidP="006B56C4">
            <w:pPr>
              <w:pStyle w:val="a9"/>
              <w:tabs>
                <w:tab w:val="left" w:pos="139"/>
              </w:tabs>
              <w:spacing w:line="360" w:lineRule="auto"/>
              <w:jc w:val="right"/>
              <w:rPr>
                <w:rFonts w:ascii="David" w:hAnsi="David" w:cs="David"/>
                <w:rtl/>
              </w:rPr>
            </w:pPr>
            <w:r w:rsidRPr="00336E8A">
              <w:rPr>
                <w:rFonts w:ascii="David" w:hAnsi="David" w:cs="David" w:hint="cs"/>
                <w:rtl/>
              </w:rPr>
              <w:t>לספרדים-לכתחילה</w:t>
            </w:r>
            <w:r w:rsidR="006B56C4" w:rsidRPr="00336E8A">
              <w:rPr>
                <w:rFonts w:ascii="David" w:hAnsi="David" w:cs="David" w:hint="cs"/>
                <w:rtl/>
              </w:rPr>
              <w:t xml:space="preserve"> כשליש מצת מכונה ולמחמירים</w:t>
            </w:r>
            <w:r w:rsidRPr="00336E8A">
              <w:rPr>
                <w:rFonts w:ascii="David" w:hAnsi="David" w:cs="David" w:hint="cs"/>
                <w:rtl/>
              </w:rPr>
              <w:t xml:space="preserve"> </w:t>
            </w:r>
            <w:r w:rsidR="006B56C4" w:rsidRPr="00336E8A">
              <w:rPr>
                <w:rFonts w:ascii="David" w:hAnsi="David" w:cs="David" w:hint="cs"/>
                <w:rtl/>
              </w:rPr>
              <w:t>כמצת מכונה שלמה</w:t>
            </w:r>
          </w:p>
        </w:tc>
        <w:tc>
          <w:tcPr>
            <w:tcW w:w="1911" w:type="dxa"/>
          </w:tcPr>
          <w:p w:rsidR="00382C67" w:rsidRPr="00336E8A" w:rsidRDefault="006B56C4" w:rsidP="00CB0232">
            <w:pPr>
              <w:pStyle w:val="a9"/>
              <w:tabs>
                <w:tab w:val="left" w:pos="139"/>
              </w:tabs>
              <w:spacing w:line="360" w:lineRule="auto"/>
              <w:jc w:val="right"/>
              <w:rPr>
                <w:rFonts w:ascii="David" w:hAnsi="David" w:cs="David"/>
                <w:rtl/>
              </w:rPr>
            </w:pPr>
            <w:r w:rsidRPr="00336E8A">
              <w:rPr>
                <w:rFonts w:ascii="David" w:hAnsi="David" w:cs="David" w:hint="cs"/>
                <w:rtl/>
              </w:rPr>
              <w:t>כנ"ל</w:t>
            </w:r>
          </w:p>
        </w:tc>
        <w:tc>
          <w:tcPr>
            <w:tcW w:w="2143" w:type="dxa"/>
          </w:tcPr>
          <w:p w:rsidR="00CB0232" w:rsidRPr="00336E8A" w:rsidRDefault="007C2CB3" w:rsidP="00CB0232">
            <w:pPr>
              <w:pStyle w:val="a9"/>
              <w:tabs>
                <w:tab w:val="left" w:pos="139"/>
              </w:tabs>
              <w:spacing w:line="360" w:lineRule="auto"/>
              <w:jc w:val="right"/>
              <w:rPr>
                <w:rFonts w:ascii="David" w:hAnsi="David" w:cs="David"/>
                <w:rtl/>
              </w:rPr>
            </w:pPr>
            <w:r w:rsidRPr="00336E8A">
              <w:rPr>
                <w:rFonts w:ascii="David" w:hAnsi="David" w:cs="David" w:hint="cs"/>
                <w:rtl/>
              </w:rPr>
              <w:t xml:space="preserve">יש נוהגים </w:t>
            </w:r>
            <w:r w:rsidR="00382C67" w:rsidRPr="00336E8A">
              <w:rPr>
                <w:rFonts w:ascii="David" w:hAnsi="David" w:cs="David" w:hint="cs"/>
                <w:rtl/>
              </w:rPr>
              <w:t>לקחת כשיעור שני זיתים</w:t>
            </w:r>
          </w:p>
        </w:tc>
      </w:tr>
      <w:tr w:rsidR="00CB0232" w:rsidRPr="00336E8A" w:rsidTr="00D10A20">
        <w:trPr>
          <w:trHeight w:val="2806"/>
        </w:trPr>
        <w:tc>
          <w:tcPr>
            <w:tcW w:w="1656" w:type="dxa"/>
          </w:tcPr>
          <w:p w:rsidR="00CB0232" w:rsidRPr="00336E8A" w:rsidRDefault="00382C67" w:rsidP="00CB0232">
            <w:pPr>
              <w:pStyle w:val="a9"/>
              <w:tabs>
                <w:tab w:val="left" w:pos="139"/>
              </w:tabs>
              <w:spacing w:line="360" w:lineRule="auto"/>
              <w:jc w:val="right"/>
              <w:rPr>
                <w:rFonts w:ascii="David" w:hAnsi="David" w:cs="David"/>
                <w:rtl/>
              </w:rPr>
            </w:pPr>
            <w:r w:rsidRPr="00336E8A">
              <w:rPr>
                <w:rFonts w:ascii="David" w:hAnsi="David" w:cs="David" w:hint="cs"/>
                <w:rtl/>
              </w:rPr>
              <w:t>ארבע כוסות</w:t>
            </w:r>
          </w:p>
        </w:tc>
        <w:tc>
          <w:tcPr>
            <w:tcW w:w="1755" w:type="dxa"/>
          </w:tcPr>
          <w:p w:rsidR="00CB0232" w:rsidRPr="00336E8A" w:rsidRDefault="00382C67" w:rsidP="00CB0232">
            <w:pPr>
              <w:pStyle w:val="a9"/>
              <w:tabs>
                <w:tab w:val="left" w:pos="139"/>
              </w:tabs>
              <w:spacing w:line="360" w:lineRule="auto"/>
              <w:jc w:val="right"/>
              <w:rPr>
                <w:rFonts w:ascii="David" w:hAnsi="David" w:cs="David"/>
                <w:rtl/>
              </w:rPr>
            </w:pPr>
            <w:r w:rsidRPr="00336E8A">
              <w:rPr>
                <w:rFonts w:ascii="David" w:hAnsi="David" w:cs="David" w:hint="cs"/>
                <w:rtl/>
              </w:rPr>
              <w:t>'רביעית' בכל כוס</w:t>
            </w:r>
          </w:p>
        </w:tc>
        <w:tc>
          <w:tcPr>
            <w:tcW w:w="2600" w:type="dxa"/>
          </w:tcPr>
          <w:p w:rsidR="00CB0232" w:rsidRPr="00336E8A" w:rsidRDefault="00382C67" w:rsidP="007C2CB3">
            <w:pPr>
              <w:pStyle w:val="a9"/>
              <w:tabs>
                <w:tab w:val="left" w:pos="139"/>
              </w:tabs>
              <w:spacing w:line="360" w:lineRule="auto"/>
              <w:jc w:val="right"/>
              <w:rPr>
                <w:rFonts w:ascii="David" w:hAnsi="David" w:cs="David"/>
                <w:rtl/>
              </w:rPr>
            </w:pPr>
            <w:r w:rsidRPr="00336E8A">
              <w:rPr>
                <w:rFonts w:ascii="David" w:hAnsi="David" w:cs="David" w:hint="cs"/>
                <w:rtl/>
              </w:rPr>
              <w:t xml:space="preserve">86 </w:t>
            </w:r>
            <w:r w:rsidR="007C2CB3" w:rsidRPr="00336E8A">
              <w:rPr>
                <w:rFonts w:ascii="David" w:hAnsi="David" w:cs="David" w:hint="cs"/>
                <w:rtl/>
              </w:rPr>
              <w:t>מיליליטר</w:t>
            </w:r>
            <w:r w:rsidRPr="00336E8A">
              <w:rPr>
                <w:rFonts w:ascii="David" w:hAnsi="David" w:cs="David" w:hint="cs"/>
                <w:rtl/>
              </w:rPr>
              <w:t>(כשליש כוס חד פעמית)</w:t>
            </w:r>
          </w:p>
          <w:p w:rsidR="00382C67" w:rsidRPr="00336E8A" w:rsidRDefault="00382C67" w:rsidP="007C2CB3">
            <w:pPr>
              <w:pStyle w:val="a9"/>
              <w:tabs>
                <w:tab w:val="left" w:pos="139"/>
              </w:tabs>
              <w:spacing w:line="360" w:lineRule="auto"/>
              <w:jc w:val="right"/>
              <w:rPr>
                <w:rFonts w:ascii="David" w:hAnsi="David" w:cs="David"/>
                <w:rtl/>
              </w:rPr>
            </w:pPr>
            <w:r w:rsidRPr="00336E8A">
              <w:rPr>
                <w:rFonts w:ascii="David" w:hAnsi="David" w:cs="David" w:hint="cs"/>
                <w:rtl/>
              </w:rPr>
              <w:t xml:space="preserve">יש מחמירים 150 </w:t>
            </w:r>
            <w:r w:rsidR="007C2CB3" w:rsidRPr="00336E8A">
              <w:rPr>
                <w:rFonts w:ascii="David" w:hAnsi="David" w:cs="David" w:hint="cs"/>
                <w:rtl/>
              </w:rPr>
              <w:t>מיליליטר</w:t>
            </w:r>
          </w:p>
        </w:tc>
        <w:tc>
          <w:tcPr>
            <w:tcW w:w="1911" w:type="dxa"/>
          </w:tcPr>
          <w:p w:rsidR="00CB0232" w:rsidRPr="00336E8A" w:rsidRDefault="006B56C4" w:rsidP="00CB0232">
            <w:pPr>
              <w:pStyle w:val="a9"/>
              <w:tabs>
                <w:tab w:val="left" w:pos="139"/>
              </w:tabs>
              <w:spacing w:line="360" w:lineRule="auto"/>
              <w:jc w:val="right"/>
              <w:rPr>
                <w:rFonts w:ascii="David" w:hAnsi="David" w:cs="David"/>
                <w:rtl/>
              </w:rPr>
            </w:pPr>
            <w:r w:rsidRPr="00336E8A">
              <w:rPr>
                <w:rFonts w:ascii="David" w:hAnsi="David" w:cs="David" w:hint="cs"/>
                <w:rtl/>
              </w:rPr>
              <w:t xml:space="preserve">לכתחילה- בבת אחת </w:t>
            </w:r>
            <w:r w:rsidR="00382C67" w:rsidRPr="00336E8A">
              <w:rPr>
                <w:rFonts w:ascii="David" w:hAnsi="David" w:cs="David" w:hint="cs"/>
                <w:rtl/>
              </w:rPr>
              <w:t>בדיעבד-כמו במצה</w:t>
            </w:r>
          </w:p>
        </w:tc>
        <w:tc>
          <w:tcPr>
            <w:tcW w:w="2143" w:type="dxa"/>
          </w:tcPr>
          <w:p w:rsidR="00CB0232" w:rsidRPr="00336E8A" w:rsidRDefault="00FA07E6" w:rsidP="007C2CB3">
            <w:pPr>
              <w:pStyle w:val="a9"/>
              <w:tabs>
                <w:tab w:val="left" w:pos="139"/>
              </w:tabs>
              <w:spacing w:line="360" w:lineRule="auto"/>
              <w:jc w:val="right"/>
              <w:rPr>
                <w:rFonts w:ascii="David" w:hAnsi="David" w:cs="David"/>
                <w:rtl/>
              </w:rPr>
            </w:pPr>
            <w:r w:rsidRPr="00336E8A">
              <w:rPr>
                <w:rFonts w:ascii="David" w:hAnsi="David" w:cs="David" w:hint="cs"/>
                <w:rtl/>
              </w:rPr>
              <w:t>לכתחילה ישתה רביעית</w:t>
            </w:r>
            <w:r w:rsidR="007C2CB3" w:rsidRPr="00336E8A">
              <w:rPr>
                <w:rFonts w:ascii="David" w:hAnsi="David" w:cs="David" w:hint="cs"/>
                <w:rtl/>
              </w:rPr>
              <w:t xml:space="preserve"> של 150 מיליליטר. </w:t>
            </w:r>
            <w:r w:rsidRPr="00336E8A">
              <w:rPr>
                <w:rFonts w:ascii="David" w:hAnsi="David" w:cs="David" w:hint="cs"/>
                <w:rtl/>
              </w:rPr>
              <w:t xml:space="preserve">אם הכוס </w:t>
            </w:r>
            <w:r w:rsidR="007C2CB3" w:rsidRPr="00336E8A">
              <w:rPr>
                <w:rFonts w:ascii="David" w:hAnsi="David" w:cs="David" w:hint="cs"/>
                <w:rtl/>
              </w:rPr>
              <w:t xml:space="preserve">גדולה-מספיק לשתות רוב </w:t>
            </w:r>
            <w:r w:rsidR="00382C67" w:rsidRPr="00336E8A">
              <w:rPr>
                <w:rFonts w:ascii="David" w:hAnsi="David" w:cs="David" w:hint="cs"/>
                <w:rtl/>
              </w:rPr>
              <w:t>כוס. בדיעבד  די ברוב רביעית.</w:t>
            </w:r>
          </w:p>
        </w:tc>
      </w:tr>
    </w:tbl>
    <w:p w:rsidR="00466EF9" w:rsidRPr="00336E8A" w:rsidRDefault="00466EF9" w:rsidP="00A346D5">
      <w:pPr>
        <w:pStyle w:val="a9"/>
        <w:tabs>
          <w:tab w:val="left" w:pos="139"/>
        </w:tabs>
        <w:spacing w:line="360" w:lineRule="auto"/>
        <w:rPr>
          <w:rFonts w:ascii="David" w:hAnsi="David" w:cs="David"/>
          <w:sz w:val="22"/>
          <w:szCs w:val="22"/>
          <w:rtl/>
        </w:rPr>
      </w:pPr>
    </w:p>
    <w:p w:rsidR="00466EF9" w:rsidRPr="00336E8A" w:rsidRDefault="00466EF9" w:rsidP="00CB0232">
      <w:pPr>
        <w:pStyle w:val="a9"/>
        <w:tabs>
          <w:tab w:val="left" w:pos="139"/>
        </w:tabs>
        <w:spacing w:line="360" w:lineRule="auto"/>
        <w:rPr>
          <w:rFonts w:ascii="David" w:hAnsi="David" w:cs="David"/>
          <w:sz w:val="22"/>
          <w:szCs w:val="22"/>
          <w:rtl/>
        </w:rPr>
      </w:pPr>
      <w:r w:rsidRPr="00336E8A">
        <w:rPr>
          <w:rFonts w:ascii="David" w:hAnsi="David" w:cs="David"/>
          <w:sz w:val="22"/>
          <w:szCs w:val="22"/>
          <w:rtl/>
        </w:rPr>
        <w:tab/>
      </w:r>
      <w:r w:rsidRPr="00336E8A">
        <w:rPr>
          <w:rFonts w:ascii="David" w:hAnsi="David" w:cs="David"/>
          <w:sz w:val="22"/>
          <w:szCs w:val="22"/>
          <w:rtl/>
        </w:rPr>
        <w:tab/>
      </w:r>
      <w:r w:rsidRPr="00336E8A">
        <w:rPr>
          <w:rFonts w:ascii="David" w:hAnsi="David" w:cs="David"/>
          <w:sz w:val="22"/>
          <w:szCs w:val="22"/>
          <w:rtl/>
        </w:rPr>
        <w:tab/>
      </w:r>
    </w:p>
    <w:p w:rsidR="00CB0232" w:rsidRPr="00336E8A" w:rsidRDefault="00466EF9" w:rsidP="00CB0232">
      <w:pPr>
        <w:pStyle w:val="a9"/>
        <w:tabs>
          <w:tab w:val="left" w:pos="139"/>
        </w:tabs>
        <w:spacing w:line="360" w:lineRule="auto"/>
        <w:rPr>
          <w:rFonts w:ascii="David" w:hAnsi="David" w:cs="David"/>
          <w:sz w:val="22"/>
          <w:szCs w:val="22"/>
        </w:rPr>
      </w:pPr>
      <w:r w:rsidRPr="00336E8A">
        <w:rPr>
          <w:rFonts w:ascii="David" w:hAnsi="David" w:cs="David"/>
          <w:sz w:val="22"/>
          <w:szCs w:val="22"/>
          <w:rtl/>
        </w:rPr>
        <w:tab/>
      </w:r>
    </w:p>
    <w:p w:rsidR="00CB0232" w:rsidRPr="00336E8A" w:rsidRDefault="00466EF9" w:rsidP="00CB0232">
      <w:pPr>
        <w:pStyle w:val="a9"/>
        <w:tabs>
          <w:tab w:val="left" w:pos="139"/>
        </w:tabs>
        <w:spacing w:line="360" w:lineRule="auto"/>
        <w:rPr>
          <w:rFonts w:ascii="David" w:hAnsi="David" w:cs="David"/>
          <w:sz w:val="32"/>
          <w:szCs w:val="32"/>
        </w:rPr>
      </w:pPr>
      <w:r w:rsidRPr="00336E8A">
        <w:rPr>
          <w:rFonts w:ascii="David" w:hAnsi="David" w:cs="David"/>
          <w:sz w:val="32"/>
          <w:szCs w:val="32"/>
          <w:rtl/>
        </w:rPr>
        <w:lastRenderedPageBreak/>
        <w:tab/>
        <w:t>.</w:t>
      </w:r>
      <w:r w:rsidRPr="00336E8A">
        <w:rPr>
          <w:rFonts w:ascii="David" w:hAnsi="David" w:cs="David"/>
          <w:sz w:val="32"/>
          <w:szCs w:val="32"/>
          <w:rtl/>
        </w:rPr>
        <w:tab/>
      </w:r>
    </w:p>
    <w:p w:rsidR="00466EF9" w:rsidRPr="00336E8A" w:rsidRDefault="00466EF9" w:rsidP="00CB0232">
      <w:pPr>
        <w:pStyle w:val="a9"/>
        <w:tabs>
          <w:tab w:val="left" w:pos="139"/>
        </w:tabs>
        <w:spacing w:line="360" w:lineRule="auto"/>
        <w:rPr>
          <w:rFonts w:ascii="David" w:hAnsi="David" w:cs="David"/>
          <w:sz w:val="32"/>
          <w:szCs w:val="32"/>
          <w:rtl/>
        </w:rPr>
      </w:pPr>
      <w:r w:rsidRPr="00336E8A">
        <w:rPr>
          <w:rFonts w:ascii="David" w:hAnsi="David" w:cs="David"/>
          <w:sz w:val="32"/>
          <w:szCs w:val="32"/>
          <w:rtl/>
        </w:rPr>
        <w:tab/>
      </w:r>
    </w:p>
    <w:p w:rsidR="0085109F" w:rsidRPr="00336E8A" w:rsidRDefault="00466EF9" w:rsidP="0085109F">
      <w:pPr>
        <w:pStyle w:val="a9"/>
        <w:tabs>
          <w:tab w:val="left" w:pos="139"/>
        </w:tabs>
        <w:rPr>
          <w:rFonts w:ascii="David" w:hAnsi="David" w:cs="David"/>
          <w:sz w:val="32"/>
          <w:szCs w:val="32"/>
          <w:rtl/>
        </w:rPr>
      </w:pPr>
      <w:r w:rsidRPr="00336E8A">
        <w:rPr>
          <w:rFonts w:ascii="David" w:hAnsi="David" w:cs="David"/>
          <w:sz w:val="32"/>
          <w:szCs w:val="32"/>
          <w:rtl/>
        </w:rPr>
        <w:tab/>
      </w:r>
    </w:p>
    <w:p w:rsidR="00336E8A" w:rsidRPr="00336E8A" w:rsidRDefault="00336E8A" w:rsidP="00336E8A">
      <w:pPr>
        <w:pStyle w:val="a9"/>
        <w:rPr>
          <w:rFonts w:ascii="David" w:hAnsi="David" w:cs="David"/>
          <w:b/>
          <w:bCs/>
          <w:sz w:val="24"/>
          <w:szCs w:val="24"/>
          <w:rtl/>
        </w:rPr>
      </w:pPr>
    </w:p>
    <w:p w:rsidR="00336E8A" w:rsidRPr="00336E8A" w:rsidRDefault="00336E8A" w:rsidP="00336E8A">
      <w:pPr>
        <w:pStyle w:val="a9"/>
        <w:spacing w:line="360" w:lineRule="auto"/>
        <w:rPr>
          <w:rFonts w:ascii="David" w:hAnsi="David" w:cs="David"/>
          <w:b/>
          <w:bCs/>
          <w:sz w:val="24"/>
          <w:szCs w:val="24"/>
          <w:rtl/>
        </w:rPr>
      </w:pPr>
      <w:r w:rsidRPr="00336E8A">
        <w:rPr>
          <w:rFonts w:ascii="David" w:hAnsi="David" w:cs="David"/>
          <w:b/>
          <w:bCs/>
          <w:sz w:val="24"/>
          <w:szCs w:val="24"/>
          <w:rtl/>
        </w:rPr>
        <w:t>לוח זמנים לפסח תש</w:t>
      </w:r>
      <w:r w:rsidRPr="00336E8A">
        <w:rPr>
          <w:rFonts w:ascii="David" w:hAnsi="David" w:cs="David" w:hint="cs"/>
          <w:b/>
          <w:bCs/>
          <w:sz w:val="24"/>
          <w:szCs w:val="24"/>
          <w:rtl/>
        </w:rPr>
        <w:t>פ"ב</w:t>
      </w:r>
      <w:r w:rsidRPr="00336E8A">
        <w:rPr>
          <w:rFonts w:ascii="David" w:hAnsi="David" w:cs="David"/>
          <w:b/>
          <w:bCs/>
          <w:sz w:val="24"/>
          <w:szCs w:val="24"/>
          <w:rtl/>
        </w:rPr>
        <w:t>:</w:t>
      </w:r>
    </w:p>
    <w:p w:rsidR="00336E8A" w:rsidRPr="00336E8A" w:rsidRDefault="00336E8A" w:rsidP="00336E8A">
      <w:pPr>
        <w:pStyle w:val="a9"/>
        <w:spacing w:line="360" w:lineRule="auto"/>
        <w:rPr>
          <w:rFonts w:ascii="David" w:hAnsi="David" w:cs="David"/>
          <w:b/>
          <w:bCs/>
          <w:sz w:val="24"/>
          <w:szCs w:val="24"/>
          <w:rtl/>
        </w:rPr>
      </w:pPr>
    </w:p>
    <w:tbl>
      <w:tblPr>
        <w:tblStyle w:val="aff8"/>
        <w:bidiVisual/>
        <w:tblW w:w="0" w:type="auto"/>
        <w:tblInd w:w="862" w:type="dxa"/>
        <w:tblLook w:val="04A0" w:firstRow="1" w:lastRow="0" w:firstColumn="1" w:lastColumn="0" w:noHBand="0" w:noVBand="1"/>
      </w:tblPr>
      <w:tblGrid>
        <w:gridCol w:w="2949"/>
        <w:gridCol w:w="2908"/>
        <w:gridCol w:w="2909"/>
      </w:tblGrid>
      <w:tr w:rsidR="00336E8A" w:rsidRPr="00336E8A" w:rsidTr="00C2617E">
        <w:tc>
          <w:tcPr>
            <w:tcW w:w="3209" w:type="dxa"/>
            <w:tcBorders>
              <w:tr2bl w:val="single" w:sz="4" w:space="0" w:color="auto"/>
            </w:tcBorders>
          </w:tcPr>
          <w:p w:rsidR="00336E8A" w:rsidRPr="00336E8A" w:rsidRDefault="00336E8A" w:rsidP="00336E8A">
            <w:pPr>
              <w:pStyle w:val="a9"/>
              <w:spacing w:line="360" w:lineRule="auto"/>
              <w:rPr>
                <w:rFonts w:ascii="David" w:hAnsi="David" w:cs="David"/>
                <w:b/>
                <w:bCs/>
                <w:sz w:val="24"/>
                <w:szCs w:val="24"/>
                <w:rtl/>
              </w:rPr>
            </w:pPr>
            <w:r w:rsidRPr="00336E8A">
              <w:rPr>
                <w:rFonts w:ascii="David" w:hAnsi="David" w:cs="David" w:hint="cs"/>
                <w:b/>
                <w:bCs/>
                <w:sz w:val="24"/>
                <w:szCs w:val="24"/>
                <w:rtl/>
              </w:rPr>
              <w:t xml:space="preserve">                                סוף זמן:</w:t>
            </w:r>
          </w:p>
          <w:p w:rsidR="00336E8A" w:rsidRPr="00336E8A" w:rsidRDefault="00336E8A" w:rsidP="00336E8A">
            <w:pPr>
              <w:pStyle w:val="a9"/>
              <w:spacing w:line="360" w:lineRule="auto"/>
              <w:rPr>
                <w:rFonts w:ascii="David" w:hAnsi="David" w:cs="David"/>
                <w:b/>
                <w:bCs/>
                <w:sz w:val="24"/>
                <w:szCs w:val="24"/>
                <w:rtl/>
              </w:rPr>
            </w:pPr>
            <w:r w:rsidRPr="00336E8A">
              <w:rPr>
                <w:rFonts w:ascii="David" w:hAnsi="David" w:cs="David" w:hint="cs"/>
                <w:b/>
                <w:bCs/>
                <w:sz w:val="24"/>
                <w:szCs w:val="24"/>
                <w:rtl/>
              </w:rPr>
              <w:t>על פי שיטת:</w:t>
            </w:r>
          </w:p>
        </w:tc>
        <w:tc>
          <w:tcPr>
            <w:tcW w:w="3209" w:type="dxa"/>
          </w:tcPr>
          <w:p w:rsidR="00336E8A" w:rsidRPr="00336E8A" w:rsidRDefault="00336E8A" w:rsidP="00336E8A">
            <w:pPr>
              <w:pStyle w:val="a9"/>
              <w:spacing w:line="360" w:lineRule="auto"/>
              <w:rPr>
                <w:rFonts w:ascii="David" w:hAnsi="David" w:cs="David"/>
                <w:b/>
                <w:bCs/>
                <w:sz w:val="24"/>
                <w:szCs w:val="24"/>
                <w:rtl/>
              </w:rPr>
            </w:pPr>
            <w:r w:rsidRPr="00336E8A">
              <w:rPr>
                <w:rFonts w:ascii="David" w:hAnsi="David" w:cs="David" w:hint="cs"/>
                <w:b/>
                <w:bCs/>
                <w:sz w:val="24"/>
                <w:szCs w:val="24"/>
                <w:rtl/>
              </w:rPr>
              <w:t>אכילת חמץ</w:t>
            </w:r>
          </w:p>
        </w:tc>
        <w:tc>
          <w:tcPr>
            <w:tcW w:w="3210" w:type="dxa"/>
          </w:tcPr>
          <w:p w:rsidR="00336E8A" w:rsidRPr="00336E8A" w:rsidRDefault="00336E8A" w:rsidP="00336E8A">
            <w:pPr>
              <w:pStyle w:val="a9"/>
              <w:spacing w:line="360" w:lineRule="auto"/>
              <w:rPr>
                <w:rFonts w:ascii="David" w:hAnsi="David" w:cs="David"/>
                <w:b/>
                <w:bCs/>
                <w:sz w:val="24"/>
                <w:szCs w:val="24"/>
                <w:rtl/>
              </w:rPr>
            </w:pPr>
            <w:r w:rsidRPr="00336E8A">
              <w:rPr>
                <w:rFonts w:ascii="David" w:hAnsi="David" w:cs="David" w:hint="cs"/>
                <w:b/>
                <w:bCs/>
                <w:sz w:val="24"/>
                <w:szCs w:val="24"/>
                <w:rtl/>
              </w:rPr>
              <w:t xml:space="preserve">ביעור חמץ </w:t>
            </w:r>
          </w:p>
        </w:tc>
      </w:tr>
      <w:tr w:rsidR="00336E8A" w:rsidRPr="00336E8A" w:rsidTr="00C2617E">
        <w:tc>
          <w:tcPr>
            <w:tcW w:w="3209" w:type="dxa"/>
          </w:tcPr>
          <w:p w:rsidR="00336E8A" w:rsidRPr="00336E8A" w:rsidRDefault="00336E8A" w:rsidP="00336E8A">
            <w:pPr>
              <w:pStyle w:val="a9"/>
              <w:spacing w:line="360" w:lineRule="auto"/>
              <w:rPr>
                <w:rFonts w:ascii="David" w:hAnsi="David" w:cs="David"/>
                <w:b/>
                <w:bCs/>
                <w:sz w:val="24"/>
                <w:szCs w:val="24"/>
                <w:rtl/>
              </w:rPr>
            </w:pPr>
            <w:r w:rsidRPr="00336E8A">
              <w:rPr>
                <w:rFonts w:ascii="David" w:hAnsi="David" w:cs="David" w:hint="cs"/>
                <w:b/>
                <w:bCs/>
                <w:sz w:val="24"/>
                <w:szCs w:val="24"/>
                <w:rtl/>
              </w:rPr>
              <w:t>הגר"א</w:t>
            </w:r>
          </w:p>
        </w:tc>
        <w:tc>
          <w:tcPr>
            <w:tcW w:w="3209" w:type="dxa"/>
          </w:tcPr>
          <w:p w:rsidR="00336E8A" w:rsidRPr="00336E8A" w:rsidRDefault="00336E8A" w:rsidP="00336E8A">
            <w:pPr>
              <w:pStyle w:val="a9"/>
              <w:spacing w:line="360" w:lineRule="auto"/>
              <w:rPr>
                <w:rFonts w:ascii="David" w:hAnsi="David" w:cs="David"/>
                <w:b/>
                <w:bCs/>
                <w:sz w:val="24"/>
                <w:szCs w:val="24"/>
                <w:rtl/>
              </w:rPr>
            </w:pPr>
            <w:r w:rsidRPr="00336E8A">
              <w:rPr>
                <w:rFonts w:ascii="David" w:hAnsi="David" w:cs="David" w:hint="cs"/>
                <w:b/>
                <w:bCs/>
                <w:sz w:val="24"/>
                <w:szCs w:val="24"/>
                <w:rtl/>
              </w:rPr>
              <w:t>10:29</w:t>
            </w:r>
          </w:p>
        </w:tc>
        <w:tc>
          <w:tcPr>
            <w:tcW w:w="3210" w:type="dxa"/>
          </w:tcPr>
          <w:p w:rsidR="00336E8A" w:rsidRPr="00336E8A" w:rsidRDefault="00336E8A" w:rsidP="00336E8A">
            <w:pPr>
              <w:pStyle w:val="a9"/>
              <w:spacing w:line="360" w:lineRule="auto"/>
              <w:rPr>
                <w:rFonts w:ascii="David" w:hAnsi="David" w:cs="David"/>
                <w:b/>
                <w:bCs/>
                <w:sz w:val="24"/>
                <w:szCs w:val="24"/>
                <w:rtl/>
              </w:rPr>
            </w:pPr>
            <w:r w:rsidRPr="00336E8A">
              <w:rPr>
                <w:rFonts w:ascii="David" w:hAnsi="David" w:cs="David" w:hint="cs"/>
                <w:b/>
                <w:bCs/>
                <w:sz w:val="24"/>
                <w:szCs w:val="24"/>
                <w:rtl/>
              </w:rPr>
              <w:t>11:34</w:t>
            </w:r>
          </w:p>
        </w:tc>
      </w:tr>
      <w:tr w:rsidR="00336E8A" w:rsidRPr="00336E8A" w:rsidTr="00C2617E">
        <w:tc>
          <w:tcPr>
            <w:tcW w:w="3209" w:type="dxa"/>
          </w:tcPr>
          <w:p w:rsidR="00336E8A" w:rsidRPr="00336E8A" w:rsidRDefault="00336E8A" w:rsidP="00336E8A">
            <w:pPr>
              <w:pStyle w:val="a9"/>
              <w:spacing w:line="360" w:lineRule="auto"/>
              <w:rPr>
                <w:rFonts w:ascii="David" w:hAnsi="David" w:cs="David"/>
                <w:b/>
                <w:bCs/>
                <w:sz w:val="24"/>
                <w:szCs w:val="24"/>
                <w:rtl/>
              </w:rPr>
            </w:pPr>
            <w:r w:rsidRPr="00336E8A">
              <w:rPr>
                <w:rFonts w:ascii="David" w:hAnsi="David" w:cs="David" w:hint="cs"/>
                <w:b/>
                <w:bCs/>
                <w:sz w:val="24"/>
                <w:szCs w:val="24"/>
                <w:rtl/>
              </w:rPr>
              <w:t>מג"א</w:t>
            </w:r>
          </w:p>
        </w:tc>
        <w:tc>
          <w:tcPr>
            <w:tcW w:w="3209" w:type="dxa"/>
          </w:tcPr>
          <w:p w:rsidR="00336E8A" w:rsidRPr="00336E8A" w:rsidRDefault="00336E8A" w:rsidP="00336E8A">
            <w:pPr>
              <w:pStyle w:val="a9"/>
              <w:spacing w:line="360" w:lineRule="auto"/>
              <w:rPr>
                <w:rFonts w:ascii="David" w:hAnsi="David" w:cs="David"/>
                <w:b/>
                <w:bCs/>
                <w:sz w:val="24"/>
                <w:szCs w:val="24"/>
                <w:rtl/>
              </w:rPr>
            </w:pPr>
            <w:r w:rsidRPr="00336E8A">
              <w:rPr>
                <w:rFonts w:ascii="David" w:hAnsi="David" w:cs="David" w:hint="cs"/>
                <w:b/>
                <w:bCs/>
                <w:sz w:val="24"/>
                <w:szCs w:val="24"/>
                <w:rtl/>
              </w:rPr>
              <w:t>09:58</w:t>
            </w:r>
          </w:p>
        </w:tc>
        <w:tc>
          <w:tcPr>
            <w:tcW w:w="3210" w:type="dxa"/>
          </w:tcPr>
          <w:p w:rsidR="00336E8A" w:rsidRPr="00336E8A" w:rsidRDefault="00336E8A" w:rsidP="00336E8A">
            <w:pPr>
              <w:pStyle w:val="a9"/>
              <w:spacing w:line="360" w:lineRule="auto"/>
              <w:rPr>
                <w:rFonts w:ascii="David" w:hAnsi="David" w:cs="David"/>
                <w:b/>
                <w:bCs/>
                <w:sz w:val="24"/>
                <w:szCs w:val="24"/>
                <w:rtl/>
              </w:rPr>
            </w:pPr>
            <w:r w:rsidRPr="00336E8A">
              <w:rPr>
                <w:rFonts w:ascii="David" w:hAnsi="David" w:cs="David" w:hint="cs"/>
                <w:b/>
                <w:bCs/>
                <w:sz w:val="24"/>
                <w:szCs w:val="24"/>
                <w:rtl/>
              </w:rPr>
              <w:t>11:18</w:t>
            </w:r>
          </w:p>
        </w:tc>
      </w:tr>
      <w:tr w:rsidR="00336E8A" w:rsidRPr="00336E8A" w:rsidTr="00C2617E">
        <w:tc>
          <w:tcPr>
            <w:tcW w:w="3209" w:type="dxa"/>
          </w:tcPr>
          <w:p w:rsidR="00336E8A" w:rsidRPr="00336E8A" w:rsidRDefault="00336E8A" w:rsidP="00336E8A">
            <w:pPr>
              <w:pStyle w:val="a9"/>
              <w:spacing w:line="360" w:lineRule="auto"/>
              <w:rPr>
                <w:rFonts w:ascii="David" w:hAnsi="David" w:cs="David"/>
                <w:b/>
                <w:bCs/>
                <w:sz w:val="24"/>
                <w:szCs w:val="24"/>
                <w:rtl/>
              </w:rPr>
            </w:pPr>
            <w:r w:rsidRPr="00336E8A">
              <w:rPr>
                <w:rFonts w:ascii="David" w:hAnsi="David" w:cs="David" w:hint="cs"/>
                <w:b/>
                <w:bCs/>
                <w:sz w:val="24"/>
                <w:szCs w:val="24"/>
                <w:rtl/>
              </w:rPr>
              <w:t>הרב עובדיה</w:t>
            </w:r>
          </w:p>
        </w:tc>
        <w:tc>
          <w:tcPr>
            <w:tcW w:w="3209" w:type="dxa"/>
          </w:tcPr>
          <w:p w:rsidR="00336E8A" w:rsidRPr="00336E8A" w:rsidRDefault="00336E8A" w:rsidP="00336E8A">
            <w:pPr>
              <w:pStyle w:val="a9"/>
              <w:spacing w:line="360" w:lineRule="auto"/>
              <w:rPr>
                <w:rFonts w:ascii="David" w:hAnsi="David" w:cs="David"/>
                <w:b/>
                <w:bCs/>
                <w:sz w:val="24"/>
                <w:szCs w:val="24"/>
                <w:rtl/>
              </w:rPr>
            </w:pPr>
            <w:r w:rsidRPr="00336E8A">
              <w:rPr>
                <w:rFonts w:ascii="David" w:hAnsi="David" w:cs="David" w:hint="cs"/>
                <w:b/>
                <w:bCs/>
                <w:sz w:val="24"/>
                <w:szCs w:val="24"/>
                <w:rtl/>
              </w:rPr>
              <w:t>10:02</w:t>
            </w:r>
          </w:p>
        </w:tc>
        <w:tc>
          <w:tcPr>
            <w:tcW w:w="3210" w:type="dxa"/>
          </w:tcPr>
          <w:p w:rsidR="00336E8A" w:rsidRPr="00336E8A" w:rsidRDefault="00336E8A" w:rsidP="00336E8A">
            <w:pPr>
              <w:pStyle w:val="a9"/>
              <w:spacing w:line="360" w:lineRule="auto"/>
              <w:rPr>
                <w:rFonts w:ascii="David" w:hAnsi="David" w:cs="David"/>
                <w:b/>
                <w:bCs/>
                <w:sz w:val="24"/>
                <w:szCs w:val="24"/>
                <w:rtl/>
              </w:rPr>
            </w:pPr>
            <w:r w:rsidRPr="00336E8A">
              <w:rPr>
                <w:rFonts w:ascii="David" w:hAnsi="David" w:cs="David" w:hint="cs"/>
                <w:b/>
                <w:bCs/>
                <w:sz w:val="24"/>
                <w:szCs w:val="24"/>
                <w:rtl/>
              </w:rPr>
              <w:t>11:20</w:t>
            </w:r>
          </w:p>
        </w:tc>
      </w:tr>
      <w:tr w:rsidR="00336E8A" w:rsidRPr="00336E8A" w:rsidTr="00C2617E">
        <w:tc>
          <w:tcPr>
            <w:tcW w:w="3209" w:type="dxa"/>
          </w:tcPr>
          <w:p w:rsidR="00336E8A" w:rsidRPr="00336E8A" w:rsidRDefault="00336E8A" w:rsidP="00336E8A">
            <w:pPr>
              <w:pStyle w:val="a9"/>
              <w:spacing w:line="360" w:lineRule="auto"/>
              <w:rPr>
                <w:rFonts w:ascii="David" w:hAnsi="David" w:cs="David"/>
                <w:b/>
                <w:bCs/>
                <w:sz w:val="24"/>
                <w:szCs w:val="24"/>
                <w:rtl/>
              </w:rPr>
            </w:pPr>
            <w:r w:rsidRPr="00336E8A">
              <w:rPr>
                <w:rFonts w:ascii="David" w:hAnsi="David" w:cs="David" w:hint="cs"/>
                <w:b/>
                <w:bCs/>
                <w:sz w:val="24"/>
                <w:szCs w:val="24"/>
                <w:rtl/>
              </w:rPr>
              <w:t>הרב אליהו</w:t>
            </w:r>
          </w:p>
        </w:tc>
        <w:tc>
          <w:tcPr>
            <w:tcW w:w="3209" w:type="dxa"/>
          </w:tcPr>
          <w:p w:rsidR="00336E8A" w:rsidRPr="00336E8A" w:rsidRDefault="00336E8A" w:rsidP="00336E8A">
            <w:pPr>
              <w:pStyle w:val="a9"/>
              <w:spacing w:line="360" w:lineRule="auto"/>
              <w:rPr>
                <w:rFonts w:ascii="David" w:hAnsi="David" w:cs="David"/>
                <w:b/>
                <w:bCs/>
                <w:sz w:val="24"/>
                <w:szCs w:val="24"/>
                <w:rtl/>
              </w:rPr>
            </w:pPr>
            <w:r w:rsidRPr="00336E8A">
              <w:rPr>
                <w:rFonts w:ascii="David" w:hAnsi="David" w:cs="David" w:hint="cs"/>
                <w:b/>
                <w:bCs/>
                <w:sz w:val="24"/>
                <w:szCs w:val="24"/>
                <w:rtl/>
              </w:rPr>
              <w:t>09:36</w:t>
            </w:r>
          </w:p>
        </w:tc>
        <w:tc>
          <w:tcPr>
            <w:tcW w:w="3210" w:type="dxa"/>
          </w:tcPr>
          <w:p w:rsidR="00336E8A" w:rsidRPr="00336E8A" w:rsidRDefault="00336E8A" w:rsidP="00336E8A">
            <w:pPr>
              <w:pStyle w:val="a9"/>
              <w:spacing w:line="360" w:lineRule="auto"/>
              <w:rPr>
                <w:rFonts w:ascii="David" w:hAnsi="David" w:cs="David"/>
                <w:b/>
                <w:bCs/>
                <w:sz w:val="24"/>
                <w:szCs w:val="24"/>
                <w:rtl/>
              </w:rPr>
            </w:pPr>
            <w:r w:rsidRPr="00336E8A">
              <w:rPr>
                <w:rFonts w:ascii="David" w:hAnsi="David" w:cs="David" w:hint="cs"/>
                <w:b/>
                <w:bCs/>
                <w:sz w:val="24"/>
                <w:szCs w:val="24"/>
                <w:rtl/>
              </w:rPr>
              <w:t>10:50</w:t>
            </w:r>
          </w:p>
        </w:tc>
      </w:tr>
    </w:tbl>
    <w:p w:rsidR="00336E8A" w:rsidRPr="00336E8A" w:rsidRDefault="00336E8A" w:rsidP="00336E8A">
      <w:pPr>
        <w:pStyle w:val="a9"/>
        <w:spacing w:line="360" w:lineRule="auto"/>
        <w:rPr>
          <w:rFonts w:ascii="David" w:hAnsi="David" w:cs="David"/>
          <w:b/>
          <w:bCs/>
          <w:sz w:val="24"/>
          <w:szCs w:val="24"/>
          <w:rtl/>
        </w:rPr>
      </w:pPr>
    </w:p>
    <w:p w:rsidR="00336E8A" w:rsidRPr="00336E8A" w:rsidRDefault="00336E8A" w:rsidP="00336E8A">
      <w:pPr>
        <w:pStyle w:val="a9"/>
        <w:rPr>
          <w:rFonts w:ascii="David" w:hAnsi="David" w:cs="David"/>
          <w:b/>
          <w:bCs/>
          <w:sz w:val="24"/>
          <w:szCs w:val="24"/>
          <w:rtl/>
        </w:rPr>
      </w:pPr>
      <w:r w:rsidRPr="00336E8A">
        <w:rPr>
          <w:rFonts w:ascii="David" w:hAnsi="David" w:cs="David" w:hint="cs"/>
          <w:b/>
          <w:bCs/>
          <w:sz w:val="24"/>
          <w:szCs w:val="24"/>
          <w:rtl/>
        </w:rPr>
        <w:t xml:space="preserve">            </w:t>
      </w:r>
      <w:r w:rsidRPr="00336E8A">
        <w:rPr>
          <w:rFonts w:ascii="David" w:hAnsi="David" w:cs="David"/>
          <w:b/>
          <w:bCs/>
          <w:sz w:val="24"/>
          <w:szCs w:val="24"/>
          <w:rtl/>
        </w:rPr>
        <w:t xml:space="preserve">חצות ליל הסדר </w:t>
      </w:r>
      <w:r w:rsidRPr="00336E8A">
        <w:rPr>
          <w:rFonts w:ascii="David" w:hAnsi="David" w:cs="David" w:hint="cs"/>
          <w:b/>
          <w:bCs/>
          <w:sz w:val="24"/>
          <w:szCs w:val="24"/>
          <w:rtl/>
        </w:rPr>
        <w:t>00:38</w:t>
      </w:r>
    </w:p>
    <w:p w:rsidR="00336E8A" w:rsidRPr="00336E8A" w:rsidRDefault="00336E8A" w:rsidP="00336E8A">
      <w:pPr>
        <w:pStyle w:val="a9"/>
        <w:rPr>
          <w:rFonts w:ascii="David" w:hAnsi="David" w:cs="David"/>
          <w:b/>
          <w:bCs/>
          <w:highlight w:val="yellow"/>
          <w:rtl/>
        </w:rPr>
      </w:pPr>
    </w:p>
    <w:p w:rsidR="00466EF9" w:rsidRPr="00F66DDC" w:rsidRDefault="00466EF9" w:rsidP="00A346D5">
      <w:pPr>
        <w:pStyle w:val="a9"/>
        <w:tabs>
          <w:tab w:val="left" w:pos="139"/>
        </w:tabs>
        <w:spacing w:line="360" w:lineRule="auto"/>
        <w:rPr>
          <w:rFonts w:ascii="David" w:hAnsi="David" w:cs="David"/>
          <w:sz w:val="24"/>
          <w:szCs w:val="24"/>
          <w:highlight w:val="yellow"/>
          <w:rtl/>
        </w:rPr>
      </w:pPr>
    </w:p>
    <w:p w:rsidR="00466EF9" w:rsidRPr="00F66DDC" w:rsidRDefault="00466EF9" w:rsidP="00A346D5">
      <w:pPr>
        <w:pStyle w:val="a9"/>
        <w:tabs>
          <w:tab w:val="left" w:pos="139"/>
        </w:tabs>
        <w:spacing w:line="360" w:lineRule="auto"/>
        <w:rPr>
          <w:rFonts w:ascii="David" w:hAnsi="David" w:cs="David"/>
          <w:sz w:val="24"/>
          <w:szCs w:val="24"/>
          <w:highlight w:val="yellow"/>
          <w:rtl/>
        </w:rPr>
      </w:pPr>
    </w:p>
    <w:p w:rsidR="00466EF9" w:rsidRPr="00F66DDC" w:rsidRDefault="00466EF9" w:rsidP="00A346D5">
      <w:pPr>
        <w:pStyle w:val="a9"/>
        <w:tabs>
          <w:tab w:val="left" w:pos="139"/>
        </w:tabs>
        <w:spacing w:line="360" w:lineRule="auto"/>
        <w:rPr>
          <w:rFonts w:ascii="David" w:hAnsi="David" w:cs="David"/>
          <w:sz w:val="24"/>
          <w:szCs w:val="24"/>
          <w:highlight w:val="yellow"/>
          <w:rtl/>
        </w:rPr>
      </w:pPr>
    </w:p>
    <w:p w:rsidR="00466EF9" w:rsidRPr="00F66DDC" w:rsidRDefault="00466EF9" w:rsidP="00A346D5">
      <w:pPr>
        <w:pStyle w:val="a9"/>
        <w:tabs>
          <w:tab w:val="left" w:pos="139"/>
        </w:tabs>
        <w:spacing w:line="360" w:lineRule="auto"/>
        <w:rPr>
          <w:rFonts w:ascii="David" w:hAnsi="David" w:cs="David"/>
          <w:sz w:val="24"/>
          <w:szCs w:val="24"/>
          <w:highlight w:val="yellow"/>
          <w:rtl/>
        </w:rPr>
      </w:pPr>
      <w:r w:rsidRPr="00F66DDC">
        <w:rPr>
          <w:rFonts w:ascii="David" w:hAnsi="David" w:cs="David"/>
          <w:sz w:val="24"/>
          <w:szCs w:val="24"/>
          <w:highlight w:val="yellow"/>
          <w:rtl/>
        </w:rPr>
        <w:t xml:space="preserve"> </w:t>
      </w:r>
    </w:p>
    <w:p w:rsidR="00466EF9" w:rsidRPr="00F66DDC" w:rsidRDefault="00466EF9" w:rsidP="00A346D5">
      <w:pPr>
        <w:pStyle w:val="a9"/>
        <w:tabs>
          <w:tab w:val="left" w:pos="139"/>
        </w:tabs>
        <w:spacing w:line="360" w:lineRule="auto"/>
        <w:rPr>
          <w:rFonts w:ascii="David" w:hAnsi="David" w:cs="David"/>
          <w:sz w:val="24"/>
          <w:szCs w:val="24"/>
          <w:highlight w:val="yellow"/>
          <w:rtl/>
        </w:rPr>
      </w:pPr>
    </w:p>
    <w:p w:rsidR="00466EF9" w:rsidRPr="00F66DDC" w:rsidRDefault="00466EF9" w:rsidP="00A346D5">
      <w:pPr>
        <w:pStyle w:val="a9"/>
        <w:tabs>
          <w:tab w:val="left" w:pos="139"/>
        </w:tabs>
        <w:spacing w:line="360" w:lineRule="auto"/>
        <w:rPr>
          <w:rFonts w:ascii="David" w:hAnsi="David" w:cs="David"/>
          <w:sz w:val="24"/>
          <w:szCs w:val="24"/>
          <w:highlight w:val="yellow"/>
          <w:rtl/>
        </w:rPr>
      </w:pPr>
      <w:r w:rsidRPr="00F66DDC">
        <w:rPr>
          <w:rFonts w:ascii="David" w:hAnsi="David" w:cs="David"/>
          <w:sz w:val="24"/>
          <w:szCs w:val="24"/>
          <w:highlight w:val="yellow"/>
          <w:rtl/>
        </w:rPr>
        <w:t xml:space="preserve"> </w:t>
      </w:r>
    </w:p>
    <w:p w:rsidR="00466EF9" w:rsidRPr="00BE4F72" w:rsidRDefault="00466EF9" w:rsidP="00A346D5">
      <w:pPr>
        <w:pStyle w:val="a9"/>
        <w:tabs>
          <w:tab w:val="left" w:pos="139"/>
        </w:tabs>
        <w:spacing w:line="360" w:lineRule="auto"/>
        <w:rPr>
          <w:rFonts w:ascii="David" w:hAnsi="David" w:cs="David"/>
          <w:sz w:val="24"/>
          <w:szCs w:val="24"/>
          <w:rtl/>
        </w:rPr>
      </w:pPr>
    </w:p>
    <w:p w:rsidR="00466EF9" w:rsidRPr="00BE4F72" w:rsidRDefault="00466EF9" w:rsidP="00382D44">
      <w:pPr>
        <w:pStyle w:val="a9"/>
        <w:tabs>
          <w:tab w:val="left" w:pos="139"/>
        </w:tabs>
        <w:spacing w:line="360" w:lineRule="auto"/>
        <w:jc w:val="center"/>
        <w:rPr>
          <w:rFonts w:ascii="David" w:hAnsi="David" w:cs="David"/>
          <w:b/>
          <w:bCs/>
          <w:sz w:val="32"/>
          <w:szCs w:val="32"/>
          <w:rtl/>
        </w:rPr>
      </w:pPr>
      <w:r w:rsidRPr="00BE4F72">
        <w:rPr>
          <w:rFonts w:ascii="David" w:hAnsi="David" w:cs="David"/>
          <w:b/>
          <w:bCs/>
          <w:sz w:val="32"/>
          <w:szCs w:val="32"/>
          <w:rtl/>
        </w:rPr>
        <w:t>דיני חול המועד</w:t>
      </w:r>
    </w:p>
    <w:p w:rsidR="00466EF9" w:rsidRPr="00BE4F72" w:rsidRDefault="00466EF9" w:rsidP="00A346D5">
      <w:pPr>
        <w:pStyle w:val="a9"/>
        <w:tabs>
          <w:tab w:val="left" w:pos="139"/>
        </w:tabs>
        <w:spacing w:line="360" w:lineRule="auto"/>
        <w:rPr>
          <w:rFonts w:ascii="David" w:hAnsi="David" w:cs="David"/>
          <w:b/>
          <w:bCs/>
          <w:sz w:val="24"/>
          <w:szCs w:val="24"/>
          <w:rtl/>
        </w:rPr>
      </w:pPr>
      <w:r w:rsidRPr="00BE4F72">
        <w:rPr>
          <w:rFonts w:ascii="David" w:hAnsi="David" w:cs="David"/>
          <w:b/>
          <w:bCs/>
          <w:sz w:val="24"/>
          <w:szCs w:val="24"/>
          <w:rtl/>
        </w:rPr>
        <w:t>מצוות חול המועד</w:t>
      </w:r>
    </w:p>
    <w:p w:rsidR="00466EF9" w:rsidRPr="00BE4F72" w:rsidRDefault="00466EF9" w:rsidP="007840CE">
      <w:pPr>
        <w:pStyle w:val="a9"/>
        <w:numPr>
          <w:ilvl w:val="0"/>
          <w:numId w:val="2"/>
        </w:numPr>
        <w:tabs>
          <w:tab w:val="left" w:pos="139"/>
        </w:tabs>
        <w:spacing w:line="360" w:lineRule="auto"/>
        <w:rPr>
          <w:rFonts w:ascii="David" w:hAnsi="David" w:cs="David"/>
          <w:sz w:val="24"/>
          <w:szCs w:val="24"/>
          <w:rtl/>
        </w:rPr>
      </w:pPr>
      <w:r w:rsidRPr="00BE4F72">
        <w:rPr>
          <w:rFonts w:ascii="David" w:hAnsi="David" w:cs="David"/>
          <w:sz w:val="24"/>
          <w:szCs w:val="24"/>
          <w:rtl/>
        </w:rPr>
        <w:t xml:space="preserve">כשם </w:t>
      </w:r>
      <w:r w:rsidR="0085109F" w:rsidRPr="00BE4F72">
        <w:rPr>
          <w:rFonts w:ascii="David" w:hAnsi="David" w:cs="David" w:hint="cs"/>
          <w:sz w:val="24"/>
          <w:szCs w:val="24"/>
          <w:rtl/>
        </w:rPr>
        <w:t>שמצוו</w:t>
      </w:r>
      <w:r w:rsidR="0085109F" w:rsidRPr="00BE4F72">
        <w:rPr>
          <w:rFonts w:ascii="David" w:hAnsi="David" w:cs="David" w:hint="eastAsia"/>
          <w:sz w:val="24"/>
          <w:szCs w:val="24"/>
          <w:rtl/>
        </w:rPr>
        <w:t>ה</w:t>
      </w:r>
      <w:r w:rsidRPr="00BE4F72">
        <w:rPr>
          <w:rFonts w:ascii="David" w:hAnsi="David" w:cs="David"/>
          <w:sz w:val="24"/>
          <w:szCs w:val="24"/>
          <w:rtl/>
        </w:rPr>
        <w:t xml:space="preserve"> לכבד את השבת ולענגה - כך מצוה לכבד את מועדי ישראל ולענגם, שהרי </w:t>
      </w:r>
      <w:r w:rsidR="0085109F" w:rsidRPr="00BE4F72">
        <w:rPr>
          <w:rFonts w:ascii="David" w:hAnsi="David" w:cs="David" w:hint="cs"/>
          <w:sz w:val="24"/>
          <w:szCs w:val="24"/>
          <w:rtl/>
        </w:rPr>
        <w:t>נצטווינ</w:t>
      </w:r>
      <w:r w:rsidR="0085109F" w:rsidRPr="00BE4F72">
        <w:rPr>
          <w:rFonts w:ascii="David" w:hAnsi="David" w:cs="David" w:hint="eastAsia"/>
          <w:sz w:val="24"/>
          <w:szCs w:val="24"/>
          <w:rtl/>
        </w:rPr>
        <w:t>ו</w:t>
      </w:r>
      <w:r w:rsidRPr="00BE4F72">
        <w:rPr>
          <w:rFonts w:ascii="David" w:hAnsi="David" w:cs="David"/>
          <w:sz w:val="24"/>
          <w:szCs w:val="24"/>
          <w:rtl/>
        </w:rPr>
        <w:t xml:space="preserve"> בהם: "מקרא קודש", ופירשו חז"ל שהכוונה לכבד את המועד בלבוש הולם, ולענגו באכילה ושתייה</w:t>
      </w:r>
      <w:r w:rsidR="0078193C" w:rsidRPr="00BE4F72">
        <w:rPr>
          <w:rStyle w:val="af0"/>
          <w:rFonts w:ascii="David" w:hAnsi="David" w:cs="David"/>
          <w:sz w:val="24"/>
          <w:szCs w:val="24"/>
          <w:rtl/>
        </w:rPr>
        <w:footnoteReference w:id="108"/>
      </w:r>
      <w:r w:rsidR="006A0AC9" w:rsidRPr="00BE4F72">
        <w:rPr>
          <w:rFonts w:ascii="David" w:hAnsi="David" w:cs="David" w:hint="cs"/>
          <w:sz w:val="24"/>
          <w:szCs w:val="24"/>
          <w:rtl/>
        </w:rPr>
        <w:t xml:space="preserve"> </w:t>
      </w:r>
      <w:r w:rsidRPr="00BE4F72">
        <w:rPr>
          <w:rFonts w:ascii="David" w:hAnsi="David" w:cs="David"/>
          <w:sz w:val="24"/>
          <w:szCs w:val="24"/>
          <w:rtl/>
        </w:rPr>
        <w:t xml:space="preserve"> .</w:t>
      </w:r>
    </w:p>
    <w:p w:rsidR="00466EF9" w:rsidRPr="00BE4F72" w:rsidRDefault="00466EF9" w:rsidP="00BE4F72">
      <w:pPr>
        <w:pStyle w:val="a9"/>
        <w:numPr>
          <w:ilvl w:val="0"/>
          <w:numId w:val="2"/>
        </w:numPr>
        <w:tabs>
          <w:tab w:val="left" w:pos="139"/>
        </w:tabs>
        <w:spacing w:line="360" w:lineRule="auto"/>
        <w:rPr>
          <w:rFonts w:ascii="David" w:hAnsi="David" w:cs="David"/>
          <w:sz w:val="24"/>
          <w:szCs w:val="24"/>
        </w:rPr>
      </w:pPr>
      <w:r w:rsidRPr="00BE4F72">
        <w:rPr>
          <w:rFonts w:ascii="David" w:hAnsi="David" w:cs="David"/>
          <w:sz w:val="24"/>
          <w:szCs w:val="24"/>
          <w:rtl/>
        </w:rPr>
        <w:t xml:space="preserve">במהלך ימי חול המועד יש להקפיד ללבוש </w:t>
      </w:r>
      <w:r w:rsidR="006A0AC9" w:rsidRPr="00BE4F72">
        <w:rPr>
          <w:rFonts w:ascii="David" w:hAnsi="David" w:cs="David" w:hint="cs"/>
          <w:sz w:val="24"/>
          <w:szCs w:val="24"/>
          <w:rtl/>
        </w:rPr>
        <w:t>בגד</w:t>
      </w:r>
      <w:r w:rsidRPr="00BE4F72">
        <w:rPr>
          <w:rFonts w:ascii="David" w:hAnsi="David" w:cs="David"/>
          <w:sz w:val="24"/>
          <w:szCs w:val="24"/>
          <w:rtl/>
        </w:rPr>
        <w:t xml:space="preserve">ים נקיים, ולכתחילה יש ללבוש </w:t>
      </w:r>
      <w:r w:rsidR="006A0AC9" w:rsidRPr="00BE4F72">
        <w:rPr>
          <w:rFonts w:ascii="David" w:hAnsi="David" w:cs="David" w:hint="cs"/>
          <w:sz w:val="24"/>
          <w:szCs w:val="24"/>
          <w:rtl/>
        </w:rPr>
        <w:t>בגדים מיוחדים</w:t>
      </w:r>
      <w:r w:rsidR="00920E3A" w:rsidRPr="00BE4F72">
        <w:rPr>
          <w:rFonts w:ascii="David" w:hAnsi="David" w:cs="David" w:hint="cs"/>
          <w:sz w:val="24"/>
          <w:szCs w:val="24"/>
          <w:rtl/>
        </w:rPr>
        <w:t xml:space="preserve"> כ</w:t>
      </w:r>
      <w:r w:rsidR="006A0AC9" w:rsidRPr="00BE4F72">
        <w:rPr>
          <w:rFonts w:ascii="David" w:hAnsi="David" w:cs="David" w:hint="cs"/>
          <w:sz w:val="24"/>
          <w:szCs w:val="24"/>
          <w:rtl/>
        </w:rPr>
        <w:t>של</w:t>
      </w:r>
      <w:r w:rsidR="00920E3A" w:rsidRPr="00BE4F72">
        <w:rPr>
          <w:rFonts w:ascii="David" w:hAnsi="David" w:cs="David" w:hint="cs"/>
          <w:sz w:val="24"/>
          <w:szCs w:val="24"/>
          <w:rtl/>
        </w:rPr>
        <w:t xml:space="preserve"> בגדי</w:t>
      </w:r>
      <w:r w:rsidR="006A0AC9" w:rsidRPr="00BE4F72">
        <w:rPr>
          <w:rFonts w:ascii="David" w:hAnsi="David" w:cs="David" w:hint="cs"/>
          <w:sz w:val="24"/>
          <w:szCs w:val="24"/>
          <w:rtl/>
        </w:rPr>
        <w:t xml:space="preserve"> </w:t>
      </w:r>
      <w:r w:rsidRPr="00BE4F72">
        <w:rPr>
          <w:rFonts w:ascii="David" w:hAnsi="David" w:cs="David"/>
          <w:sz w:val="24"/>
          <w:szCs w:val="24"/>
          <w:rtl/>
        </w:rPr>
        <w:t>שבת</w:t>
      </w:r>
      <w:r w:rsidR="00BE4F72" w:rsidRPr="00BE4F72">
        <w:rPr>
          <w:rFonts w:ascii="David" w:hAnsi="David" w:cs="David" w:hint="cs"/>
          <w:sz w:val="24"/>
          <w:szCs w:val="24"/>
          <w:rtl/>
        </w:rPr>
        <w:t xml:space="preserve"> </w:t>
      </w:r>
      <w:r w:rsidR="0078193C" w:rsidRPr="00BE4F72">
        <w:rPr>
          <w:rStyle w:val="af0"/>
          <w:rFonts w:ascii="David" w:hAnsi="David" w:cs="David"/>
          <w:sz w:val="24"/>
          <w:szCs w:val="24"/>
          <w:rtl/>
        </w:rPr>
        <w:footnoteReference w:id="109"/>
      </w:r>
      <w:r w:rsidRPr="00BE4F72">
        <w:rPr>
          <w:rFonts w:ascii="David" w:hAnsi="David" w:cs="David"/>
          <w:sz w:val="24"/>
          <w:szCs w:val="24"/>
          <w:rtl/>
        </w:rPr>
        <w:t xml:space="preserve"> .</w:t>
      </w:r>
    </w:p>
    <w:p w:rsidR="00973489" w:rsidRPr="00BE4F72" w:rsidRDefault="00973489" w:rsidP="007840CE">
      <w:pPr>
        <w:pStyle w:val="a9"/>
        <w:numPr>
          <w:ilvl w:val="0"/>
          <w:numId w:val="2"/>
        </w:numPr>
        <w:tabs>
          <w:tab w:val="left" w:pos="139"/>
        </w:tabs>
        <w:spacing w:line="360" w:lineRule="auto"/>
        <w:rPr>
          <w:rFonts w:ascii="David" w:hAnsi="David" w:cs="David"/>
          <w:sz w:val="24"/>
          <w:szCs w:val="24"/>
          <w:rtl/>
        </w:rPr>
      </w:pPr>
      <w:r w:rsidRPr="00BE4F72">
        <w:rPr>
          <w:rFonts w:ascii="David" w:hAnsi="David" w:cs="David"/>
          <w:sz w:val="24"/>
          <w:szCs w:val="24"/>
          <w:rtl/>
        </w:rPr>
        <w:t>'ושמחת בחגך' - מצוה מן התורה להיות שמח וטוב לב בימי החג. לפיכך, מצוה לאכול בשר, יין ושאר דברים שמתענגים באכילתם</w:t>
      </w:r>
      <w:r w:rsidRPr="00BE4F72">
        <w:rPr>
          <w:rStyle w:val="af0"/>
          <w:rFonts w:ascii="David" w:hAnsi="David" w:cs="David"/>
          <w:sz w:val="24"/>
          <w:szCs w:val="24"/>
          <w:rtl/>
        </w:rPr>
        <w:footnoteReference w:id="110"/>
      </w:r>
      <w:r w:rsidRPr="00BE4F72">
        <w:rPr>
          <w:rFonts w:ascii="David" w:hAnsi="David" w:cs="David"/>
          <w:sz w:val="24"/>
          <w:szCs w:val="24"/>
          <w:rtl/>
        </w:rPr>
        <w:t xml:space="preserve"> .</w:t>
      </w:r>
    </w:p>
    <w:p w:rsidR="00973489" w:rsidRPr="00BE4F72" w:rsidRDefault="00973489" w:rsidP="007840CE">
      <w:pPr>
        <w:pStyle w:val="a9"/>
        <w:numPr>
          <w:ilvl w:val="0"/>
          <w:numId w:val="2"/>
        </w:numPr>
        <w:tabs>
          <w:tab w:val="left" w:pos="139"/>
        </w:tabs>
        <w:spacing w:line="360" w:lineRule="auto"/>
        <w:rPr>
          <w:rFonts w:ascii="David" w:hAnsi="David" w:cs="David"/>
          <w:sz w:val="24"/>
          <w:szCs w:val="24"/>
        </w:rPr>
      </w:pPr>
      <w:r w:rsidRPr="00BE4F72">
        <w:rPr>
          <w:rFonts w:ascii="David" w:hAnsi="David" w:cs="David"/>
          <w:sz w:val="24"/>
          <w:szCs w:val="24"/>
          <w:rtl/>
        </w:rPr>
        <w:t>מצווה לקבוע סעודה על הפת (מצה) גם בחול המועד בכל יום בבוקר ובערב, אך אין בכך חובה</w:t>
      </w:r>
      <w:r w:rsidRPr="00BE4F72">
        <w:rPr>
          <w:rStyle w:val="af0"/>
          <w:rFonts w:ascii="David" w:hAnsi="David" w:cs="David"/>
          <w:sz w:val="24"/>
          <w:szCs w:val="24"/>
          <w:rtl/>
        </w:rPr>
        <w:footnoteReference w:id="111"/>
      </w:r>
      <w:r w:rsidRPr="00BE4F72">
        <w:rPr>
          <w:rFonts w:ascii="David" w:hAnsi="David" w:cs="David"/>
          <w:sz w:val="24"/>
          <w:szCs w:val="24"/>
          <w:rtl/>
        </w:rPr>
        <w:t xml:space="preserve"> .</w:t>
      </w:r>
    </w:p>
    <w:p w:rsidR="00973489" w:rsidRPr="00BE4F72" w:rsidRDefault="00973489" w:rsidP="007840CE">
      <w:pPr>
        <w:pStyle w:val="a9"/>
        <w:numPr>
          <w:ilvl w:val="0"/>
          <w:numId w:val="2"/>
        </w:numPr>
        <w:tabs>
          <w:tab w:val="left" w:pos="139"/>
        </w:tabs>
        <w:spacing w:line="360" w:lineRule="auto"/>
        <w:rPr>
          <w:rFonts w:ascii="David" w:hAnsi="David" w:cs="David"/>
          <w:sz w:val="24"/>
          <w:szCs w:val="24"/>
        </w:rPr>
      </w:pPr>
      <w:r w:rsidRPr="00BE4F72">
        <w:rPr>
          <w:rFonts w:ascii="David" w:hAnsi="David" w:cs="David"/>
          <w:sz w:val="24"/>
          <w:szCs w:val="24"/>
          <w:rtl/>
        </w:rPr>
        <w:lastRenderedPageBreak/>
        <w:t>בברכת המזון מוסיפים 'יעלה ויבוא'. אם שכח והתחיל כבר את הברכה הבאה, אינו חוזר</w:t>
      </w:r>
      <w:r w:rsidRPr="00BE4F72">
        <w:rPr>
          <w:rStyle w:val="af0"/>
          <w:rFonts w:ascii="David" w:hAnsi="David" w:cs="David"/>
          <w:sz w:val="24"/>
          <w:szCs w:val="24"/>
          <w:rtl/>
        </w:rPr>
        <w:footnoteReference w:id="112"/>
      </w:r>
      <w:r w:rsidRPr="00BE4F72">
        <w:rPr>
          <w:rFonts w:ascii="David" w:hAnsi="David" w:cs="David"/>
          <w:sz w:val="24"/>
          <w:szCs w:val="24"/>
          <w:rtl/>
        </w:rPr>
        <w:t xml:space="preserve"> .</w:t>
      </w:r>
    </w:p>
    <w:p w:rsidR="00973489" w:rsidRPr="00BE4F72" w:rsidRDefault="00973489" w:rsidP="007840CE">
      <w:pPr>
        <w:pStyle w:val="a9"/>
        <w:numPr>
          <w:ilvl w:val="0"/>
          <w:numId w:val="2"/>
        </w:numPr>
        <w:tabs>
          <w:tab w:val="left" w:pos="139"/>
        </w:tabs>
        <w:spacing w:line="360" w:lineRule="auto"/>
        <w:rPr>
          <w:rFonts w:ascii="David" w:hAnsi="David" w:cs="David"/>
          <w:sz w:val="24"/>
          <w:szCs w:val="24"/>
        </w:rPr>
      </w:pPr>
      <w:r w:rsidRPr="00BE4F72">
        <w:rPr>
          <w:rFonts w:ascii="David" w:hAnsi="David" w:cs="David"/>
          <w:sz w:val="24"/>
          <w:szCs w:val="24"/>
          <w:rtl/>
        </w:rPr>
        <w:t>בשחרית, מנחה וערבית מוסיפים בתפילת שמנה עשרה 'יעלה ויבוא'. אם שכח לפני שפסע בסוף תפילת העמידה - חוזר לברכת 'רצה'. אם נזכר לאחר שפסע - חוזר לראש התפילה</w:t>
      </w:r>
      <w:r w:rsidRPr="00BE4F72">
        <w:rPr>
          <w:rStyle w:val="af0"/>
          <w:rFonts w:ascii="David" w:hAnsi="David" w:cs="David"/>
          <w:sz w:val="24"/>
          <w:szCs w:val="24"/>
          <w:rtl/>
        </w:rPr>
        <w:footnoteReference w:id="113"/>
      </w:r>
      <w:r w:rsidRPr="00BE4F72">
        <w:rPr>
          <w:rFonts w:ascii="David" w:hAnsi="David" w:cs="David"/>
          <w:sz w:val="24"/>
          <w:szCs w:val="24"/>
          <w:rtl/>
        </w:rPr>
        <w:t xml:space="preserve"> .</w:t>
      </w:r>
    </w:p>
    <w:p w:rsidR="00973489" w:rsidRPr="00BE4F72" w:rsidRDefault="00973489" w:rsidP="007840CE">
      <w:pPr>
        <w:pStyle w:val="a9"/>
        <w:numPr>
          <w:ilvl w:val="0"/>
          <w:numId w:val="2"/>
        </w:numPr>
        <w:tabs>
          <w:tab w:val="left" w:pos="139"/>
        </w:tabs>
        <w:spacing w:line="360" w:lineRule="auto"/>
        <w:rPr>
          <w:rFonts w:ascii="David" w:hAnsi="David" w:cs="David"/>
          <w:sz w:val="24"/>
          <w:szCs w:val="24"/>
          <w:rtl/>
        </w:rPr>
      </w:pPr>
      <w:r w:rsidRPr="00BE4F72">
        <w:rPr>
          <w:rFonts w:ascii="David" w:hAnsi="David" w:cs="David"/>
          <w:sz w:val="24"/>
          <w:szCs w:val="24"/>
          <w:rtl/>
        </w:rPr>
        <w:t>בשחרית, לאחר חזרת הש"ץ, אומרים הלל</w:t>
      </w:r>
      <w:r w:rsidRPr="00BE4F72">
        <w:rPr>
          <w:rFonts w:ascii="David" w:hAnsi="David" w:cs="David" w:hint="cs"/>
          <w:sz w:val="24"/>
          <w:szCs w:val="24"/>
          <w:rtl/>
        </w:rPr>
        <w:t xml:space="preserve"> ו</w:t>
      </w:r>
      <w:r w:rsidRPr="00BE4F72">
        <w:rPr>
          <w:rFonts w:ascii="David" w:hAnsi="David" w:cs="David"/>
          <w:sz w:val="24"/>
          <w:szCs w:val="24"/>
          <w:rtl/>
        </w:rPr>
        <w:t>מדלגים על הקטעים 'לא לנו' ו'אהבתי'</w:t>
      </w:r>
      <w:r w:rsidRPr="00BE4F72">
        <w:rPr>
          <w:rStyle w:val="af0"/>
          <w:rFonts w:ascii="David" w:hAnsi="David" w:cs="David"/>
          <w:sz w:val="24"/>
          <w:szCs w:val="24"/>
          <w:rtl/>
        </w:rPr>
        <w:footnoteReference w:id="114"/>
      </w:r>
      <w:r w:rsidRPr="00BE4F72">
        <w:rPr>
          <w:rFonts w:ascii="David" w:hAnsi="David" w:cs="David"/>
          <w:sz w:val="24"/>
          <w:szCs w:val="24"/>
          <w:rtl/>
        </w:rPr>
        <w:t xml:space="preserve"> .</w:t>
      </w:r>
    </w:p>
    <w:p w:rsidR="00FA07E6" w:rsidRPr="00F66DDC" w:rsidRDefault="00FA07E6" w:rsidP="00EB6DB4">
      <w:pPr>
        <w:pStyle w:val="a9"/>
        <w:tabs>
          <w:tab w:val="left" w:pos="139"/>
        </w:tabs>
        <w:spacing w:line="360" w:lineRule="auto"/>
        <w:rPr>
          <w:rFonts w:ascii="David" w:hAnsi="David" w:cs="David"/>
          <w:sz w:val="24"/>
          <w:szCs w:val="24"/>
          <w:highlight w:val="yellow"/>
          <w:rtl/>
        </w:rPr>
      </w:pPr>
    </w:p>
    <w:p w:rsidR="00466EF9" w:rsidRPr="00E07C14" w:rsidRDefault="00466EF9" w:rsidP="00A346D5">
      <w:pPr>
        <w:pStyle w:val="a9"/>
        <w:tabs>
          <w:tab w:val="left" w:pos="139"/>
        </w:tabs>
        <w:spacing w:line="360" w:lineRule="auto"/>
        <w:rPr>
          <w:rFonts w:ascii="David" w:hAnsi="David" w:cs="David"/>
          <w:b/>
          <w:bCs/>
          <w:sz w:val="24"/>
          <w:szCs w:val="24"/>
          <w:rtl/>
        </w:rPr>
      </w:pPr>
      <w:r w:rsidRPr="00E07C14">
        <w:rPr>
          <w:rFonts w:ascii="David" w:hAnsi="David" w:cs="David"/>
          <w:b/>
          <w:bCs/>
          <w:sz w:val="24"/>
          <w:szCs w:val="24"/>
          <w:rtl/>
        </w:rPr>
        <w:t>איסורי מלאכה</w:t>
      </w:r>
      <w:r w:rsidRPr="00E07C14">
        <w:rPr>
          <w:rFonts w:ascii="David" w:hAnsi="David" w:cs="David"/>
          <w:b/>
          <w:bCs/>
          <w:sz w:val="24"/>
          <w:szCs w:val="24"/>
          <w:rtl/>
        </w:rPr>
        <w:tab/>
      </w:r>
    </w:p>
    <w:p w:rsidR="00466EF9" w:rsidRPr="00E07C14" w:rsidRDefault="00466EF9" w:rsidP="007840CE">
      <w:pPr>
        <w:pStyle w:val="a9"/>
        <w:numPr>
          <w:ilvl w:val="0"/>
          <w:numId w:val="2"/>
        </w:numPr>
        <w:tabs>
          <w:tab w:val="left" w:pos="139"/>
        </w:tabs>
        <w:spacing w:line="360" w:lineRule="auto"/>
        <w:rPr>
          <w:rFonts w:ascii="David" w:hAnsi="David" w:cs="David"/>
          <w:sz w:val="24"/>
          <w:szCs w:val="24"/>
        </w:rPr>
      </w:pPr>
      <w:r w:rsidRPr="00E07C14">
        <w:rPr>
          <w:rFonts w:ascii="David" w:hAnsi="David" w:cs="David"/>
          <w:sz w:val="24"/>
          <w:szCs w:val="24"/>
          <w:rtl/>
        </w:rPr>
        <w:t>"... וְקָרָאתָ לַשַּׁבָּת עֹנֶג לִקְדוֹשׁ ה' מְכֻבָּד וְ</w:t>
      </w:r>
      <w:r w:rsidR="00A5352B" w:rsidRPr="00E07C14">
        <w:rPr>
          <w:rFonts w:ascii="David" w:hAnsi="David" w:cs="David"/>
          <w:sz w:val="24"/>
          <w:szCs w:val="24"/>
          <w:rtl/>
        </w:rPr>
        <w:t>כִבַּדְתּוֹ מֵעֲשׂוֹת דְּרָכֶיך</w:t>
      </w:r>
      <w:r w:rsidRPr="00E07C14">
        <w:rPr>
          <w:rFonts w:ascii="David" w:hAnsi="David" w:cs="David"/>
          <w:sz w:val="24"/>
          <w:szCs w:val="24"/>
          <w:rtl/>
        </w:rPr>
        <w:t>ָ... ", דרשו חז"ל  "... וְקָרָאתָ לַשַּׁבָּת עֹנֶג זו שבת בראשית, ... וְכִבַּדְתּוֹ זה יום טוב, מֵעֲשׂוֹת דְּרָכֶיך זה חולו של מועד ..."</w:t>
      </w:r>
      <w:r w:rsidR="0078193C" w:rsidRPr="00E07C14">
        <w:rPr>
          <w:rStyle w:val="af0"/>
          <w:rFonts w:ascii="David" w:hAnsi="David" w:cs="David"/>
          <w:sz w:val="24"/>
          <w:szCs w:val="24"/>
          <w:rtl/>
        </w:rPr>
        <w:footnoteReference w:id="115"/>
      </w:r>
      <w:r w:rsidRPr="00E07C14">
        <w:rPr>
          <w:rFonts w:ascii="David" w:hAnsi="David" w:cs="David"/>
          <w:sz w:val="24"/>
          <w:szCs w:val="24"/>
          <w:rtl/>
        </w:rPr>
        <w:t>.</w:t>
      </w:r>
    </w:p>
    <w:p w:rsidR="00973489" w:rsidRPr="00E07C14" w:rsidRDefault="00973489" w:rsidP="007840CE">
      <w:pPr>
        <w:pStyle w:val="a9"/>
        <w:numPr>
          <w:ilvl w:val="0"/>
          <w:numId w:val="2"/>
        </w:numPr>
        <w:tabs>
          <w:tab w:val="left" w:pos="139"/>
        </w:tabs>
        <w:spacing w:line="360" w:lineRule="auto"/>
        <w:rPr>
          <w:rFonts w:ascii="David" w:hAnsi="David" w:cs="David"/>
          <w:sz w:val="24"/>
          <w:szCs w:val="24"/>
        </w:rPr>
      </w:pPr>
      <w:r w:rsidRPr="00E07C14">
        <w:rPr>
          <w:rFonts w:ascii="David" w:hAnsi="David" w:cs="David"/>
          <w:sz w:val="24"/>
          <w:szCs w:val="24"/>
          <w:rtl/>
        </w:rPr>
        <w:t>כדי שלא יהיו ימי חול המועד כשאר ימות החול, נאסרה בהם עשיית חלק מהמלאכות</w:t>
      </w:r>
      <w:r w:rsidRPr="00E07C14">
        <w:rPr>
          <w:rStyle w:val="af0"/>
          <w:rFonts w:ascii="David" w:hAnsi="David" w:cs="David"/>
          <w:sz w:val="24"/>
          <w:szCs w:val="24"/>
          <w:rtl/>
        </w:rPr>
        <w:footnoteReference w:id="116"/>
      </w:r>
      <w:r w:rsidRPr="00E07C14">
        <w:rPr>
          <w:rFonts w:ascii="David" w:hAnsi="David" w:cs="David"/>
          <w:sz w:val="24"/>
          <w:szCs w:val="24"/>
          <w:rtl/>
        </w:rPr>
        <w:t xml:space="preserve"> . חכמים החמירו באיסור זה מאוד ואמרו: "כל המבזה את המועדות כאילו עובד עבודה זרה"</w:t>
      </w:r>
      <w:r w:rsidRPr="00E07C14">
        <w:rPr>
          <w:rStyle w:val="af0"/>
          <w:rFonts w:ascii="David" w:hAnsi="David" w:cs="David"/>
          <w:sz w:val="24"/>
          <w:szCs w:val="24"/>
          <w:rtl/>
        </w:rPr>
        <w:footnoteReference w:id="117"/>
      </w:r>
      <w:r w:rsidRPr="00E07C14">
        <w:rPr>
          <w:rFonts w:ascii="David" w:hAnsi="David" w:cs="David"/>
          <w:sz w:val="24"/>
          <w:szCs w:val="24"/>
          <w:rtl/>
        </w:rPr>
        <w:t xml:space="preserve"> .</w:t>
      </w:r>
    </w:p>
    <w:p w:rsidR="00022B13" w:rsidRPr="00E07C14" w:rsidRDefault="00022B13" w:rsidP="005D20FD">
      <w:pPr>
        <w:pStyle w:val="a9"/>
        <w:numPr>
          <w:ilvl w:val="0"/>
          <w:numId w:val="2"/>
        </w:numPr>
        <w:tabs>
          <w:tab w:val="left" w:pos="139"/>
        </w:tabs>
        <w:spacing w:line="360" w:lineRule="auto"/>
        <w:rPr>
          <w:rFonts w:ascii="David" w:hAnsi="David" w:cs="David"/>
          <w:sz w:val="24"/>
          <w:szCs w:val="24"/>
        </w:rPr>
      </w:pPr>
      <w:r w:rsidRPr="00E07C14">
        <w:rPr>
          <w:rFonts w:ascii="David" w:hAnsi="David" w:cs="David"/>
          <w:sz w:val="24"/>
          <w:szCs w:val="24"/>
          <w:rtl/>
        </w:rPr>
        <w:t>פעולות שגרתיות שאין טורח בעשייתן, כ</w:t>
      </w:r>
      <w:r w:rsidR="005D20FD" w:rsidRPr="00E07C14">
        <w:rPr>
          <w:rFonts w:ascii="David" w:hAnsi="David" w:cs="David" w:hint="cs"/>
          <w:sz w:val="24"/>
          <w:szCs w:val="24"/>
          <w:rtl/>
        </w:rPr>
        <w:t>גון</w:t>
      </w:r>
      <w:r w:rsidRPr="00E07C14">
        <w:rPr>
          <w:rFonts w:ascii="David" w:hAnsi="David" w:cs="David"/>
          <w:sz w:val="24"/>
          <w:szCs w:val="24"/>
          <w:rtl/>
        </w:rPr>
        <w:t xml:space="preserve"> דיבור בטלפון</w:t>
      </w:r>
      <w:r w:rsidR="005D20FD" w:rsidRPr="00E07C14">
        <w:rPr>
          <w:rFonts w:ascii="David" w:hAnsi="David" w:cs="David" w:hint="cs"/>
          <w:sz w:val="24"/>
          <w:szCs w:val="24"/>
          <w:rtl/>
        </w:rPr>
        <w:t>, נסיעה ברכב וכדו'</w:t>
      </w:r>
      <w:r w:rsidRPr="00E07C14">
        <w:rPr>
          <w:rFonts w:ascii="David" w:hAnsi="David" w:cs="David"/>
          <w:sz w:val="24"/>
          <w:szCs w:val="24"/>
          <w:rtl/>
        </w:rPr>
        <w:t>, מותרות, אפילו אם אינן לצורך החג</w:t>
      </w:r>
      <w:r w:rsidRPr="00E07C14">
        <w:rPr>
          <w:rStyle w:val="af0"/>
          <w:rFonts w:ascii="David" w:hAnsi="David" w:cs="David"/>
          <w:sz w:val="24"/>
          <w:szCs w:val="24"/>
          <w:rtl/>
        </w:rPr>
        <w:footnoteReference w:id="118"/>
      </w:r>
      <w:r w:rsidRPr="00E07C14">
        <w:rPr>
          <w:rFonts w:ascii="David" w:hAnsi="David" w:cs="David"/>
          <w:sz w:val="24"/>
          <w:szCs w:val="24"/>
          <w:rtl/>
        </w:rPr>
        <w:t xml:space="preserve"> .</w:t>
      </w:r>
    </w:p>
    <w:p w:rsidR="00022B13" w:rsidRPr="00E07C14" w:rsidRDefault="00022B13" w:rsidP="007840CE">
      <w:pPr>
        <w:pStyle w:val="a9"/>
        <w:numPr>
          <w:ilvl w:val="0"/>
          <w:numId w:val="2"/>
        </w:numPr>
        <w:tabs>
          <w:tab w:val="left" w:pos="139"/>
        </w:tabs>
        <w:spacing w:line="360" w:lineRule="auto"/>
        <w:rPr>
          <w:rFonts w:ascii="David" w:hAnsi="David" w:cs="David"/>
          <w:sz w:val="24"/>
          <w:szCs w:val="24"/>
        </w:rPr>
      </w:pPr>
      <w:r w:rsidRPr="00E07C14">
        <w:rPr>
          <w:rFonts w:ascii="David" w:hAnsi="David" w:cs="David"/>
          <w:sz w:val="24"/>
          <w:szCs w:val="24"/>
          <w:rtl/>
        </w:rPr>
        <w:t>כתיבה, מסחר, ושאר המלאכות שיש בהן אפילו טורח מועט - אסור לעשותן שלא לצורך החג. אבל אם יש בהן תועלת או הנאה כלשהי בחג עצמו (כגון: פתרון תשבצים), או שקיימת סבירות גבוהה ש</w:t>
      </w:r>
      <w:r w:rsidRPr="00E07C14">
        <w:rPr>
          <w:rFonts w:ascii="David" w:hAnsi="David" w:cs="David" w:hint="cs"/>
          <w:sz w:val="24"/>
          <w:szCs w:val="24"/>
          <w:rtl/>
        </w:rPr>
        <w:t>י</w:t>
      </w:r>
      <w:r w:rsidRPr="00E07C14">
        <w:rPr>
          <w:rFonts w:ascii="David" w:hAnsi="David" w:cs="David"/>
          <w:sz w:val="24"/>
          <w:szCs w:val="24"/>
          <w:rtl/>
        </w:rPr>
        <w:t>היה צורך בדבר - מותר לעשותן</w:t>
      </w:r>
      <w:r w:rsidRPr="00E07C14">
        <w:rPr>
          <w:rStyle w:val="af0"/>
          <w:rFonts w:ascii="David" w:hAnsi="David" w:cs="David"/>
          <w:sz w:val="24"/>
          <w:szCs w:val="24"/>
          <w:rtl/>
        </w:rPr>
        <w:footnoteReference w:id="119"/>
      </w:r>
      <w:r w:rsidRPr="00E07C14">
        <w:rPr>
          <w:rFonts w:ascii="David" w:hAnsi="David" w:cs="David"/>
          <w:sz w:val="24"/>
          <w:szCs w:val="24"/>
          <w:rtl/>
        </w:rPr>
        <w:t xml:space="preserve"> .</w:t>
      </w:r>
    </w:p>
    <w:p w:rsidR="00022B13" w:rsidRPr="00E07C14" w:rsidRDefault="00022B13" w:rsidP="007840CE">
      <w:pPr>
        <w:pStyle w:val="a9"/>
        <w:numPr>
          <w:ilvl w:val="0"/>
          <w:numId w:val="2"/>
        </w:numPr>
        <w:tabs>
          <w:tab w:val="left" w:pos="139"/>
        </w:tabs>
        <w:spacing w:line="360" w:lineRule="auto"/>
        <w:rPr>
          <w:rFonts w:ascii="David" w:hAnsi="David" w:cs="David"/>
          <w:sz w:val="24"/>
          <w:szCs w:val="24"/>
          <w:rtl/>
        </w:rPr>
      </w:pPr>
      <w:r w:rsidRPr="00E07C14">
        <w:rPr>
          <w:rFonts w:ascii="David" w:hAnsi="David" w:cs="David"/>
          <w:sz w:val="24"/>
          <w:szCs w:val="24"/>
          <w:rtl/>
        </w:rPr>
        <w:t>עשיית מלאכה (שאינה לצורך אוכל נפש</w:t>
      </w:r>
      <w:r w:rsidRPr="00E07C14">
        <w:rPr>
          <w:rStyle w:val="af0"/>
          <w:rFonts w:ascii="David" w:hAnsi="David" w:cs="David"/>
          <w:sz w:val="24"/>
          <w:szCs w:val="24"/>
          <w:rtl/>
        </w:rPr>
        <w:footnoteReference w:id="120"/>
      </w:r>
      <w:r w:rsidRPr="00E07C14">
        <w:rPr>
          <w:rFonts w:ascii="David" w:hAnsi="David" w:cs="David"/>
          <w:sz w:val="24"/>
          <w:szCs w:val="24"/>
          <w:rtl/>
        </w:rPr>
        <w:t xml:space="preserve"> ) לצורך המועד מותרת רק כאשר לא התאפשר לעשותה קודם, אבל אם התכוון (לפני כניסת החג) לדחות את ביצוע המלאכה לחול המועד - אסור לו לעשותה</w:t>
      </w:r>
      <w:r w:rsidRPr="00E07C14">
        <w:rPr>
          <w:rStyle w:val="af0"/>
          <w:rFonts w:ascii="David" w:hAnsi="David" w:cs="David"/>
          <w:sz w:val="24"/>
          <w:szCs w:val="24"/>
          <w:rtl/>
        </w:rPr>
        <w:footnoteReference w:id="121"/>
      </w:r>
      <w:r w:rsidRPr="00E07C14">
        <w:rPr>
          <w:rFonts w:ascii="David" w:hAnsi="David" w:cs="David" w:hint="cs"/>
          <w:sz w:val="24"/>
          <w:szCs w:val="24"/>
          <w:rtl/>
        </w:rPr>
        <w:t>.</w:t>
      </w:r>
      <w:r w:rsidRPr="00E07C14">
        <w:rPr>
          <w:rFonts w:ascii="David" w:hAnsi="David" w:cs="David"/>
          <w:sz w:val="24"/>
          <w:szCs w:val="24"/>
          <w:rtl/>
        </w:rPr>
        <w:t xml:space="preserve"> </w:t>
      </w:r>
    </w:p>
    <w:p w:rsidR="00022B13" w:rsidRPr="00E07C14" w:rsidRDefault="00022B13" w:rsidP="007840CE">
      <w:pPr>
        <w:pStyle w:val="a9"/>
        <w:numPr>
          <w:ilvl w:val="0"/>
          <w:numId w:val="2"/>
        </w:numPr>
        <w:tabs>
          <w:tab w:val="left" w:pos="139"/>
        </w:tabs>
        <w:spacing w:line="360" w:lineRule="auto"/>
        <w:rPr>
          <w:rFonts w:ascii="David" w:hAnsi="David" w:cs="David"/>
          <w:sz w:val="24"/>
          <w:szCs w:val="24"/>
        </w:rPr>
      </w:pPr>
      <w:r w:rsidRPr="00E07C14">
        <w:rPr>
          <w:rFonts w:ascii="David" w:hAnsi="David" w:cs="David"/>
          <w:sz w:val="24"/>
          <w:szCs w:val="24"/>
          <w:rtl/>
        </w:rPr>
        <w:t xml:space="preserve">לצורך רבים מותר לעשות מלאכה שאינה דורשת מיומנות, גם כשאין בכך תועלת או הנאה כלשהי בחג עצמו </w:t>
      </w:r>
      <w:r w:rsidRPr="00E07C14">
        <w:rPr>
          <w:rStyle w:val="af0"/>
          <w:rFonts w:ascii="David" w:hAnsi="David" w:cs="David"/>
          <w:sz w:val="24"/>
          <w:szCs w:val="24"/>
          <w:rtl/>
        </w:rPr>
        <w:footnoteReference w:id="122"/>
      </w:r>
      <w:r w:rsidRPr="00E07C14">
        <w:rPr>
          <w:rFonts w:ascii="David" w:hAnsi="David" w:cs="David"/>
          <w:sz w:val="24"/>
          <w:szCs w:val="24"/>
          <w:rtl/>
        </w:rPr>
        <w:t>.</w:t>
      </w:r>
    </w:p>
    <w:p w:rsidR="00022B13" w:rsidRPr="00E07C14" w:rsidRDefault="00022B13" w:rsidP="005D20FD">
      <w:pPr>
        <w:pStyle w:val="a9"/>
        <w:numPr>
          <w:ilvl w:val="0"/>
          <w:numId w:val="2"/>
        </w:numPr>
        <w:tabs>
          <w:tab w:val="left" w:pos="139"/>
        </w:tabs>
        <w:spacing w:line="360" w:lineRule="auto"/>
        <w:rPr>
          <w:rFonts w:ascii="David" w:hAnsi="David" w:cs="David"/>
          <w:sz w:val="24"/>
          <w:szCs w:val="24"/>
          <w:rtl/>
        </w:rPr>
      </w:pPr>
      <w:r w:rsidRPr="00E07C14">
        <w:rPr>
          <w:rFonts w:ascii="David" w:hAnsi="David" w:cs="David"/>
          <w:sz w:val="24"/>
          <w:szCs w:val="24"/>
          <w:rtl/>
        </w:rPr>
        <w:t>עבודה הדורשת הכשרה או מיומנות (כ</w:t>
      </w:r>
      <w:r w:rsidR="005D20FD" w:rsidRPr="00E07C14">
        <w:rPr>
          <w:rFonts w:ascii="David" w:hAnsi="David" w:cs="David" w:hint="cs"/>
          <w:sz w:val="24"/>
          <w:szCs w:val="24"/>
          <w:rtl/>
        </w:rPr>
        <w:t>גון</w:t>
      </w:r>
      <w:r w:rsidRPr="00E07C14">
        <w:rPr>
          <w:rFonts w:ascii="David" w:hAnsi="David" w:cs="David"/>
          <w:sz w:val="24"/>
          <w:szCs w:val="24"/>
          <w:rtl/>
        </w:rPr>
        <w:t xml:space="preserve"> עבודות בינוי </w:t>
      </w:r>
      <w:r w:rsidRPr="00E07C14">
        <w:rPr>
          <w:rStyle w:val="af0"/>
          <w:rFonts w:ascii="David" w:hAnsi="David" w:cs="David"/>
          <w:sz w:val="24"/>
          <w:szCs w:val="24"/>
          <w:rtl/>
        </w:rPr>
        <w:footnoteReference w:id="123"/>
      </w:r>
      <w:r w:rsidRPr="00E07C14">
        <w:rPr>
          <w:rFonts w:ascii="David" w:hAnsi="David" w:cs="David"/>
          <w:sz w:val="24"/>
          <w:szCs w:val="24"/>
          <w:rtl/>
        </w:rPr>
        <w:t>) - אסור לעשותה אפילו לצורך החג, אלא במקרים הבאים:</w:t>
      </w:r>
    </w:p>
    <w:p w:rsidR="00022B13" w:rsidRPr="00E07C14" w:rsidRDefault="00022B13" w:rsidP="00022B13">
      <w:pPr>
        <w:pStyle w:val="a9"/>
        <w:tabs>
          <w:tab w:val="left" w:pos="139"/>
        </w:tabs>
        <w:spacing w:line="360" w:lineRule="auto"/>
        <w:ind w:left="859" w:firstLine="0"/>
        <w:rPr>
          <w:rFonts w:ascii="David" w:hAnsi="David" w:cs="David"/>
          <w:sz w:val="24"/>
          <w:szCs w:val="24"/>
          <w:rtl/>
        </w:rPr>
      </w:pPr>
      <w:r w:rsidRPr="00E07C14">
        <w:rPr>
          <w:rFonts w:ascii="David" w:hAnsi="David" w:cs="David"/>
          <w:sz w:val="24"/>
          <w:szCs w:val="24"/>
          <w:rtl/>
        </w:rPr>
        <w:t>•</w:t>
      </w:r>
      <w:r w:rsidRPr="00E07C14">
        <w:rPr>
          <w:rFonts w:ascii="David" w:hAnsi="David" w:cs="David"/>
          <w:sz w:val="24"/>
          <w:szCs w:val="24"/>
          <w:rtl/>
        </w:rPr>
        <w:tab/>
        <w:t xml:space="preserve">הכנת הארוחות לימי החג, וכן תיקון כלי המטבח המשמשים למטרה זו </w:t>
      </w:r>
      <w:r w:rsidRPr="00E07C14">
        <w:rPr>
          <w:rStyle w:val="af0"/>
          <w:rFonts w:ascii="David" w:hAnsi="David" w:cs="David"/>
          <w:sz w:val="24"/>
          <w:szCs w:val="24"/>
          <w:rtl/>
        </w:rPr>
        <w:footnoteReference w:id="124"/>
      </w:r>
      <w:r w:rsidRPr="00E07C14">
        <w:rPr>
          <w:rFonts w:ascii="David" w:hAnsi="David" w:cs="David"/>
          <w:sz w:val="24"/>
          <w:szCs w:val="24"/>
          <w:rtl/>
        </w:rPr>
        <w:t>.</w:t>
      </w:r>
    </w:p>
    <w:p w:rsidR="00022B13" w:rsidRPr="00E07C14" w:rsidRDefault="00022B13" w:rsidP="00022B13">
      <w:pPr>
        <w:pStyle w:val="a9"/>
        <w:tabs>
          <w:tab w:val="left" w:pos="139"/>
        </w:tabs>
        <w:spacing w:line="360" w:lineRule="auto"/>
        <w:ind w:left="859" w:firstLine="0"/>
        <w:rPr>
          <w:rFonts w:ascii="David" w:hAnsi="David" w:cs="David"/>
          <w:sz w:val="24"/>
          <w:szCs w:val="24"/>
          <w:rtl/>
        </w:rPr>
      </w:pPr>
      <w:r w:rsidRPr="00E07C14">
        <w:rPr>
          <w:rFonts w:ascii="David" w:hAnsi="David" w:cs="David"/>
          <w:sz w:val="24"/>
          <w:szCs w:val="24"/>
          <w:rtl/>
        </w:rPr>
        <w:t>•</w:t>
      </w:r>
      <w:r w:rsidRPr="00E07C14">
        <w:rPr>
          <w:rFonts w:ascii="David" w:hAnsi="David" w:cs="David"/>
          <w:sz w:val="24"/>
          <w:szCs w:val="24"/>
          <w:rtl/>
        </w:rPr>
        <w:tab/>
        <w:t>עשיית הנדרש לשאר צורכי הגוף</w:t>
      </w:r>
      <w:r w:rsidRPr="00E07C14">
        <w:rPr>
          <w:rStyle w:val="af0"/>
          <w:rFonts w:ascii="David" w:hAnsi="David" w:cs="David"/>
          <w:sz w:val="24"/>
          <w:szCs w:val="24"/>
          <w:rtl/>
        </w:rPr>
        <w:footnoteReference w:id="125"/>
      </w:r>
      <w:r w:rsidRPr="00E07C14">
        <w:rPr>
          <w:rFonts w:ascii="David" w:hAnsi="David" w:cs="David"/>
          <w:sz w:val="24"/>
          <w:szCs w:val="24"/>
          <w:rtl/>
        </w:rPr>
        <w:t>, כגון: תיקון המקלחת שישתמשו בה בימי החג .</w:t>
      </w:r>
    </w:p>
    <w:p w:rsidR="00022B13" w:rsidRPr="00E07C14" w:rsidRDefault="00022B13" w:rsidP="00022B13">
      <w:pPr>
        <w:pStyle w:val="a9"/>
        <w:tabs>
          <w:tab w:val="left" w:pos="139"/>
        </w:tabs>
        <w:spacing w:line="360" w:lineRule="auto"/>
        <w:ind w:left="859" w:firstLine="0"/>
        <w:rPr>
          <w:rFonts w:ascii="David" w:hAnsi="David" w:cs="David"/>
          <w:sz w:val="24"/>
          <w:szCs w:val="24"/>
          <w:rtl/>
        </w:rPr>
      </w:pPr>
      <w:r w:rsidRPr="00E07C14">
        <w:rPr>
          <w:rFonts w:ascii="David" w:hAnsi="David" w:cs="David"/>
          <w:sz w:val="24"/>
          <w:szCs w:val="24"/>
          <w:rtl/>
        </w:rPr>
        <w:lastRenderedPageBreak/>
        <w:t>•</w:t>
      </w:r>
      <w:r w:rsidRPr="00E07C14">
        <w:rPr>
          <w:rFonts w:ascii="David" w:hAnsi="David" w:cs="David"/>
          <w:sz w:val="24"/>
          <w:szCs w:val="24"/>
          <w:rtl/>
        </w:rPr>
        <w:tab/>
        <w:t xml:space="preserve">'דבר האבד' - מניעת נזק כספי או בריאותי, וכן הפסד כספי, או אפילו חשש (סביר) להפסד </w:t>
      </w:r>
      <w:r w:rsidRPr="00E07C14">
        <w:rPr>
          <w:rStyle w:val="af0"/>
          <w:rFonts w:ascii="David" w:hAnsi="David" w:cs="David"/>
          <w:sz w:val="24"/>
          <w:szCs w:val="24"/>
          <w:rtl/>
        </w:rPr>
        <w:footnoteReference w:id="126"/>
      </w:r>
      <w:r w:rsidRPr="00E07C14">
        <w:rPr>
          <w:rFonts w:ascii="David" w:hAnsi="David" w:cs="David"/>
          <w:sz w:val="24"/>
          <w:szCs w:val="24"/>
          <w:rtl/>
        </w:rPr>
        <w:t xml:space="preserve">. </w:t>
      </w:r>
    </w:p>
    <w:p w:rsidR="00022B13" w:rsidRPr="00E07C14" w:rsidRDefault="00022B13" w:rsidP="00022B13">
      <w:pPr>
        <w:pStyle w:val="a9"/>
        <w:tabs>
          <w:tab w:val="left" w:pos="139"/>
        </w:tabs>
        <w:spacing w:line="360" w:lineRule="auto"/>
        <w:ind w:left="859" w:firstLine="0"/>
        <w:rPr>
          <w:rFonts w:ascii="David" w:hAnsi="David" w:cs="David"/>
          <w:sz w:val="24"/>
          <w:szCs w:val="24"/>
          <w:rtl/>
        </w:rPr>
      </w:pPr>
      <w:r w:rsidRPr="00E07C14">
        <w:rPr>
          <w:rFonts w:ascii="David" w:hAnsi="David" w:cs="David"/>
          <w:sz w:val="24"/>
          <w:szCs w:val="24"/>
          <w:rtl/>
        </w:rPr>
        <w:t>•</w:t>
      </w:r>
      <w:r w:rsidRPr="00E07C14">
        <w:rPr>
          <w:rFonts w:ascii="David" w:hAnsi="David" w:cs="David"/>
          <w:sz w:val="24"/>
          <w:szCs w:val="24"/>
          <w:rtl/>
        </w:rPr>
        <w:tab/>
        <w:t>לשימוש הרבים</w:t>
      </w:r>
      <w:r w:rsidRPr="00E07C14">
        <w:rPr>
          <w:rFonts w:ascii="David" w:hAnsi="David" w:cs="David" w:hint="cs"/>
          <w:sz w:val="24"/>
          <w:szCs w:val="24"/>
          <w:rtl/>
        </w:rPr>
        <w:t>-</w:t>
      </w:r>
      <w:r w:rsidRPr="00E07C14">
        <w:rPr>
          <w:rFonts w:ascii="David" w:hAnsi="David" w:cs="David"/>
          <w:sz w:val="24"/>
          <w:szCs w:val="24"/>
          <w:rtl/>
        </w:rPr>
        <w:t>כאשר הדבר נחוץ בחג עצמו</w:t>
      </w:r>
      <w:r w:rsidRPr="00E07C14">
        <w:rPr>
          <w:rStyle w:val="af0"/>
          <w:rFonts w:ascii="David" w:hAnsi="David" w:cs="David"/>
          <w:sz w:val="24"/>
          <w:szCs w:val="24"/>
          <w:rtl/>
        </w:rPr>
        <w:footnoteReference w:id="127"/>
      </w:r>
      <w:r w:rsidRPr="00E07C14">
        <w:rPr>
          <w:rFonts w:ascii="David" w:hAnsi="David" w:cs="David"/>
          <w:sz w:val="24"/>
          <w:szCs w:val="24"/>
          <w:rtl/>
        </w:rPr>
        <w:t xml:space="preserve"> .</w:t>
      </w:r>
    </w:p>
    <w:p w:rsidR="00022B13" w:rsidRPr="00E07C14" w:rsidRDefault="00022B13" w:rsidP="005D20FD">
      <w:pPr>
        <w:pStyle w:val="a9"/>
        <w:numPr>
          <w:ilvl w:val="0"/>
          <w:numId w:val="2"/>
        </w:numPr>
        <w:tabs>
          <w:tab w:val="left" w:pos="139"/>
        </w:tabs>
        <w:spacing w:line="360" w:lineRule="auto"/>
        <w:rPr>
          <w:rFonts w:ascii="David" w:hAnsi="David" w:cs="David"/>
          <w:sz w:val="24"/>
          <w:szCs w:val="24"/>
        </w:rPr>
      </w:pPr>
      <w:r w:rsidRPr="00E07C14">
        <w:rPr>
          <w:rFonts w:ascii="David" w:hAnsi="David" w:cs="David"/>
          <w:sz w:val="24"/>
          <w:szCs w:val="24"/>
          <w:rtl/>
        </w:rPr>
        <w:t>תספורת וגילוח</w:t>
      </w:r>
      <w:r w:rsidR="005D20FD" w:rsidRPr="00E07C14">
        <w:rPr>
          <w:rFonts w:ascii="David" w:hAnsi="David" w:cs="David" w:hint="cs"/>
          <w:sz w:val="24"/>
          <w:szCs w:val="24"/>
          <w:rtl/>
        </w:rPr>
        <w:t>,</w:t>
      </w:r>
      <w:r w:rsidRPr="00E07C14">
        <w:rPr>
          <w:rFonts w:ascii="David" w:hAnsi="David" w:cs="David"/>
          <w:sz w:val="24"/>
          <w:szCs w:val="24"/>
          <w:rtl/>
        </w:rPr>
        <w:t xml:space="preserve"> </w:t>
      </w:r>
      <w:r w:rsidR="005D20FD" w:rsidRPr="00E07C14">
        <w:rPr>
          <w:rFonts w:ascii="David" w:hAnsi="David" w:cs="David"/>
          <w:sz w:val="24"/>
          <w:szCs w:val="24"/>
          <w:rtl/>
        </w:rPr>
        <w:t xml:space="preserve">חכמים </w:t>
      </w:r>
      <w:r w:rsidRPr="00E07C14">
        <w:rPr>
          <w:rFonts w:ascii="David" w:hAnsi="David" w:cs="David"/>
          <w:sz w:val="24"/>
          <w:szCs w:val="24"/>
          <w:rtl/>
        </w:rPr>
        <w:t>אסרום אף על פי שהם צורך המועד, כדי שיזדרזו לעשות זאת לפני החג - לכבוד החג</w:t>
      </w:r>
      <w:r w:rsidRPr="00E07C14">
        <w:rPr>
          <w:rStyle w:val="af0"/>
          <w:rFonts w:ascii="David" w:hAnsi="David" w:cs="David"/>
          <w:sz w:val="24"/>
          <w:szCs w:val="24"/>
          <w:rtl/>
        </w:rPr>
        <w:footnoteReference w:id="128"/>
      </w:r>
      <w:r w:rsidRPr="00E07C14">
        <w:rPr>
          <w:rFonts w:ascii="David" w:hAnsi="David" w:cs="David"/>
          <w:sz w:val="24"/>
          <w:szCs w:val="24"/>
          <w:rtl/>
        </w:rPr>
        <w:t xml:space="preserve"> . האיסור הוא אפילו למי שרגיל להתגלח בכל יום</w:t>
      </w:r>
      <w:r w:rsidRPr="00E07C14">
        <w:rPr>
          <w:rStyle w:val="af0"/>
          <w:rFonts w:ascii="David" w:hAnsi="David" w:cs="David"/>
          <w:sz w:val="24"/>
          <w:szCs w:val="24"/>
          <w:rtl/>
        </w:rPr>
        <w:footnoteReference w:id="129"/>
      </w:r>
      <w:r w:rsidRPr="00E07C14">
        <w:rPr>
          <w:rFonts w:ascii="David" w:hAnsi="David" w:cs="David"/>
          <w:sz w:val="24"/>
          <w:szCs w:val="24"/>
          <w:rtl/>
        </w:rPr>
        <w:t xml:space="preserve"> .</w:t>
      </w:r>
    </w:p>
    <w:p w:rsidR="00022B13" w:rsidRPr="00E07C14" w:rsidRDefault="00022B13" w:rsidP="007840CE">
      <w:pPr>
        <w:pStyle w:val="a9"/>
        <w:numPr>
          <w:ilvl w:val="0"/>
          <w:numId w:val="2"/>
        </w:numPr>
        <w:tabs>
          <w:tab w:val="left" w:pos="139"/>
        </w:tabs>
        <w:spacing w:line="360" w:lineRule="auto"/>
        <w:rPr>
          <w:rFonts w:ascii="David" w:hAnsi="David" w:cs="David"/>
          <w:sz w:val="24"/>
          <w:szCs w:val="24"/>
          <w:rtl/>
        </w:rPr>
      </w:pPr>
      <w:r w:rsidRPr="00E07C14">
        <w:rPr>
          <w:rFonts w:ascii="David" w:hAnsi="David" w:cs="David"/>
          <w:sz w:val="24"/>
          <w:szCs w:val="24"/>
          <w:rtl/>
        </w:rPr>
        <w:t>כמו כן</w:t>
      </w:r>
      <w:r w:rsidR="005D20FD" w:rsidRPr="00E07C14">
        <w:rPr>
          <w:rFonts w:ascii="David" w:hAnsi="David" w:cs="David" w:hint="cs"/>
          <w:sz w:val="24"/>
          <w:szCs w:val="24"/>
          <w:rtl/>
        </w:rPr>
        <w:t>,</w:t>
      </w:r>
      <w:r w:rsidRPr="00E07C14">
        <w:rPr>
          <w:rFonts w:ascii="David" w:hAnsi="David" w:cs="David"/>
          <w:sz w:val="24"/>
          <w:szCs w:val="24"/>
          <w:rtl/>
        </w:rPr>
        <w:t xml:space="preserve"> אסרו חכמים לכבס בחול המועד</w:t>
      </w:r>
      <w:r w:rsidRPr="00E07C14">
        <w:rPr>
          <w:rFonts w:ascii="David" w:hAnsi="David" w:cs="David" w:hint="cs"/>
          <w:sz w:val="24"/>
          <w:szCs w:val="24"/>
          <w:rtl/>
        </w:rPr>
        <w:t xml:space="preserve"> </w:t>
      </w:r>
      <w:r w:rsidRPr="00E07C14">
        <w:rPr>
          <w:rStyle w:val="af0"/>
          <w:rFonts w:ascii="David" w:hAnsi="David" w:cs="David"/>
          <w:sz w:val="24"/>
          <w:szCs w:val="24"/>
          <w:rtl/>
        </w:rPr>
        <w:footnoteReference w:id="130"/>
      </w:r>
      <w:r w:rsidRPr="00E07C14">
        <w:rPr>
          <w:rFonts w:ascii="David" w:hAnsi="David" w:cs="David"/>
          <w:sz w:val="24"/>
          <w:szCs w:val="24"/>
          <w:rtl/>
        </w:rPr>
        <w:t xml:space="preserve"> . אולם לגהץ - מותר</w:t>
      </w:r>
      <w:r w:rsidRPr="00E07C14">
        <w:rPr>
          <w:rStyle w:val="af0"/>
          <w:rFonts w:ascii="David" w:hAnsi="David" w:cs="David"/>
          <w:sz w:val="24"/>
          <w:szCs w:val="24"/>
          <w:rtl/>
        </w:rPr>
        <w:footnoteReference w:id="131"/>
      </w:r>
      <w:r w:rsidRPr="00E07C14">
        <w:rPr>
          <w:rFonts w:ascii="David" w:hAnsi="David" w:cs="David"/>
          <w:sz w:val="24"/>
          <w:szCs w:val="24"/>
          <w:rtl/>
        </w:rPr>
        <w:t xml:space="preserve">  . </w:t>
      </w:r>
    </w:p>
    <w:p w:rsidR="00022B13" w:rsidRPr="00E07C14" w:rsidRDefault="00022B13" w:rsidP="007840CE">
      <w:pPr>
        <w:pStyle w:val="a9"/>
        <w:numPr>
          <w:ilvl w:val="0"/>
          <w:numId w:val="2"/>
        </w:numPr>
        <w:tabs>
          <w:tab w:val="left" w:pos="139"/>
        </w:tabs>
        <w:spacing w:line="360" w:lineRule="auto"/>
        <w:rPr>
          <w:rFonts w:ascii="David" w:hAnsi="David" w:cs="David"/>
          <w:sz w:val="24"/>
          <w:szCs w:val="24"/>
        </w:rPr>
      </w:pPr>
      <w:r w:rsidRPr="00E07C14">
        <w:rPr>
          <w:rFonts w:ascii="David" w:hAnsi="David" w:cs="David"/>
          <w:sz w:val="24"/>
          <w:szCs w:val="24"/>
          <w:rtl/>
        </w:rPr>
        <w:t>ניקוי מקומי של כתם - מותר, אם אמנם הבגד התלכלך במהלך החג</w:t>
      </w:r>
      <w:r w:rsidRPr="00E07C14">
        <w:rPr>
          <w:rFonts w:ascii="David" w:hAnsi="David" w:cs="David" w:hint="cs"/>
          <w:sz w:val="24"/>
          <w:szCs w:val="24"/>
          <w:rtl/>
        </w:rPr>
        <w:t xml:space="preserve">, או שאין לו בגד אחר (גם אם התלכלך קודם החג) </w:t>
      </w:r>
      <w:r w:rsidRPr="00E07C14">
        <w:rPr>
          <w:rStyle w:val="af0"/>
          <w:rFonts w:ascii="David" w:hAnsi="David" w:cs="David"/>
          <w:sz w:val="24"/>
          <w:szCs w:val="24"/>
          <w:rtl/>
        </w:rPr>
        <w:footnoteReference w:id="132"/>
      </w:r>
      <w:r w:rsidRPr="00E07C14">
        <w:rPr>
          <w:rFonts w:ascii="David" w:hAnsi="David" w:cs="David"/>
          <w:sz w:val="24"/>
          <w:szCs w:val="24"/>
          <w:rtl/>
        </w:rPr>
        <w:t>.</w:t>
      </w:r>
    </w:p>
    <w:p w:rsidR="00022B13" w:rsidRPr="00E07C14" w:rsidRDefault="00022B13" w:rsidP="007840CE">
      <w:pPr>
        <w:pStyle w:val="a9"/>
        <w:numPr>
          <w:ilvl w:val="0"/>
          <w:numId w:val="2"/>
        </w:numPr>
        <w:tabs>
          <w:tab w:val="left" w:pos="139"/>
        </w:tabs>
        <w:spacing w:line="360" w:lineRule="auto"/>
        <w:rPr>
          <w:rFonts w:ascii="David" w:hAnsi="David" w:cs="David"/>
          <w:sz w:val="24"/>
          <w:szCs w:val="24"/>
        </w:rPr>
      </w:pPr>
      <w:r w:rsidRPr="00E07C14">
        <w:rPr>
          <w:rFonts w:ascii="David" w:hAnsi="David" w:cs="David"/>
          <w:sz w:val="24"/>
          <w:szCs w:val="24"/>
          <w:rtl/>
        </w:rPr>
        <w:t>גרביים ושאר בגדים הרגילים להתלכלך בתדירות גבוהה - מותר לכבסם, אם התלכלכו במהלך החג ואין לו אחרים במקומם</w:t>
      </w:r>
      <w:r w:rsidRPr="00E07C14">
        <w:rPr>
          <w:rStyle w:val="af0"/>
          <w:rFonts w:ascii="David" w:hAnsi="David" w:cs="David"/>
          <w:sz w:val="24"/>
          <w:szCs w:val="24"/>
          <w:rtl/>
        </w:rPr>
        <w:footnoteReference w:id="133"/>
      </w:r>
      <w:r w:rsidRPr="00E07C14">
        <w:rPr>
          <w:rFonts w:ascii="David" w:hAnsi="David" w:cs="David"/>
          <w:sz w:val="24"/>
          <w:szCs w:val="24"/>
          <w:rtl/>
        </w:rPr>
        <w:t xml:space="preserve"> . במקרה זה, </w:t>
      </w:r>
      <w:r w:rsidRPr="00E07C14">
        <w:rPr>
          <w:rFonts w:ascii="David" w:hAnsi="David" w:cs="David" w:hint="cs"/>
          <w:sz w:val="24"/>
          <w:szCs w:val="24"/>
          <w:rtl/>
        </w:rPr>
        <w:t>יש מתירים</w:t>
      </w:r>
      <w:r w:rsidRPr="00E07C14">
        <w:rPr>
          <w:rFonts w:ascii="David" w:hAnsi="David" w:cs="David"/>
          <w:sz w:val="24"/>
          <w:szCs w:val="24"/>
          <w:rtl/>
        </w:rPr>
        <w:t xml:space="preserve"> להכניס למכונת הכביסה גם בגדים נוספים שיזדקק להם במשך החג</w:t>
      </w:r>
      <w:r w:rsidRPr="00E07C14">
        <w:rPr>
          <w:rStyle w:val="af0"/>
          <w:rFonts w:ascii="David" w:hAnsi="David" w:cs="David"/>
          <w:sz w:val="24"/>
          <w:szCs w:val="24"/>
          <w:rtl/>
        </w:rPr>
        <w:footnoteReference w:id="134"/>
      </w:r>
      <w:r w:rsidRPr="00E07C14">
        <w:rPr>
          <w:rFonts w:ascii="David" w:hAnsi="David" w:cs="David"/>
          <w:sz w:val="24"/>
          <w:szCs w:val="24"/>
          <w:rtl/>
        </w:rPr>
        <w:t xml:space="preserve"> .</w:t>
      </w:r>
    </w:p>
    <w:p w:rsidR="00022B13" w:rsidRPr="00E07C14" w:rsidRDefault="00022B13" w:rsidP="007840CE">
      <w:pPr>
        <w:pStyle w:val="a9"/>
        <w:numPr>
          <w:ilvl w:val="0"/>
          <w:numId w:val="2"/>
        </w:numPr>
        <w:tabs>
          <w:tab w:val="left" w:pos="139"/>
        </w:tabs>
        <w:spacing w:line="360" w:lineRule="auto"/>
        <w:rPr>
          <w:rFonts w:ascii="David" w:hAnsi="David" w:cs="David"/>
          <w:sz w:val="24"/>
          <w:szCs w:val="24"/>
        </w:rPr>
      </w:pPr>
      <w:r w:rsidRPr="00E07C14">
        <w:rPr>
          <w:rFonts w:ascii="David" w:hAnsi="David" w:cs="David"/>
          <w:sz w:val="24"/>
          <w:szCs w:val="24"/>
          <w:rtl/>
        </w:rPr>
        <w:t xml:space="preserve">אסור לקנות או למכור בחול המועד, אלא דברים שיש בהם צורך במהלך החג </w:t>
      </w:r>
      <w:r w:rsidRPr="00E07C14">
        <w:rPr>
          <w:rStyle w:val="af0"/>
          <w:rFonts w:ascii="David" w:hAnsi="David" w:cs="David"/>
          <w:sz w:val="24"/>
          <w:szCs w:val="24"/>
          <w:rtl/>
        </w:rPr>
        <w:footnoteReference w:id="135"/>
      </w:r>
      <w:r w:rsidRPr="00E07C14">
        <w:rPr>
          <w:rFonts w:ascii="David" w:hAnsi="David" w:cs="David"/>
          <w:sz w:val="24"/>
          <w:szCs w:val="24"/>
          <w:rtl/>
        </w:rPr>
        <w:t xml:space="preserve">, או שנזדמנה לו עסקה משתלמת וקשה להשיג כמוה לאחר החג </w:t>
      </w:r>
      <w:r w:rsidRPr="00E07C14">
        <w:rPr>
          <w:rStyle w:val="af0"/>
          <w:rFonts w:ascii="David" w:hAnsi="David" w:cs="David"/>
          <w:sz w:val="24"/>
          <w:szCs w:val="24"/>
          <w:rtl/>
        </w:rPr>
        <w:footnoteReference w:id="136"/>
      </w:r>
      <w:r w:rsidRPr="00E07C14">
        <w:rPr>
          <w:rFonts w:ascii="David" w:hAnsi="David" w:cs="David" w:hint="cs"/>
          <w:sz w:val="24"/>
          <w:szCs w:val="24"/>
          <w:rtl/>
        </w:rPr>
        <w:t xml:space="preserve">  '...ומכל מקום צריך להוציא מהן קצת לשמחת יום טוב'</w:t>
      </w:r>
      <w:r w:rsidRPr="00E07C14">
        <w:rPr>
          <w:rStyle w:val="af0"/>
          <w:rFonts w:ascii="David" w:hAnsi="David" w:cs="David"/>
          <w:sz w:val="24"/>
          <w:szCs w:val="24"/>
          <w:rtl/>
        </w:rPr>
        <w:footnoteReference w:id="137"/>
      </w:r>
      <w:r w:rsidRPr="00E07C14">
        <w:rPr>
          <w:rFonts w:ascii="David" w:hAnsi="David" w:cs="David"/>
          <w:sz w:val="24"/>
          <w:szCs w:val="24"/>
          <w:rtl/>
        </w:rPr>
        <w:t>.</w:t>
      </w:r>
    </w:p>
    <w:p w:rsidR="00022B13" w:rsidRPr="00E07C14" w:rsidRDefault="00022B13" w:rsidP="007840CE">
      <w:pPr>
        <w:pStyle w:val="a9"/>
        <w:numPr>
          <w:ilvl w:val="0"/>
          <w:numId w:val="2"/>
        </w:numPr>
        <w:tabs>
          <w:tab w:val="left" w:pos="139"/>
        </w:tabs>
        <w:spacing w:line="360" w:lineRule="auto"/>
        <w:rPr>
          <w:rFonts w:ascii="David" w:hAnsi="David" w:cs="David"/>
          <w:sz w:val="24"/>
          <w:szCs w:val="24"/>
          <w:rtl/>
        </w:rPr>
      </w:pPr>
      <w:r w:rsidRPr="00E07C14">
        <w:rPr>
          <w:rFonts w:ascii="David" w:hAnsi="David" w:cs="David"/>
          <w:sz w:val="24"/>
          <w:szCs w:val="24"/>
          <w:rtl/>
        </w:rPr>
        <w:t>כל מלאכה שאסור לעשותה בחול המועד - אסור לעשותה אף על ידי נכרי</w:t>
      </w:r>
      <w:r w:rsidRPr="00E07C14">
        <w:rPr>
          <w:rStyle w:val="af0"/>
          <w:rFonts w:ascii="David" w:hAnsi="David" w:cs="David"/>
          <w:sz w:val="24"/>
          <w:szCs w:val="24"/>
          <w:rtl/>
        </w:rPr>
        <w:footnoteReference w:id="138"/>
      </w:r>
      <w:r w:rsidRPr="00E07C14">
        <w:rPr>
          <w:rFonts w:ascii="David" w:hAnsi="David" w:cs="David"/>
          <w:sz w:val="24"/>
          <w:szCs w:val="24"/>
          <w:rtl/>
        </w:rPr>
        <w:t xml:space="preserve"> .</w:t>
      </w:r>
    </w:p>
    <w:p w:rsidR="00466EF9" w:rsidRPr="00E07C14" w:rsidRDefault="00466EF9" w:rsidP="00022B13">
      <w:pPr>
        <w:pStyle w:val="a9"/>
        <w:tabs>
          <w:tab w:val="left" w:pos="139"/>
        </w:tabs>
        <w:spacing w:line="360" w:lineRule="auto"/>
        <w:rPr>
          <w:rFonts w:ascii="David" w:hAnsi="David" w:cs="David"/>
          <w:sz w:val="24"/>
          <w:szCs w:val="24"/>
          <w:rtl/>
        </w:rPr>
      </w:pPr>
      <w:r w:rsidRPr="00E07C14">
        <w:rPr>
          <w:rFonts w:ascii="David" w:hAnsi="David" w:cs="David"/>
          <w:sz w:val="24"/>
          <w:szCs w:val="24"/>
          <w:rtl/>
        </w:rPr>
        <w:tab/>
      </w:r>
    </w:p>
    <w:p w:rsidR="00022B13" w:rsidRPr="00F66DDC" w:rsidRDefault="00022B13" w:rsidP="00A346D5">
      <w:pPr>
        <w:pStyle w:val="a9"/>
        <w:tabs>
          <w:tab w:val="left" w:pos="139"/>
        </w:tabs>
        <w:spacing w:line="360" w:lineRule="auto"/>
        <w:rPr>
          <w:rFonts w:ascii="David" w:hAnsi="David" w:cs="David"/>
          <w:sz w:val="24"/>
          <w:szCs w:val="24"/>
          <w:highlight w:val="yellow"/>
          <w:rtl/>
        </w:rPr>
      </w:pPr>
    </w:p>
    <w:p w:rsidR="00466EF9" w:rsidRPr="00E07C14" w:rsidRDefault="00466EF9" w:rsidP="00A346D5">
      <w:pPr>
        <w:pStyle w:val="a9"/>
        <w:tabs>
          <w:tab w:val="left" w:pos="139"/>
        </w:tabs>
        <w:spacing w:line="360" w:lineRule="auto"/>
        <w:rPr>
          <w:rFonts w:ascii="David" w:hAnsi="David" w:cs="David"/>
          <w:sz w:val="24"/>
          <w:szCs w:val="24"/>
          <w:rtl/>
        </w:rPr>
      </w:pPr>
    </w:p>
    <w:p w:rsidR="00895FA6" w:rsidRPr="00E07C14" w:rsidRDefault="004225B3" w:rsidP="00A346D5">
      <w:pPr>
        <w:pStyle w:val="a9"/>
        <w:tabs>
          <w:tab w:val="left" w:pos="139"/>
        </w:tabs>
        <w:spacing w:line="360" w:lineRule="auto"/>
        <w:rPr>
          <w:rFonts w:ascii="David" w:hAnsi="David" w:cs="David"/>
          <w:b/>
          <w:bCs/>
          <w:sz w:val="24"/>
          <w:szCs w:val="24"/>
          <w:rtl/>
        </w:rPr>
      </w:pPr>
      <w:r w:rsidRPr="00E07C14">
        <w:rPr>
          <w:rFonts w:ascii="David" w:hAnsi="David" w:cs="David" w:hint="cs"/>
          <w:b/>
          <w:bCs/>
          <w:sz w:val="24"/>
          <w:szCs w:val="24"/>
          <w:rtl/>
        </w:rPr>
        <w:t>תפילין</w:t>
      </w:r>
    </w:p>
    <w:p w:rsidR="00466EF9" w:rsidRPr="00E07C14" w:rsidRDefault="00895FA6" w:rsidP="007840CE">
      <w:pPr>
        <w:pStyle w:val="a9"/>
        <w:numPr>
          <w:ilvl w:val="0"/>
          <w:numId w:val="2"/>
        </w:numPr>
        <w:tabs>
          <w:tab w:val="left" w:pos="139"/>
        </w:tabs>
        <w:spacing w:line="360" w:lineRule="auto"/>
        <w:rPr>
          <w:rFonts w:ascii="David" w:hAnsi="David" w:cs="David"/>
          <w:sz w:val="24"/>
          <w:szCs w:val="24"/>
        </w:rPr>
      </w:pPr>
      <w:r w:rsidRPr="00E07C14">
        <w:rPr>
          <w:rFonts w:ascii="David" w:hAnsi="David" w:cs="David" w:hint="cs"/>
          <w:sz w:val="24"/>
          <w:szCs w:val="24"/>
          <w:rtl/>
        </w:rPr>
        <w:t>המנהג שאין מניחין תפילין בחול המועד בארץ ישראל</w:t>
      </w:r>
      <w:r w:rsidR="003C1EAE" w:rsidRPr="00E07C14">
        <w:rPr>
          <w:rFonts w:ascii="David" w:hAnsi="David" w:cs="David" w:hint="cs"/>
          <w:sz w:val="24"/>
          <w:szCs w:val="24"/>
          <w:rtl/>
        </w:rPr>
        <w:t xml:space="preserve">, </w:t>
      </w:r>
      <w:r w:rsidR="00BA445C" w:rsidRPr="00E07C14">
        <w:rPr>
          <w:rFonts w:ascii="David" w:hAnsi="David" w:cs="David" w:hint="cs"/>
          <w:sz w:val="24"/>
          <w:szCs w:val="24"/>
          <w:rtl/>
        </w:rPr>
        <w:t xml:space="preserve"> </w:t>
      </w:r>
      <w:r w:rsidRPr="00E07C14">
        <w:rPr>
          <w:rFonts w:ascii="David" w:hAnsi="David" w:cs="David" w:hint="cs"/>
          <w:sz w:val="24"/>
          <w:szCs w:val="24"/>
          <w:rtl/>
        </w:rPr>
        <w:t>ויש שנהגו להניח</w:t>
      </w:r>
      <w:r w:rsidR="003C1EAE" w:rsidRPr="00E07C14">
        <w:rPr>
          <w:rFonts w:ascii="David" w:hAnsi="David" w:cs="David" w:hint="cs"/>
          <w:sz w:val="24"/>
          <w:szCs w:val="24"/>
          <w:rtl/>
        </w:rPr>
        <w:t>ם</w:t>
      </w:r>
      <w:r w:rsidRPr="00E07C14">
        <w:rPr>
          <w:rFonts w:ascii="David" w:hAnsi="David" w:cs="David" w:hint="cs"/>
          <w:sz w:val="24"/>
          <w:szCs w:val="24"/>
          <w:rtl/>
        </w:rPr>
        <w:t xml:space="preserve"> </w:t>
      </w:r>
      <w:r w:rsidR="003C1EAE" w:rsidRPr="00E07C14">
        <w:rPr>
          <w:rFonts w:ascii="David" w:hAnsi="David" w:cs="David" w:hint="cs"/>
          <w:sz w:val="24"/>
          <w:szCs w:val="24"/>
          <w:rtl/>
        </w:rPr>
        <w:t>בצינעא ו</w:t>
      </w:r>
      <w:r w:rsidRPr="00E07C14">
        <w:rPr>
          <w:rFonts w:ascii="David" w:hAnsi="David" w:cs="David" w:hint="cs"/>
          <w:sz w:val="24"/>
          <w:szCs w:val="24"/>
          <w:rtl/>
        </w:rPr>
        <w:t>ללא ברכה</w:t>
      </w:r>
      <w:r w:rsidRPr="00E07C14">
        <w:rPr>
          <w:rStyle w:val="af0"/>
          <w:rFonts w:ascii="David" w:hAnsi="David" w:cs="David"/>
          <w:sz w:val="24"/>
          <w:szCs w:val="24"/>
          <w:rtl/>
        </w:rPr>
        <w:footnoteReference w:id="139"/>
      </w:r>
      <w:r w:rsidR="00701F42" w:rsidRPr="00E07C14">
        <w:rPr>
          <w:rFonts w:ascii="David" w:hAnsi="David" w:cs="David" w:hint="cs"/>
          <w:sz w:val="24"/>
          <w:szCs w:val="24"/>
          <w:rtl/>
        </w:rPr>
        <w:t>.</w:t>
      </w:r>
    </w:p>
    <w:p w:rsidR="00701F42" w:rsidRPr="00E07C14" w:rsidRDefault="00701F42" w:rsidP="00A346D5">
      <w:pPr>
        <w:pStyle w:val="a9"/>
        <w:tabs>
          <w:tab w:val="left" w:pos="139"/>
        </w:tabs>
        <w:spacing w:line="360" w:lineRule="auto"/>
        <w:rPr>
          <w:rFonts w:ascii="David" w:hAnsi="David" w:cs="David"/>
          <w:sz w:val="24"/>
          <w:szCs w:val="24"/>
          <w:rtl/>
        </w:rPr>
      </w:pPr>
    </w:p>
    <w:p w:rsidR="00294E67" w:rsidRPr="00E07C14" w:rsidRDefault="00294E67" w:rsidP="00A346D5">
      <w:pPr>
        <w:pStyle w:val="a9"/>
        <w:tabs>
          <w:tab w:val="left" w:pos="139"/>
        </w:tabs>
        <w:spacing w:line="360" w:lineRule="auto"/>
        <w:rPr>
          <w:rFonts w:ascii="David" w:hAnsi="David" w:cs="David"/>
          <w:b/>
          <w:bCs/>
          <w:sz w:val="24"/>
          <w:szCs w:val="24"/>
          <w:rtl/>
        </w:rPr>
      </w:pPr>
      <w:r w:rsidRPr="00E07C14">
        <w:rPr>
          <w:rFonts w:ascii="David" w:hAnsi="David" w:cs="David" w:hint="cs"/>
          <w:b/>
          <w:bCs/>
          <w:sz w:val="24"/>
          <w:szCs w:val="24"/>
          <w:rtl/>
        </w:rPr>
        <w:t>אסרו חג</w:t>
      </w:r>
    </w:p>
    <w:p w:rsidR="00294E67" w:rsidRPr="00E07C14" w:rsidRDefault="00FB7C9C" w:rsidP="007840CE">
      <w:pPr>
        <w:pStyle w:val="a9"/>
        <w:numPr>
          <w:ilvl w:val="0"/>
          <w:numId w:val="2"/>
        </w:numPr>
        <w:tabs>
          <w:tab w:val="left" w:pos="139"/>
        </w:tabs>
        <w:spacing w:line="360" w:lineRule="auto"/>
        <w:rPr>
          <w:rFonts w:ascii="David" w:hAnsi="David" w:cs="David"/>
          <w:sz w:val="24"/>
          <w:szCs w:val="24"/>
          <w:rtl/>
        </w:rPr>
      </w:pPr>
      <w:r w:rsidRPr="00E07C14">
        <w:rPr>
          <w:rFonts w:ascii="David" w:hAnsi="David" w:cs="David" w:hint="cs"/>
          <w:sz w:val="24"/>
          <w:szCs w:val="24"/>
          <w:rtl/>
        </w:rPr>
        <w:t>נהוג להוסיף קצת באכילה ושתיה</w:t>
      </w:r>
      <w:r w:rsidR="007151F8" w:rsidRPr="00E07C14">
        <w:rPr>
          <w:rFonts w:ascii="David" w:hAnsi="David" w:cs="David" w:hint="cs"/>
          <w:sz w:val="24"/>
          <w:szCs w:val="24"/>
          <w:rtl/>
        </w:rPr>
        <w:t xml:space="preserve"> והמנהג לא להתענות ולהספיד בו</w:t>
      </w:r>
      <w:r w:rsidR="00921E68" w:rsidRPr="00E07C14">
        <w:rPr>
          <w:rStyle w:val="af0"/>
          <w:rFonts w:ascii="David" w:hAnsi="David" w:cs="David"/>
          <w:sz w:val="24"/>
          <w:szCs w:val="24"/>
          <w:rtl/>
        </w:rPr>
        <w:footnoteReference w:id="140"/>
      </w:r>
      <w:r w:rsidR="00973489" w:rsidRPr="00E07C14">
        <w:rPr>
          <w:rFonts w:ascii="David" w:hAnsi="David" w:cs="David" w:hint="cs"/>
          <w:sz w:val="24"/>
          <w:szCs w:val="24"/>
          <w:rtl/>
        </w:rPr>
        <w:t>.</w:t>
      </w:r>
    </w:p>
    <w:p w:rsidR="00466EF9" w:rsidRPr="00E07C14" w:rsidRDefault="00466EF9" w:rsidP="00A346D5">
      <w:pPr>
        <w:pStyle w:val="a9"/>
        <w:tabs>
          <w:tab w:val="left" w:pos="139"/>
        </w:tabs>
        <w:spacing w:line="360" w:lineRule="auto"/>
        <w:rPr>
          <w:rFonts w:ascii="David" w:hAnsi="David" w:cs="David"/>
          <w:b/>
          <w:bCs/>
          <w:sz w:val="24"/>
          <w:szCs w:val="24"/>
          <w:rtl/>
        </w:rPr>
      </w:pPr>
      <w:r w:rsidRPr="00E07C14">
        <w:rPr>
          <w:rFonts w:ascii="David" w:hAnsi="David" w:cs="David"/>
          <w:sz w:val="24"/>
          <w:szCs w:val="24"/>
          <w:rtl/>
        </w:rPr>
        <w:t xml:space="preserve"> </w:t>
      </w:r>
    </w:p>
    <w:p w:rsidR="002D136E" w:rsidRPr="00F66DDC" w:rsidRDefault="002D136E" w:rsidP="00A346D5">
      <w:pPr>
        <w:pStyle w:val="a9"/>
        <w:tabs>
          <w:tab w:val="left" w:pos="139"/>
        </w:tabs>
        <w:spacing w:line="360" w:lineRule="auto"/>
        <w:rPr>
          <w:rFonts w:ascii="David" w:hAnsi="David" w:cs="David"/>
          <w:b/>
          <w:bCs/>
          <w:sz w:val="24"/>
          <w:szCs w:val="24"/>
          <w:highlight w:val="yellow"/>
          <w:rtl/>
        </w:rPr>
      </w:pPr>
    </w:p>
    <w:p w:rsidR="00466EF9" w:rsidRPr="00E01A26" w:rsidRDefault="00466EF9" w:rsidP="002D136E">
      <w:pPr>
        <w:pStyle w:val="a9"/>
        <w:tabs>
          <w:tab w:val="left" w:pos="139"/>
        </w:tabs>
        <w:spacing w:line="360" w:lineRule="auto"/>
        <w:jc w:val="center"/>
        <w:rPr>
          <w:rFonts w:ascii="David" w:hAnsi="David" w:cs="David"/>
          <w:b/>
          <w:bCs/>
          <w:sz w:val="32"/>
          <w:szCs w:val="32"/>
          <w:rtl/>
        </w:rPr>
      </w:pPr>
      <w:r w:rsidRPr="00E01A26">
        <w:rPr>
          <w:rFonts w:ascii="David" w:hAnsi="David" w:cs="David"/>
          <w:b/>
          <w:bCs/>
          <w:sz w:val="32"/>
          <w:szCs w:val="32"/>
          <w:rtl/>
        </w:rPr>
        <w:lastRenderedPageBreak/>
        <w:t>דיני ימי ספירת העומר</w:t>
      </w:r>
    </w:p>
    <w:p w:rsidR="002D136E" w:rsidRPr="00E01A26" w:rsidRDefault="002D136E" w:rsidP="002D136E">
      <w:pPr>
        <w:pStyle w:val="a9"/>
        <w:tabs>
          <w:tab w:val="left" w:pos="139"/>
        </w:tabs>
        <w:spacing w:line="360" w:lineRule="auto"/>
        <w:rPr>
          <w:rFonts w:ascii="David" w:hAnsi="David" w:cs="David"/>
          <w:b/>
          <w:bCs/>
          <w:sz w:val="32"/>
          <w:szCs w:val="32"/>
          <w:rtl/>
        </w:rPr>
      </w:pPr>
    </w:p>
    <w:p w:rsidR="00AC2F48" w:rsidRPr="00E01A26" w:rsidRDefault="002D136E" w:rsidP="007840CE">
      <w:pPr>
        <w:pStyle w:val="a9"/>
        <w:numPr>
          <w:ilvl w:val="0"/>
          <w:numId w:val="2"/>
        </w:numPr>
        <w:tabs>
          <w:tab w:val="left" w:pos="139"/>
        </w:tabs>
        <w:rPr>
          <w:rFonts w:ascii="David" w:hAnsi="David" w:cs="David"/>
          <w:sz w:val="24"/>
          <w:szCs w:val="24"/>
        </w:rPr>
      </w:pPr>
      <w:r w:rsidRPr="00E01A26">
        <w:rPr>
          <w:rFonts w:ascii="David" w:hAnsi="David" w:cs="David" w:hint="cs"/>
          <w:sz w:val="24"/>
          <w:szCs w:val="24"/>
          <w:rtl/>
        </w:rPr>
        <w:t xml:space="preserve">נכתבו מספר טעמים לכך שאין מברכים ברכת 'שהחיינו' על ספירת העומר: </w:t>
      </w:r>
    </w:p>
    <w:p w:rsidR="00F46C13" w:rsidRPr="00E01A26" w:rsidRDefault="00F46C13" w:rsidP="00F46C13">
      <w:pPr>
        <w:pStyle w:val="a9"/>
        <w:tabs>
          <w:tab w:val="left" w:pos="139"/>
        </w:tabs>
        <w:ind w:left="139" w:firstLine="0"/>
        <w:rPr>
          <w:rFonts w:ascii="David" w:hAnsi="David" w:cs="David"/>
          <w:sz w:val="24"/>
          <w:szCs w:val="24"/>
        </w:rPr>
      </w:pPr>
    </w:p>
    <w:p w:rsidR="00E01A26" w:rsidRPr="00E01A26" w:rsidRDefault="00E01A26" w:rsidP="00AC2F48">
      <w:pPr>
        <w:pStyle w:val="a9"/>
        <w:tabs>
          <w:tab w:val="left" w:pos="139"/>
        </w:tabs>
        <w:ind w:left="859" w:firstLine="0"/>
        <w:rPr>
          <w:rFonts w:ascii="David" w:hAnsi="David" w:cs="David"/>
          <w:sz w:val="24"/>
          <w:szCs w:val="24"/>
          <w:rtl/>
        </w:rPr>
      </w:pPr>
      <w:r w:rsidRPr="00E01A26">
        <w:rPr>
          <w:rFonts w:ascii="David" w:hAnsi="David" w:cs="David" w:hint="cs"/>
          <w:sz w:val="24"/>
          <w:szCs w:val="24"/>
          <w:rtl/>
        </w:rPr>
        <w:t>ר"ן</w:t>
      </w:r>
      <w:r w:rsidR="00F806BD" w:rsidRPr="00E01A26">
        <w:rPr>
          <w:rFonts w:ascii="David" w:hAnsi="David" w:cs="David" w:hint="cs"/>
          <w:sz w:val="24"/>
          <w:szCs w:val="24"/>
          <w:rtl/>
        </w:rPr>
        <w:t xml:space="preserve"> </w:t>
      </w:r>
      <w:r w:rsidR="002D136E" w:rsidRPr="00E01A26">
        <w:rPr>
          <w:rFonts w:ascii="David" w:hAnsi="David" w:cs="David" w:hint="cs"/>
          <w:sz w:val="24"/>
          <w:szCs w:val="24"/>
          <w:rtl/>
        </w:rPr>
        <w:t>וכן הרשב"א  כתבו מ</w:t>
      </w:r>
      <w:r w:rsidR="00F806BD" w:rsidRPr="00E01A26">
        <w:rPr>
          <w:rFonts w:ascii="David" w:hAnsi="David" w:cs="David" w:hint="cs"/>
          <w:sz w:val="24"/>
          <w:szCs w:val="24"/>
          <w:rtl/>
        </w:rPr>
        <w:t>כיוון ש</w:t>
      </w:r>
      <w:r w:rsidR="002D136E" w:rsidRPr="00E01A26">
        <w:rPr>
          <w:rFonts w:ascii="David" w:hAnsi="David" w:cs="David" w:hint="cs"/>
          <w:sz w:val="24"/>
          <w:szCs w:val="24"/>
          <w:rtl/>
        </w:rPr>
        <w:t>ספירת העומר</w:t>
      </w:r>
      <w:r w:rsidR="00F806BD" w:rsidRPr="00E01A26">
        <w:rPr>
          <w:rFonts w:ascii="David" w:hAnsi="David" w:cs="David" w:hint="cs"/>
          <w:sz w:val="24"/>
          <w:szCs w:val="24"/>
          <w:rtl/>
        </w:rPr>
        <w:t xml:space="preserve"> מז</w:t>
      </w:r>
      <w:r w:rsidR="00973489" w:rsidRPr="00E01A26">
        <w:rPr>
          <w:rFonts w:ascii="David" w:hAnsi="David" w:cs="David" w:hint="cs"/>
          <w:sz w:val="24"/>
          <w:szCs w:val="24"/>
          <w:rtl/>
        </w:rPr>
        <w:t>כיר את החורבן</w:t>
      </w:r>
      <w:r w:rsidR="007113B7" w:rsidRPr="00E01A26">
        <w:rPr>
          <w:rFonts w:ascii="David" w:hAnsi="David" w:cs="David" w:hint="cs"/>
          <w:sz w:val="24"/>
          <w:szCs w:val="24"/>
          <w:rtl/>
        </w:rPr>
        <w:t>.</w:t>
      </w:r>
    </w:p>
    <w:p w:rsidR="005427FB" w:rsidRPr="00E01A26" w:rsidRDefault="00E01A26" w:rsidP="00E01A26">
      <w:pPr>
        <w:pStyle w:val="a9"/>
        <w:tabs>
          <w:tab w:val="left" w:pos="139"/>
        </w:tabs>
        <w:ind w:left="859" w:firstLine="0"/>
        <w:rPr>
          <w:rFonts w:ascii="David" w:hAnsi="David" w:cs="David"/>
          <w:sz w:val="24"/>
          <w:szCs w:val="24"/>
        </w:rPr>
      </w:pPr>
      <w:r w:rsidRPr="00E01A26">
        <w:rPr>
          <w:rFonts w:ascii="David" w:hAnsi="David" w:cs="David" w:hint="cs"/>
          <w:sz w:val="24"/>
          <w:szCs w:val="24"/>
          <w:u w:val="single"/>
          <w:rtl/>
        </w:rPr>
        <w:t xml:space="preserve">בעל המאור (בר"ן שם) </w:t>
      </w:r>
      <w:r w:rsidRPr="00E01A26">
        <w:rPr>
          <w:rFonts w:ascii="David" w:hAnsi="David" w:cs="David"/>
          <w:sz w:val="24"/>
          <w:szCs w:val="24"/>
          <w:rtl/>
        </w:rPr>
        <w:t>–</w:t>
      </w:r>
      <w:r w:rsidRPr="00E01A26">
        <w:rPr>
          <w:rFonts w:ascii="David" w:hAnsi="David" w:cs="David" w:hint="cs"/>
          <w:sz w:val="24"/>
          <w:szCs w:val="24"/>
          <w:rtl/>
        </w:rPr>
        <w:t>לא מברכים שהחיינו על מצווה שדרבנן תיקנו ל-זכר.</w:t>
      </w:r>
    </w:p>
    <w:p w:rsidR="005427FB" w:rsidRPr="00E01A26" w:rsidRDefault="002D136E" w:rsidP="00B35033">
      <w:pPr>
        <w:pStyle w:val="a9"/>
        <w:tabs>
          <w:tab w:val="left" w:pos="139"/>
        </w:tabs>
        <w:spacing w:line="360" w:lineRule="auto"/>
        <w:ind w:left="856" w:firstLine="0"/>
        <w:rPr>
          <w:rFonts w:ascii="David" w:hAnsi="David" w:cs="David"/>
          <w:sz w:val="24"/>
          <w:szCs w:val="24"/>
          <w:rtl/>
        </w:rPr>
      </w:pPr>
      <w:r w:rsidRPr="00E01A26">
        <w:rPr>
          <w:rFonts w:ascii="David" w:hAnsi="David" w:cs="David" w:hint="cs"/>
          <w:sz w:val="24"/>
          <w:szCs w:val="24"/>
          <w:u w:val="single"/>
          <w:rtl/>
        </w:rPr>
        <w:t>הרדב"ז</w:t>
      </w:r>
      <w:r w:rsidRPr="00E01A26">
        <w:rPr>
          <w:rFonts w:ascii="David" w:hAnsi="David" w:cs="David" w:hint="cs"/>
          <w:sz w:val="24"/>
          <w:szCs w:val="24"/>
          <w:rtl/>
        </w:rPr>
        <w:t>-ספירת העומר היא הכנה לחג השבועות ולא מברכים על הכנה לחג</w:t>
      </w:r>
      <w:r w:rsidR="005D20FD" w:rsidRPr="00E01A26">
        <w:rPr>
          <w:rFonts w:ascii="David" w:hAnsi="David" w:cs="David" w:hint="cs"/>
          <w:sz w:val="24"/>
          <w:szCs w:val="24"/>
          <w:rtl/>
        </w:rPr>
        <w:t>, כשם שאין מ</w:t>
      </w:r>
      <w:r w:rsidR="00E01A26" w:rsidRPr="00E01A26">
        <w:rPr>
          <w:rFonts w:ascii="David" w:hAnsi="David" w:cs="David" w:hint="cs"/>
          <w:sz w:val="24"/>
          <w:szCs w:val="24"/>
          <w:rtl/>
        </w:rPr>
        <w:t>ב</w:t>
      </w:r>
      <w:r w:rsidR="005D20FD" w:rsidRPr="00E01A26">
        <w:rPr>
          <w:rFonts w:ascii="David" w:hAnsi="David" w:cs="David" w:hint="cs"/>
          <w:sz w:val="24"/>
          <w:szCs w:val="24"/>
          <w:rtl/>
        </w:rPr>
        <w:t xml:space="preserve">רכים על בניית </w:t>
      </w:r>
      <w:r w:rsidRPr="00E01A26">
        <w:rPr>
          <w:rFonts w:ascii="David" w:hAnsi="David" w:cs="David" w:hint="cs"/>
          <w:sz w:val="24"/>
          <w:szCs w:val="24"/>
          <w:rtl/>
        </w:rPr>
        <w:t xml:space="preserve">סוכה. </w:t>
      </w:r>
      <w:r w:rsidR="005427FB" w:rsidRPr="00E01A26">
        <w:rPr>
          <w:rFonts w:ascii="David" w:hAnsi="David" w:cs="David"/>
          <w:sz w:val="24"/>
          <w:szCs w:val="24"/>
          <w:rtl/>
        </w:rPr>
        <w:t xml:space="preserve">הסבר נוסף </w:t>
      </w:r>
      <w:r w:rsidR="005427FB" w:rsidRPr="00E01A26">
        <w:rPr>
          <w:rFonts w:ascii="David" w:hAnsi="David" w:cs="David" w:hint="cs"/>
          <w:sz w:val="24"/>
          <w:szCs w:val="24"/>
          <w:rtl/>
        </w:rPr>
        <w:t>ש</w:t>
      </w:r>
      <w:r w:rsidR="005427FB" w:rsidRPr="00E01A26">
        <w:rPr>
          <w:rFonts w:ascii="David" w:hAnsi="David" w:cs="David"/>
          <w:sz w:val="24"/>
          <w:szCs w:val="24"/>
          <w:rtl/>
        </w:rPr>
        <w:t>הוא מביא, שהמצווה נשלמת רק בס</w:t>
      </w:r>
      <w:r w:rsidR="005D20FD" w:rsidRPr="00E01A26">
        <w:rPr>
          <w:rFonts w:ascii="David" w:hAnsi="David" w:cs="David"/>
          <w:sz w:val="24"/>
          <w:szCs w:val="24"/>
          <w:rtl/>
        </w:rPr>
        <w:t xml:space="preserve">וף </w:t>
      </w:r>
      <w:r w:rsidR="005D20FD" w:rsidRPr="00E01A26">
        <w:rPr>
          <w:rFonts w:ascii="David" w:hAnsi="David" w:cs="David" w:hint="cs"/>
          <w:sz w:val="24"/>
          <w:szCs w:val="24"/>
          <w:rtl/>
        </w:rPr>
        <w:t>ה</w:t>
      </w:r>
      <w:r w:rsidR="005427FB" w:rsidRPr="00E01A26">
        <w:rPr>
          <w:rFonts w:ascii="David" w:hAnsi="David" w:cs="David"/>
          <w:sz w:val="24"/>
          <w:szCs w:val="24"/>
          <w:rtl/>
        </w:rPr>
        <w:t xml:space="preserve">ספירה ואין מברכים שהחיינו בסוף </w:t>
      </w:r>
      <w:r w:rsidR="005D20FD" w:rsidRPr="00E01A26">
        <w:rPr>
          <w:rFonts w:ascii="David" w:hAnsi="David" w:cs="David" w:hint="cs"/>
          <w:sz w:val="24"/>
          <w:szCs w:val="24"/>
          <w:rtl/>
        </w:rPr>
        <w:t>המצוו</w:t>
      </w:r>
      <w:r w:rsidR="005D20FD" w:rsidRPr="00E01A26">
        <w:rPr>
          <w:rFonts w:ascii="David" w:hAnsi="David" w:cs="David" w:hint="eastAsia"/>
          <w:sz w:val="24"/>
          <w:szCs w:val="24"/>
          <w:rtl/>
        </w:rPr>
        <w:t>ה</w:t>
      </w:r>
      <w:r w:rsidR="005427FB" w:rsidRPr="00E01A26">
        <w:rPr>
          <w:rFonts w:ascii="David" w:hAnsi="David" w:cs="David"/>
          <w:sz w:val="24"/>
          <w:szCs w:val="24"/>
          <w:rtl/>
        </w:rPr>
        <w:t>.</w:t>
      </w:r>
      <w:r w:rsidR="005427FB" w:rsidRPr="00E01A26">
        <w:rPr>
          <w:rFonts w:ascii="David" w:hAnsi="David" w:cs="David" w:hint="cs"/>
          <w:sz w:val="24"/>
          <w:szCs w:val="24"/>
          <w:rtl/>
        </w:rPr>
        <w:t xml:space="preserve">  </w:t>
      </w:r>
    </w:p>
    <w:p w:rsidR="005427FB" w:rsidRPr="00E01A26" w:rsidRDefault="005427FB" w:rsidP="00C2617E">
      <w:pPr>
        <w:pStyle w:val="a9"/>
        <w:tabs>
          <w:tab w:val="left" w:pos="139"/>
        </w:tabs>
        <w:spacing w:line="360" w:lineRule="auto"/>
        <w:ind w:left="856" w:firstLine="0"/>
        <w:rPr>
          <w:rFonts w:ascii="David" w:hAnsi="David" w:cs="David"/>
          <w:sz w:val="24"/>
          <w:szCs w:val="24"/>
          <w:rtl/>
        </w:rPr>
      </w:pPr>
      <w:r w:rsidRPr="00E01A26">
        <w:rPr>
          <w:rFonts w:ascii="David" w:hAnsi="David" w:cs="David"/>
          <w:sz w:val="24"/>
          <w:szCs w:val="24"/>
          <w:u w:val="single"/>
          <w:rtl/>
        </w:rPr>
        <w:t>הלבוש</w:t>
      </w:r>
      <w:r w:rsidR="00C2617E" w:rsidRPr="00E01A26">
        <w:rPr>
          <w:rFonts w:ascii="David" w:hAnsi="David" w:cs="David" w:hint="cs"/>
          <w:sz w:val="24"/>
          <w:szCs w:val="24"/>
          <w:rtl/>
        </w:rPr>
        <w:t>-</w:t>
      </w:r>
      <w:r w:rsidR="00E01A26" w:rsidRPr="00E01A26">
        <w:rPr>
          <w:rFonts w:ascii="David" w:hAnsi="David" w:cs="David"/>
          <w:sz w:val="24"/>
          <w:szCs w:val="24"/>
          <w:rtl/>
        </w:rPr>
        <w:t xml:space="preserve"> </w:t>
      </w:r>
      <w:r w:rsidRPr="00E01A26">
        <w:rPr>
          <w:rFonts w:ascii="David" w:hAnsi="David" w:cs="David"/>
          <w:sz w:val="24"/>
          <w:szCs w:val="24"/>
          <w:rtl/>
        </w:rPr>
        <w:t>מברכים שהחיינו רק על שמחה</w:t>
      </w:r>
      <w:r w:rsidR="005D20FD" w:rsidRPr="00E01A26">
        <w:rPr>
          <w:rFonts w:ascii="David" w:hAnsi="David" w:cs="David" w:hint="cs"/>
          <w:sz w:val="24"/>
          <w:szCs w:val="24"/>
          <w:rtl/>
        </w:rPr>
        <w:t>,</w:t>
      </w:r>
      <w:r w:rsidRPr="00E01A26">
        <w:rPr>
          <w:rFonts w:ascii="David" w:hAnsi="David" w:cs="David"/>
          <w:sz w:val="24"/>
          <w:szCs w:val="24"/>
          <w:rtl/>
        </w:rPr>
        <w:t xml:space="preserve"> ובספירה עצמה אין </w:t>
      </w:r>
      <w:r w:rsidR="005D20FD" w:rsidRPr="00E01A26">
        <w:rPr>
          <w:rFonts w:ascii="David" w:hAnsi="David" w:cs="David" w:hint="cs"/>
          <w:sz w:val="24"/>
          <w:szCs w:val="24"/>
          <w:rtl/>
        </w:rPr>
        <w:t>שמחה,</w:t>
      </w:r>
      <w:r w:rsidR="00E01A26" w:rsidRPr="00E01A26">
        <w:rPr>
          <w:rFonts w:ascii="David" w:hAnsi="David" w:cs="David"/>
          <w:sz w:val="24"/>
          <w:szCs w:val="24"/>
          <w:rtl/>
        </w:rPr>
        <w:t xml:space="preserve"> </w:t>
      </w:r>
      <w:r w:rsidR="00E01A26" w:rsidRPr="00E01A26">
        <w:rPr>
          <w:rFonts w:ascii="David" w:hAnsi="David" w:cs="David" w:hint="cs"/>
          <w:sz w:val="24"/>
          <w:szCs w:val="24"/>
          <w:rtl/>
        </w:rPr>
        <w:t>ו</w:t>
      </w:r>
      <w:r w:rsidR="005D20FD" w:rsidRPr="00E01A26">
        <w:rPr>
          <w:rFonts w:ascii="David" w:hAnsi="David" w:cs="David"/>
          <w:sz w:val="24"/>
          <w:szCs w:val="24"/>
          <w:rtl/>
        </w:rPr>
        <w:t xml:space="preserve">היא רק </w:t>
      </w:r>
      <w:r w:rsidR="005D20FD" w:rsidRPr="00E01A26">
        <w:rPr>
          <w:rFonts w:ascii="David" w:hAnsi="David" w:cs="David" w:hint="cs"/>
          <w:sz w:val="24"/>
          <w:szCs w:val="24"/>
          <w:rtl/>
        </w:rPr>
        <w:t>מראה</w:t>
      </w:r>
      <w:r w:rsidRPr="00E01A26">
        <w:rPr>
          <w:rFonts w:ascii="David" w:hAnsi="David" w:cs="David"/>
          <w:sz w:val="24"/>
          <w:szCs w:val="24"/>
          <w:rtl/>
        </w:rPr>
        <w:t xml:space="preserve"> שאנו מחכים לחג השבועות.</w:t>
      </w:r>
    </w:p>
    <w:p w:rsidR="00F806BD" w:rsidRPr="00E01A26" w:rsidRDefault="005427FB" w:rsidP="00B35033">
      <w:pPr>
        <w:pStyle w:val="a9"/>
        <w:tabs>
          <w:tab w:val="left" w:pos="139"/>
        </w:tabs>
        <w:spacing w:line="360" w:lineRule="auto"/>
        <w:ind w:left="856" w:firstLine="0"/>
        <w:rPr>
          <w:rFonts w:ascii="David" w:hAnsi="David" w:cs="David"/>
          <w:sz w:val="24"/>
          <w:szCs w:val="24"/>
          <w:rtl/>
        </w:rPr>
      </w:pPr>
      <w:r w:rsidRPr="00E01A26">
        <w:rPr>
          <w:rFonts w:ascii="David" w:hAnsi="David" w:cs="David"/>
          <w:sz w:val="24"/>
          <w:szCs w:val="24"/>
          <w:u w:val="single"/>
          <w:rtl/>
        </w:rPr>
        <w:t>בעל העקדה</w:t>
      </w:r>
      <w:r w:rsidR="00AC2F48" w:rsidRPr="00E01A26">
        <w:rPr>
          <w:rFonts w:ascii="David" w:hAnsi="David" w:cs="David" w:hint="cs"/>
          <w:sz w:val="24"/>
          <w:szCs w:val="24"/>
          <w:rtl/>
        </w:rPr>
        <w:t>-</w:t>
      </w:r>
      <w:r w:rsidRPr="00E01A26">
        <w:rPr>
          <w:rFonts w:ascii="David" w:hAnsi="David" w:cs="David" w:hint="cs"/>
          <w:sz w:val="24"/>
          <w:szCs w:val="24"/>
          <w:rtl/>
        </w:rPr>
        <w:t xml:space="preserve">משום </w:t>
      </w:r>
      <w:r w:rsidRPr="00E01A26">
        <w:rPr>
          <w:rFonts w:ascii="David" w:hAnsi="David" w:cs="David"/>
          <w:sz w:val="24"/>
          <w:szCs w:val="24"/>
          <w:rtl/>
        </w:rPr>
        <w:t>שיציאת מצרים הייתה בשביל לקבל את התורה אולם היה צריך להמתין 50 יום בגלל שפל מדרגתם. אם כן, בתקופת ימי הספירה עם ישראל היה מרוחק מהקב"ה ומהתורה</w:t>
      </w:r>
      <w:r w:rsidR="005D20FD" w:rsidRPr="00E01A26">
        <w:rPr>
          <w:rFonts w:ascii="David" w:hAnsi="David" w:cs="David" w:hint="cs"/>
          <w:sz w:val="24"/>
          <w:szCs w:val="24"/>
          <w:rtl/>
        </w:rPr>
        <w:t>,</w:t>
      </w:r>
      <w:r w:rsidRPr="00E01A26">
        <w:rPr>
          <w:rFonts w:ascii="David" w:hAnsi="David" w:cs="David"/>
          <w:sz w:val="24"/>
          <w:szCs w:val="24"/>
          <w:rtl/>
        </w:rPr>
        <w:t xml:space="preserve"> עד שיטהר ואיך יברכו שהחיינו על ימי הריחוק?</w:t>
      </w:r>
    </w:p>
    <w:p w:rsidR="00550B29" w:rsidRPr="00F66DDC" w:rsidRDefault="00550B29" w:rsidP="00550B29">
      <w:pPr>
        <w:pStyle w:val="a9"/>
        <w:tabs>
          <w:tab w:val="left" w:pos="139"/>
        </w:tabs>
        <w:spacing w:line="360" w:lineRule="auto"/>
        <w:rPr>
          <w:rFonts w:ascii="David" w:hAnsi="David" w:cs="David"/>
          <w:sz w:val="24"/>
          <w:szCs w:val="24"/>
          <w:highlight w:val="yellow"/>
          <w:rtl/>
        </w:rPr>
      </w:pPr>
    </w:p>
    <w:p w:rsidR="00550B29" w:rsidRPr="00E01A26" w:rsidRDefault="00550B29" w:rsidP="00E01A26">
      <w:pPr>
        <w:pStyle w:val="a9"/>
        <w:numPr>
          <w:ilvl w:val="0"/>
          <w:numId w:val="2"/>
        </w:numPr>
        <w:tabs>
          <w:tab w:val="left" w:pos="139"/>
        </w:tabs>
        <w:spacing w:line="360" w:lineRule="auto"/>
        <w:rPr>
          <w:rFonts w:ascii="David" w:hAnsi="David" w:cs="David"/>
          <w:sz w:val="24"/>
          <w:szCs w:val="24"/>
        </w:rPr>
      </w:pPr>
      <w:r w:rsidRPr="00E01A26">
        <w:rPr>
          <w:rFonts w:ascii="David" w:hAnsi="David" w:cs="David" w:hint="cs"/>
          <w:sz w:val="24"/>
          <w:szCs w:val="24"/>
          <w:rtl/>
        </w:rPr>
        <w:t>לפני ספירת העומר מברכים מעומד</w:t>
      </w:r>
      <w:r w:rsidR="00902EA3" w:rsidRPr="00E01A26">
        <w:rPr>
          <w:rFonts w:ascii="David" w:hAnsi="David" w:cs="David" w:hint="cs"/>
          <w:sz w:val="24"/>
          <w:szCs w:val="24"/>
          <w:rtl/>
        </w:rPr>
        <w:t xml:space="preserve"> </w:t>
      </w:r>
      <w:r w:rsidR="00E01A26" w:rsidRPr="00E01A26">
        <w:rPr>
          <w:rFonts w:ascii="David" w:hAnsi="David" w:cs="David" w:hint="cs"/>
          <w:sz w:val="24"/>
          <w:szCs w:val="24"/>
          <w:rtl/>
        </w:rPr>
        <w:t>(</w:t>
      </w:r>
      <w:r w:rsidR="00902EA3" w:rsidRPr="00E01A26">
        <w:rPr>
          <w:rFonts w:ascii="David" w:hAnsi="David" w:cs="David" w:hint="cs"/>
          <w:sz w:val="24"/>
          <w:szCs w:val="24"/>
          <w:rtl/>
        </w:rPr>
        <w:t xml:space="preserve">אם ישב יצא ידי חובה </w:t>
      </w:r>
      <w:r w:rsidR="00E01A26" w:rsidRPr="00E01A26">
        <w:rPr>
          <w:rFonts w:ascii="David" w:hAnsi="David" w:cs="David" w:hint="cs"/>
          <w:sz w:val="24"/>
          <w:szCs w:val="24"/>
          <w:rtl/>
        </w:rPr>
        <w:t>בדיעבד</w:t>
      </w:r>
      <w:r w:rsidR="00902EA3" w:rsidRPr="00E01A26">
        <w:rPr>
          <w:rFonts w:ascii="David" w:hAnsi="David" w:cs="David" w:hint="cs"/>
          <w:sz w:val="24"/>
          <w:szCs w:val="24"/>
          <w:rtl/>
        </w:rPr>
        <w:t>)</w:t>
      </w:r>
      <w:r w:rsidR="00902EA3" w:rsidRPr="00E01A26">
        <w:rPr>
          <w:rStyle w:val="af0"/>
          <w:rFonts w:ascii="David" w:hAnsi="David" w:cs="David"/>
          <w:sz w:val="24"/>
          <w:szCs w:val="24"/>
          <w:rtl/>
        </w:rPr>
        <w:footnoteReference w:id="141"/>
      </w:r>
      <w:r w:rsidR="00902EA3" w:rsidRPr="00E01A26">
        <w:rPr>
          <w:rFonts w:ascii="David" w:hAnsi="David" w:cs="David" w:hint="cs"/>
          <w:sz w:val="24"/>
          <w:szCs w:val="24"/>
          <w:rtl/>
        </w:rPr>
        <w:t>:</w:t>
      </w:r>
      <w:r w:rsidRPr="00E01A26">
        <w:rPr>
          <w:rFonts w:ascii="David" w:hAnsi="David" w:cs="David" w:hint="cs"/>
          <w:sz w:val="24"/>
          <w:szCs w:val="24"/>
          <w:rtl/>
        </w:rPr>
        <w:t xml:space="preserve"> "...אשר קדשנו...על ספירת העומר"</w:t>
      </w:r>
    </w:p>
    <w:p w:rsidR="00550B29" w:rsidRPr="00E01A26" w:rsidRDefault="00550B29" w:rsidP="00550B29">
      <w:pPr>
        <w:pStyle w:val="a9"/>
        <w:numPr>
          <w:ilvl w:val="0"/>
          <w:numId w:val="2"/>
        </w:numPr>
        <w:tabs>
          <w:tab w:val="left" w:pos="139"/>
        </w:tabs>
        <w:spacing w:line="360" w:lineRule="auto"/>
        <w:rPr>
          <w:rFonts w:ascii="David" w:hAnsi="David" w:cs="David"/>
          <w:sz w:val="24"/>
          <w:szCs w:val="24"/>
        </w:rPr>
      </w:pPr>
      <w:r w:rsidRPr="00E01A26">
        <w:rPr>
          <w:rFonts w:ascii="David" w:hAnsi="David" w:cs="David" w:hint="cs"/>
          <w:sz w:val="24"/>
          <w:szCs w:val="24"/>
          <w:rtl/>
        </w:rPr>
        <w:t>על הספירה לכלול את מספר היום</w:t>
      </w:r>
      <w:r w:rsidR="005D20FD" w:rsidRPr="00E01A26">
        <w:rPr>
          <w:rFonts w:ascii="David" w:hAnsi="David" w:cs="David" w:hint="cs"/>
          <w:sz w:val="24"/>
          <w:szCs w:val="24"/>
          <w:rtl/>
        </w:rPr>
        <w:t>,</w:t>
      </w:r>
      <w:r w:rsidRPr="00E01A26">
        <w:rPr>
          <w:rFonts w:ascii="David" w:hAnsi="David" w:cs="David" w:hint="cs"/>
          <w:sz w:val="24"/>
          <w:szCs w:val="24"/>
          <w:rtl/>
        </w:rPr>
        <w:t xml:space="preserve"> ומ</w:t>
      </w:r>
      <w:r w:rsidR="005D20FD" w:rsidRPr="00E01A26">
        <w:rPr>
          <w:rFonts w:ascii="David" w:hAnsi="David" w:cs="David" w:hint="cs"/>
          <w:sz w:val="24"/>
          <w:szCs w:val="24"/>
          <w:rtl/>
        </w:rPr>
        <w:t>ה</w:t>
      </w:r>
      <w:r w:rsidRPr="00E01A26">
        <w:rPr>
          <w:rFonts w:ascii="David" w:hAnsi="David" w:cs="David" w:hint="cs"/>
          <w:sz w:val="24"/>
          <w:szCs w:val="24"/>
          <w:rtl/>
        </w:rPr>
        <w:t xml:space="preserve">שבוע </w:t>
      </w:r>
      <w:r w:rsidR="005D20FD" w:rsidRPr="00E01A26">
        <w:rPr>
          <w:rFonts w:ascii="David" w:hAnsi="David" w:cs="David" w:hint="cs"/>
          <w:sz w:val="24"/>
          <w:szCs w:val="24"/>
          <w:rtl/>
        </w:rPr>
        <w:t>ה</w:t>
      </w:r>
      <w:r w:rsidRPr="00E01A26">
        <w:rPr>
          <w:rFonts w:ascii="David" w:hAnsi="David" w:cs="David" w:hint="cs"/>
          <w:sz w:val="24"/>
          <w:szCs w:val="24"/>
          <w:rtl/>
        </w:rPr>
        <w:t xml:space="preserve">שני גם את מספר השבועות ומספר הימים שעברו מתחילת השבוע החדש ובסיומה את המילה </w:t>
      </w:r>
      <w:r w:rsidRPr="00E01A26">
        <w:rPr>
          <w:rFonts w:ascii="David" w:hAnsi="David" w:cs="David" w:hint="cs"/>
          <w:sz w:val="24"/>
          <w:szCs w:val="24"/>
          <w:u w:val="single"/>
          <w:rtl/>
        </w:rPr>
        <w:t>ב</w:t>
      </w:r>
      <w:r w:rsidRPr="00E01A26">
        <w:rPr>
          <w:rFonts w:ascii="David" w:hAnsi="David" w:cs="David" w:hint="cs"/>
          <w:sz w:val="24"/>
          <w:szCs w:val="24"/>
          <w:rtl/>
        </w:rPr>
        <w:t xml:space="preserve">עומר או </w:t>
      </w:r>
      <w:r w:rsidRPr="00E01A26">
        <w:rPr>
          <w:rFonts w:ascii="David" w:hAnsi="David" w:cs="David" w:hint="cs"/>
          <w:sz w:val="24"/>
          <w:szCs w:val="24"/>
          <w:u w:val="single"/>
          <w:rtl/>
        </w:rPr>
        <w:t>ל</w:t>
      </w:r>
      <w:r w:rsidRPr="00E01A26">
        <w:rPr>
          <w:rFonts w:ascii="David" w:hAnsi="David" w:cs="David" w:hint="cs"/>
          <w:sz w:val="24"/>
          <w:szCs w:val="24"/>
          <w:rtl/>
        </w:rPr>
        <w:t>עומר.</w:t>
      </w:r>
    </w:p>
    <w:p w:rsidR="00550B29" w:rsidRPr="00E01A26" w:rsidRDefault="00902EA3" w:rsidP="00550B29">
      <w:pPr>
        <w:pStyle w:val="a9"/>
        <w:numPr>
          <w:ilvl w:val="0"/>
          <w:numId w:val="2"/>
        </w:numPr>
        <w:tabs>
          <w:tab w:val="left" w:pos="139"/>
        </w:tabs>
        <w:spacing w:line="360" w:lineRule="auto"/>
        <w:rPr>
          <w:rFonts w:ascii="David" w:hAnsi="David" w:cs="David"/>
          <w:sz w:val="24"/>
          <w:szCs w:val="24"/>
        </w:rPr>
      </w:pPr>
      <w:r w:rsidRPr="00E01A26">
        <w:rPr>
          <w:rFonts w:ascii="David" w:hAnsi="David" w:cs="David" w:hint="cs"/>
          <w:sz w:val="24"/>
          <w:szCs w:val="24"/>
          <w:rtl/>
        </w:rPr>
        <w:t xml:space="preserve">יש לספור לאחר </w:t>
      </w:r>
      <w:r w:rsidR="004F1E26" w:rsidRPr="00E01A26">
        <w:rPr>
          <w:rFonts w:ascii="David" w:hAnsi="David" w:cs="David" w:hint="cs"/>
          <w:sz w:val="24"/>
          <w:szCs w:val="24"/>
          <w:rtl/>
        </w:rPr>
        <w:t>ה</w:t>
      </w:r>
      <w:r w:rsidRPr="00E01A26">
        <w:rPr>
          <w:rFonts w:ascii="David" w:hAnsi="David" w:cs="David" w:hint="cs"/>
          <w:sz w:val="24"/>
          <w:szCs w:val="24"/>
          <w:rtl/>
        </w:rPr>
        <w:t>זמן של צאת הכוכבים, הספירה המועדפת לאחר תפילת ערבית בתחילת הלילה</w:t>
      </w:r>
      <w:r w:rsidRPr="00E01A26">
        <w:rPr>
          <w:rStyle w:val="af0"/>
          <w:rFonts w:ascii="David" w:hAnsi="David" w:cs="David"/>
          <w:sz w:val="24"/>
          <w:szCs w:val="24"/>
          <w:rtl/>
        </w:rPr>
        <w:footnoteReference w:id="142"/>
      </w:r>
      <w:r w:rsidRPr="00E01A26">
        <w:rPr>
          <w:rFonts w:ascii="David" w:hAnsi="David" w:cs="David" w:hint="cs"/>
          <w:sz w:val="24"/>
          <w:szCs w:val="24"/>
          <w:rtl/>
        </w:rPr>
        <w:t>.</w:t>
      </w:r>
    </w:p>
    <w:p w:rsidR="00902EA3" w:rsidRPr="00E01A26" w:rsidRDefault="00902EA3" w:rsidP="00550B29">
      <w:pPr>
        <w:pStyle w:val="a9"/>
        <w:numPr>
          <w:ilvl w:val="0"/>
          <w:numId w:val="2"/>
        </w:numPr>
        <w:tabs>
          <w:tab w:val="left" w:pos="139"/>
        </w:tabs>
        <w:spacing w:line="360" w:lineRule="auto"/>
        <w:rPr>
          <w:rFonts w:ascii="David" w:hAnsi="David" w:cs="David"/>
          <w:sz w:val="24"/>
          <w:szCs w:val="24"/>
        </w:rPr>
      </w:pPr>
      <w:r w:rsidRPr="00E01A26">
        <w:rPr>
          <w:rFonts w:ascii="David" w:hAnsi="David" w:cs="David" w:hint="cs"/>
          <w:sz w:val="24"/>
          <w:szCs w:val="24"/>
          <w:rtl/>
        </w:rPr>
        <w:t>לגבי מי ששכח לספור יום אחד, עליו לספור אך ללא ברכה</w:t>
      </w:r>
      <w:r w:rsidRPr="00E01A26">
        <w:rPr>
          <w:rStyle w:val="af0"/>
          <w:rFonts w:ascii="David" w:hAnsi="David" w:cs="David"/>
          <w:sz w:val="24"/>
          <w:szCs w:val="24"/>
          <w:rtl/>
        </w:rPr>
        <w:footnoteReference w:id="143"/>
      </w:r>
    </w:p>
    <w:p w:rsidR="004F1E26" w:rsidRPr="00655D3A" w:rsidRDefault="004F1E26" w:rsidP="004F1E26">
      <w:pPr>
        <w:pStyle w:val="a9"/>
        <w:tabs>
          <w:tab w:val="left" w:pos="139"/>
        </w:tabs>
        <w:spacing w:line="360" w:lineRule="auto"/>
        <w:ind w:left="859" w:firstLine="0"/>
        <w:rPr>
          <w:rFonts w:ascii="David" w:hAnsi="David" w:cs="David"/>
          <w:sz w:val="24"/>
          <w:szCs w:val="24"/>
        </w:rPr>
      </w:pPr>
    </w:p>
    <w:p w:rsidR="00AC2F48" w:rsidRPr="00655D3A" w:rsidRDefault="00550B29" w:rsidP="00550B29">
      <w:pPr>
        <w:pStyle w:val="a9"/>
        <w:tabs>
          <w:tab w:val="left" w:pos="139"/>
        </w:tabs>
        <w:spacing w:line="360" w:lineRule="auto"/>
        <w:ind w:left="0" w:firstLine="0"/>
        <w:rPr>
          <w:rFonts w:ascii="David" w:hAnsi="David" w:cs="David"/>
          <w:b/>
          <w:bCs/>
          <w:sz w:val="24"/>
          <w:szCs w:val="24"/>
          <w:rtl/>
        </w:rPr>
      </w:pPr>
      <w:r w:rsidRPr="00655D3A">
        <w:rPr>
          <w:rFonts w:ascii="David" w:hAnsi="David" w:cs="David" w:hint="cs"/>
          <w:b/>
          <w:bCs/>
          <w:sz w:val="24"/>
          <w:szCs w:val="24"/>
          <w:rtl/>
        </w:rPr>
        <w:t xml:space="preserve">מנהגי אבלות בספירת העומר </w:t>
      </w:r>
    </w:p>
    <w:p w:rsidR="00466EF9" w:rsidRPr="00655D3A" w:rsidRDefault="00466EF9" w:rsidP="007840CE">
      <w:pPr>
        <w:pStyle w:val="a9"/>
        <w:numPr>
          <w:ilvl w:val="0"/>
          <w:numId w:val="2"/>
        </w:numPr>
        <w:tabs>
          <w:tab w:val="left" w:pos="139"/>
        </w:tabs>
        <w:spacing w:line="360" w:lineRule="auto"/>
        <w:rPr>
          <w:rFonts w:ascii="David" w:hAnsi="David" w:cs="David"/>
          <w:sz w:val="24"/>
          <w:szCs w:val="24"/>
        </w:rPr>
      </w:pPr>
      <w:r w:rsidRPr="00655D3A">
        <w:rPr>
          <w:rFonts w:ascii="David" w:hAnsi="David" w:cs="David"/>
          <w:sz w:val="24"/>
          <w:szCs w:val="24"/>
          <w:rtl/>
        </w:rPr>
        <w:t xml:space="preserve">נהגו ישראל במנהגי </w:t>
      </w:r>
      <w:r w:rsidR="00F46C13" w:rsidRPr="00655D3A">
        <w:rPr>
          <w:rFonts w:ascii="David" w:hAnsi="David" w:cs="David" w:hint="cs"/>
          <w:sz w:val="24"/>
          <w:szCs w:val="24"/>
          <w:rtl/>
        </w:rPr>
        <w:t>אבלות</w:t>
      </w:r>
      <w:r w:rsidRPr="00655D3A">
        <w:rPr>
          <w:rFonts w:ascii="David" w:hAnsi="David" w:cs="David"/>
          <w:sz w:val="24"/>
          <w:szCs w:val="24"/>
          <w:rtl/>
        </w:rPr>
        <w:t xml:space="preserve"> שונים בימי ספירת העומר. מתחילים לנהוג במנהגי </w:t>
      </w:r>
      <w:r w:rsidR="00C24ADD" w:rsidRPr="00655D3A">
        <w:rPr>
          <w:rFonts w:ascii="David" w:hAnsi="David" w:cs="David" w:hint="cs"/>
          <w:sz w:val="24"/>
          <w:szCs w:val="24"/>
          <w:rtl/>
        </w:rPr>
        <w:t>האבלות</w:t>
      </w:r>
      <w:r w:rsidRPr="00655D3A">
        <w:rPr>
          <w:rFonts w:ascii="David" w:hAnsi="David" w:cs="David"/>
          <w:sz w:val="24"/>
          <w:szCs w:val="24"/>
          <w:rtl/>
        </w:rPr>
        <w:t xml:space="preserve"> מיד לאחר חג הפסח ונוהגים בהם עד ל"ג בעומר</w:t>
      </w:r>
      <w:r w:rsidR="00A57034" w:rsidRPr="00655D3A">
        <w:rPr>
          <w:rStyle w:val="af0"/>
          <w:rFonts w:ascii="David" w:hAnsi="David" w:cs="David"/>
          <w:sz w:val="24"/>
          <w:szCs w:val="24"/>
          <w:rtl/>
        </w:rPr>
        <w:footnoteReference w:id="144"/>
      </w:r>
      <w:r w:rsidRPr="00655D3A">
        <w:rPr>
          <w:rFonts w:ascii="David" w:hAnsi="David" w:cs="David"/>
          <w:sz w:val="24"/>
          <w:szCs w:val="24"/>
          <w:rtl/>
        </w:rPr>
        <w:t xml:space="preserve"> . יש מהאשכנזים שנוהגים </w:t>
      </w:r>
      <w:r w:rsidR="00C24ADD" w:rsidRPr="00655D3A">
        <w:rPr>
          <w:rFonts w:ascii="David" w:hAnsi="David" w:cs="David" w:hint="cs"/>
          <w:sz w:val="24"/>
          <w:szCs w:val="24"/>
          <w:rtl/>
        </w:rPr>
        <w:t>באבלות</w:t>
      </w:r>
      <w:r w:rsidRPr="00655D3A">
        <w:rPr>
          <w:rFonts w:ascii="David" w:hAnsi="David" w:cs="David"/>
          <w:sz w:val="24"/>
          <w:szCs w:val="24"/>
          <w:rtl/>
        </w:rPr>
        <w:t xml:space="preserve"> מב' באייר ועד שבועות</w:t>
      </w:r>
      <w:r w:rsidR="00A57034" w:rsidRPr="00655D3A">
        <w:rPr>
          <w:rStyle w:val="af0"/>
          <w:rFonts w:ascii="David" w:hAnsi="David" w:cs="David"/>
          <w:sz w:val="24"/>
          <w:szCs w:val="24"/>
          <w:rtl/>
        </w:rPr>
        <w:footnoteReference w:id="145"/>
      </w:r>
      <w:r w:rsidRPr="00655D3A">
        <w:rPr>
          <w:rFonts w:ascii="David" w:hAnsi="David" w:cs="David"/>
          <w:sz w:val="24"/>
          <w:szCs w:val="24"/>
          <w:rtl/>
        </w:rPr>
        <w:t xml:space="preserve"> .</w:t>
      </w:r>
    </w:p>
    <w:p w:rsidR="00F46C13" w:rsidRPr="00655D3A" w:rsidRDefault="00F46C13" w:rsidP="007840CE">
      <w:pPr>
        <w:pStyle w:val="a9"/>
        <w:numPr>
          <w:ilvl w:val="0"/>
          <w:numId w:val="2"/>
        </w:numPr>
        <w:tabs>
          <w:tab w:val="left" w:pos="139"/>
        </w:tabs>
        <w:spacing w:line="360" w:lineRule="auto"/>
        <w:rPr>
          <w:rFonts w:ascii="David" w:hAnsi="David" w:cs="David"/>
          <w:sz w:val="24"/>
          <w:szCs w:val="24"/>
          <w:rtl/>
        </w:rPr>
      </w:pPr>
      <w:r w:rsidRPr="00655D3A">
        <w:rPr>
          <w:rFonts w:ascii="David" w:hAnsi="David" w:cs="David"/>
          <w:sz w:val="24"/>
          <w:szCs w:val="24"/>
          <w:rtl/>
        </w:rPr>
        <w:t>הספרדים נוהגים באבלות גם ביום ל"ג בעומר, וכן בלילה שאחריו, ומותרים בשמחה ותספורת רק מיום ל"ד בבוקר</w:t>
      </w:r>
      <w:r w:rsidRPr="00655D3A">
        <w:rPr>
          <w:rStyle w:val="af0"/>
          <w:rFonts w:ascii="David" w:hAnsi="David" w:cs="David"/>
          <w:sz w:val="24"/>
          <w:szCs w:val="24"/>
          <w:rtl/>
        </w:rPr>
        <w:footnoteReference w:id="146"/>
      </w:r>
      <w:r w:rsidRPr="00655D3A">
        <w:rPr>
          <w:rFonts w:ascii="David" w:hAnsi="David" w:cs="David"/>
          <w:sz w:val="24"/>
          <w:szCs w:val="24"/>
          <w:rtl/>
        </w:rPr>
        <w:t xml:space="preserve"> . אך למנהג האשכנזים כבר בבוקרו של יום ל"ג בעומר מותרים בשמחה</w:t>
      </w:r>
      <w:r w:rsidRPr="00655D3A">
        <w:rPr>
          <w:rStyle w:val="af0"/>
          <w:rFonts w:ascii="David" w:hAnsi="David" w:cs="David"/>
          <w:sz w:val="24"/>
          <w:szCs w:val="24"/>
          <w:rtl/>
        </w:rPr>
        <w:footnoteReference w:id="147"/>
      </w:r>
      <w:r w:rsidRPr="00655D3A">
        <w:rPr>
          <w:rFonts w:ascii="David" w:hAnsi="David" w:cs="David"/>
          <w:sz w:val="24"/>
          <w:szCs w:val="24"/>
          <w:rtl/>
        </w:rPr>
        <w:t xml:space="preserve"> .</w:t>
      </w:r>
    </w:p>
    <w:p w:rsidR="00F46C13" w:rsidRPr="00655D3A" w:rsidRDefault="00F46C13" w:rsidP="005E29FD">
      <w:pPr>
        <w:pStyle w:val="a9"/>
        <w:numPr>
          <w:ilvl w:val="0"/>
          <w:numId w:val="2"/>
        </w:numPr>
        <w:tabs>
          <w:tab w:val="left" w:pos="139"/>
        </w:tabs>
        <w:spacing w:line="360" w:lineRule="auto"/>
        <w:rPr>
          <w:rFonts w:ascii="David" w:hAnsi="David" w:cs="David"/>
          <w:sz w:val="24"/>
          <w:szCs w:val="24"/>
        </w:rPr>
      </w:pPr>
      <w:r w:rsidRPr="00655D3A">
        <w:rPr>
          <w:rFonts w:ascii="David" w:hAnsi="David" w:cs="David"/>
          <w:sz w:val="24"/>
          <w:szCs w:val="24"/>
          <w:rtl/>
        </w:rPr>
        <w:lastRenderedPageBreak/>
        <w:t>מנהגי האבלות כוללים איסור עריכת נישואין, איסור תספורת וגילוח</w:t>
      </w:r>
      <w:r w:rsidR="004F1E26" w:rsidRPr="00655D3A">
        <w:rPr>
          <w:rFonts w:ascii="David" w:hAnsi="David" w:cs="David" w:hint="cs"/>
          <w:sz w:val="24"/>
          <w:szCs w:val="24"/>
          <w:rtl/>
        </w:rPr>
        <w:t xml:space="preserve">. לגבי גילוח, המתגלח על בסיס </w:t>
      </w:r>
      <w:r w:rsidR="005E29FD" w:rsidRPr="00655D3A">
        <w:rPr>
          <w:rFonts w:ascii="David" w:hAnsi="David" w:cs="David" w:hint="cs"/>
          <w:sz w:val="24"/>
          <w:szCs w:val="24"/>
          <w:rtl/>
        </w:rPr>
        <w:t>יומי ,יש לו על מי לסמוך בגילוח הזקן (לתוספת עיון</w:t>
      </w:r>
      <w:r w:rsidR="004F1E26" w:rsidRPr="00655D3A">
        <w:rPr>
          <w:rFonts w:ascii="David" w:hAnsi="David" w:cs="David" w:hint="cs"/>
          <w:sz w:val="24"/>
          <w:szCs w:val="24"/>
          <w:rtl/>
        </w:rPr>
        <w:t>, עיין בהערה)</w:t>
      </w:r>
      <w:r w:rsidRPr="00655D3A">
        <w:rPr>
          <w:rFonts w:ascii="David" w:hAnsi="David" w:cs="David"/>
          <w:sz w:val="24"/>
          <w:szCs w:val="24"/>
          <w:rtl/>
        </w:rPr>
        <w:t xml:space="preserve"> </w:t>
      </w:r>
      <w:r w:rsidRPr="00655D3A">
        <w:rPr>
          <w:rStyle w:val="af0"/>
          <w:rFonts w:ascii="David" w:hAnsi="David" w:cs="David"/>
          <w:sz w:val="24"/>
          <w:szCs w:val="24"/>
          <w:rtl/>
        </w:rPr>
        <w:footnoteReference w:id="148"/>
      </w:r>
      <w:r w:rsidRPr="00655D3A">
        <w:rPr>
          <w:rFonts w:ascii="David" w:hAnsi="David" w:cs="David"/>
          <w:sz w:val="24"/>
          <w:szCs w:val="24"/>
          <w:rtl/>
        </w:rPr>
        <w:t>. כמו כן</w:t>
      </w:r>
      <w:r w:rsidR="004F1E26" w:rsidRPr="00655D3A">
        <w:rPr>
          <w:rFonts w:ascii="David" w:hAnsi="David" w:cs="David" w:hint="cs"/>
          <w:sz w:val="24"/>
          <w:szCs w:val="24"/>
          <w:rtl/>
        </w:rPr>
        <w:t>,</w:t>
      </w:r>
      <w:r w:rsidRPr="00655D3A">
        <w:rPr>
          <w:rFonts w:ascii="David" w:hAnsi="David" w:cs="David"/>
          <w:sz w:val="24"/>
          <w:szCs w:val="24"/>
          <w:rtl/>
        </w:rPr>
        <w:t xml:space="preserve"> נהגו להימנע משמיעת מוזיקה משמחת</w:t>
      </w:r>
      <w:r w:rsidR="00C24ADD" w:rsidRPr="00655D3A">
        <w:rPr>
          <w:rFonts w:ascii="David" w:hAnsi="David" w:cs="David" w:hint="cs"/>
          <w:sz w:val="24"/>
          <w:szCs w:val="24"/>
          <w:rtl/>
        </w:rPr>
        <w:t>, אך סעודת אירוסין מותרת ללא מוזיקה</w:t>
      </w:r>
      <w:r w:rsidR="00C24ADD" w:rsidRPr="00655D3A">
        <w:rPr>
          <w:rStyle w:val="af0"/>
          <w:rFonts w:ascii="David" w:hAnsi="David" w:cs="David"/>
          <w:sz w:val="24"/>
          <w:szCs w:val="24"/>
          <w:rtl/>
        </w:rPr>
        <w:footnoteReference w:id="149"/>
      </w:r>
      <w:r w:rsidRPr="00655D3A">
        <w:rPr>
          <w:rFonts w:ascii="David" w:hAnsi="David" w:cs="David"/>
          <w:sz w:val="24"/>
          <w:szCs w:val="24"/>
          <w:rtl/>
        </w:rPr>
        <w:t>.</w:t>
      </w:r>
    </w:p>
    <w:p w:rsidR="00C24ADD" w:rsidRPr="00655D3A" w:rsidRDefault="00C24ADD" w:rsidP="007840CE">
      <w:pPr>
        <w:pStyle w:val="a9"/>
        <w:numPr>
          <w:ilvl w:val="0"/>
          <w:numId w:val="2"/>
        </w:numPr>
        <w:tabs>
          <w:tab w:val="left" w:pos="139"/>
        </w:tabs>
        <w:spacing w:line="360" w:lineRule="auto"/>
        <w:rPr>
          <w:rFonts w:ascii="David" w:hAnsi="David" w:cs="David"/>
          <w:sz w:val="24"/>
          <w:szCs w:val="24"/>
        </w:rPr>
      </w:pPr>
      <w:r w:rsidRPr="00655D3A">
        <w:rPr>
          <w:rFonts w:ascii="David" w:hAnsi="David" w:cs="David" w:hint="cs"/>
          <w:sz w:val="24"/>
          <w:szCs w:val="24"/>
          <w:rtl/>
        </w:rPr>
        <w:t>מי שהוזמן לחתונה כאשר למנהג החתן ו</w:t>
      </w:r>
      <w:r w:rsidR="004F1E26" w:rsidRPr="00655D3A">
        <w:rPr>
          <w:rFonts w:ascii="David" w:hAnsi="David" w:cs="David" w:hint="cs"/>
          <w:sz w:val="24"/>
          <w:szCs w:val="24"/>
          <w:rtl/>
        </w:rPr>
        <w:t>ה</w:t>
      </w:r>
      <w:r w:rsidRPr="00655D3A">
        <w:rPr>
          <w:rFonts w:ascii="David" w:hAnsi="David" w:cs="David" w:hint="cs"/>
          <w:sz w:val="24"/>
          <w:szCs w:val="24"/>
          <w:rtl/>
        </w:rPr>
        <w:t>כלה מותר להינשא ביום זה, ולמנהג המוזמן אין מתחתנים, רשאי לרקוד בחתונה ולהשתתף בסעודה</w:t>
      </w:r>
      <w:r w:rsidRPr="00655D3A">
        <w:rPr>
          <w:rStyle w:val="af0"/>
          <w:rFonts w:ascii="David" w:hAnsi="David" w:cs="David"/>
          <w:sz w:val="24"/>
          <w:szCs w:val="24"/>
          <w:rtl/>
        </w:rPr>
        <w:footnoteReference w:id="150"/>
      </w:r>
      <w:r w:rsidRPr="00655D3A">
        <w:rPr>
          <w:rFonts w:ascii="David" w:hAnsi="David" w:cs="David" w:hint="cs"/>
          <w:sz w:val="24"/>
          <w:szCs w:val="24"/>
          <w:rtl/>
        </w:rPr>
        <w:t>.</w:t>
      </w:r>
    </w:p>
    <w:p w:rsidR="00F46C13" w:rsidRPr="00655D3A" w:rsidRDefault="002A0DB4" w:rsidP="007840CE">
      <w:pPr>
        <w:pStyle w:val="a9"/>
        <w:numPr>
          <w:ilvl w:val="0"/>
          <w:numId w:val="2"/>
        </w:numPr>
        <w:tabs>
          <w:tab w:val="left" w:pos="139"/>
        </w:tabs>
        <w:spacing w:line="360" w:lineRule="auto"/>
        <w:rPr>
          <w:rFonts w:ascii="David" w:hAnsi="David" w:cs="David"/>
          <w:sz w:val="24"/>
          <w:szCs w:val="24"/>
        </w:rPr>
      </w:pPr>
      <w:r w:rsidRPr="00655D3A">
        <w:rPr>
          <w:rFonts w:ascii="David" w:hAnsi="David" w:cs="David"/>
          <w:sz w:val="24"/>
          <w:szCs w:val="24"/>
          <w:rtl/>
        </w:rPr>
        <w:t>תספורת ל</w:t>
      </w:r>
      <w:r w:rsidRPr="00655D3A">
        <w:rPr>
          <w:rFonts w:ascii="David" w:hAnsi="David" w:cs="David" w:hint="cs"/>
          <w:sz w:val="24"/>
          <w:szCs w:val="24"/>
          <w:rtl/>
        </w:rPr>
        <w:t>נשים:</w:t>
      </w:r>
      <w:r w:rsidR="00F46C13" w:rsidRPr="00655D3A">
        <w:rPr>
          <w:rFonts w:ascii="David" w:hAnsi="David" w:cs="David"/>
          <w:sz w:val="24"/>
          <w:szCs w:val="24"/>
          <w:rtl/>
        </w:rPr>
        <w:t xml:space="preserve"> לספרדיות מותר ולאשכנזיות יש להחמיר </w:t>
      </w:r>
      <w:r w:rsidR="00F46C13" w:rsidRPr="00655D3A">
        <w:rPr>
          <w:rStyle w:val="af0"/>
          <w:rFonts w:ascii="David" w:hAnsi="David" w:cs="David"/>
          <w:sz w:val="24"/>
          <w:szCs w:val="24"/>
          <w:rtl/>
        </w:rPr>
        <w:footnoteReference w:id="151"/>
      </w:r>
      <w:r w:rsidR="00F46C13" w:rsidRPr="00655D3A">
        <w:rPr>
          <w:rFonts w:ascii="David" w:hAnsi="David" w:cs="David"/>
          <w:sz w:val="24"/>
          <w:szCs w:val="24"/>
          <w:rtl/>
        </w:rPr>
        <w:t>.</w:t>
      </w:r>
    </w:p>
    <w:p w:rsidR="00F46C13" w:rsidRPr="00655D3A" w:rsidRDefault="00F46C13" w:rsidP="007840CE">
      <w:pPr>
        <w:pStyle w:val="a9"/>
        <w:numPr>
          <w:ilvl w:val="0"/>
          <w:numId w:val="2"/>
        </w:numPr>
        <w:tabs>
          <w:tab w:val="left" w:pos="139"/>
        </w:tabs>
        <w:spacing w:line="360" w:lineRule="auto"/>
        <w:rPr>
          <w:rFonts w:ascii="David" w:hAnsi="David" w:cs="David"/>
          <w:sz w:val="24"/>
          <w:szCs w:val="24"/>
        </w:rPr>
      </w:pPr>
      <w:r w:rsidRPr="00655D3A">
        <w:rPr>
          <w:rFonts w:ascii="David" w:hAnsi="David" w:cs="David"/>
          <w:sz w:val="24"/>
          <w:szCs w:val="24"/>
          <w:rtl/>
        </w:rPr>
        <w:t xml:space="preserve">מותר לעשות מסיבה שאין בה ריקודים ומוזיקה </w:t>
      </w:r>
      <w:r w:rsidRPr="00655D3A">
        <w:rPr>
          <w:rStyle w:val="af0"/>
          <w:rFonts w:ascii="David" w:hAnsi="David" w:cs="David"/>
          <w:sz w:val="24"/>
          <w:szCs w:val="24"/>
          <w:rtl/>
        </w:rPr>
        <w:footnoteReference w:id="152"/>
      </w:r>
      <w:r w:rsidRPr="00655D3A">
        <w:rPr>
          <w:rFonts w:ascii="David" w:hAnsi="David" w:cs="David"/>
          <w:sz w:val="24"/>
          <w:szCs w:val="24"/>
          <w:rtl/>
        </w:rPr>
        <w:t>.</w:t>
      </w:r>
    </w:p>
    <w:p w:rsidR="004F1E26" w:rsidRPr="00655D3A" w:rsidRDefault="00FC2E74" w:rsidP="004F1E26">
      <w:pPr>
        <w:pStyle w:val="a9"/>
        <w:numPr>
          <w:ilvl w:val="0"/>
          <w:numId w:val="2"/>
        </w:numPr>
        <w:tabs>
          <w:tab w:val="left" w:pos="139"/>
        </w:tabs>
        <w:spacing w:line="360" w:lineRule="auto"/>
        <w:rPr>
          <w:rFonts w:ascii="David" w:hAnsi="David" w:cs="David"/>
          <w:sz w:val="24"/>
          <w:szCs w:val="24"/>
        </w:rPr>
      </w:pPr>
      <w:r w:rsidRPr="00655D3A">
        <w:rPr>
          <w:rFonts w:ascii="David" w:hAnsi="David" w:cs="David" w:hint="cs"/>
          <w:sz w:val="24"/>
          <w:szCs w:val="24"/>
          <w:rtl/>
        </w:rPr>
        <w:t>נופש וטיולים</w:t>
      </w:r>
      <w:r w:rsidR="00CD47D0" w:rsidRPr="00655D3A">
        <w:rPr>
          <w:rFonts w:ascii="David" w:hAnsi="David" w:cs="David" w:hint="cs"/>
          <w:sz w:val="24"/>
          <w:szCs w:val="24"/>
          <w:rtl/>
        </w:rPr>
        <w:t>- מותרים כל עוד אינם עם מוזיקה</w:t>
      </w:r>
      <w:r w:rsidR="00CD47D0" w:rsidRPr="00655D3A">
        <w:rPr>
          <w:rStyle w:val="af0"/>
          <w:rFonts w:ascii="David" w:hAnsi="David" w:cs="David"/>
          <w:sz w:val="24"/>
          <w:szCs w:val="24"/>
          <w:rtl/>
        </w:rPr>
        <w:footnoteReference w:id="153"/>
      </w:r>
      <w:r w:rsidR="004F1E26" w:rsidRPr="00655D3A">
        <w:rPr>
          <w:rFonts w:ascii="David" w:hAnsi="David" w:cs="David" w:hint="cs"/>
          <w:sz w:val="24"/>
          <w:szCs w:val="24"/>
          <w:rtl/>
        </w:rPr>
        <w:t xml:space="preserve"> </w:t>
      </w:r>
    </w:p>
    <w:p w:rsidR="004F1E26" w:rsidRPr="00655D3A" w:rsidRDefault="004F1E26" w:rsidP="004F1E26">
      <w:pPr>
        <w:pStyle w:val="a9"/>
        <w:numPr>
          <w:ilvl w:val="0"/>
          <w:numId w:val="2"/>
        </w:numPr>
        <w:tabs>
          <w:tab w:val="left" w:pos="139"/>
        </w:tabs>
        <w:spacing w:line="360" w:lineRule="auto"/>
        <w:rPr>
          <w:rFonts w:ascii="David" w:hAnsi="David" w:cs="David"/>
          <w:sz w:val="24"/>
          <w:szCs w:val="24"/>
        </w:rPr>
      </w:pPr>
      <w:r w:rsidRPr="00655D3A">
        <w:rPr>
          <w:rFonts w:ascii="David" w:hAnsi="David" w:cs="David" w:hint="cs"/>
          <w:sz w:val="24"/>
          <w:szCs w:val="24"/>
          <w:rtl/>
        </w:rPr>
        <w:t>ביום כ"ח אייר-יום שחרור ירושלים , ע"פ תקנות הרבנות הראשית מותר לפי כל המנהגים ואף לאלו מהאשכנזים הנוהגים אבלות בימים אלו, לא ינהגו בשום הגבלה ומותרים גם להינשא</w:t>
      </w:r>
      <w:r w:rsidRPr="00655D3A">
        <w:rPr>
          <w:rStyle w:val="af0"/>
          <w:rFonts w:ascii="David" w:hAnsi="David" w:cs="David"/>
          <w:sz w:val="24"/>
          <w:szCs w:val="24"/>
          <w:rtl/>
        </w:rPr>
        <w:footnoteReference w:id="154"/>
      </w:r>
      <w:r w:rsidRPr="00655D3A">
        <w:rPr>
          <w:rFonts w:ascii="David" w:hAnsi="David" w:cs="David" w:hint="cs"/>
          <w:sz w:val="24"/>
          <w:szCs w:val="24"/>
          <w:rtl/>
        </w:rPr>
        <w:t xml:space="preserve"> .</w:t>
      </w:r>
    </w:p>
    <w:p w:rsidR="00F46C13" w:rsidRPr="00655D3A" w:rsidRDefault="00F46C13" w:rsidP="007840CE">
      <w:pPr>
        <w:pStyle w:val="a9"/>
        <w:numPr>
          <w:ilvl w:val="0"/>
          <w:numId w:val="2"/>
        </w:numPr>
        <w:tabs>
          <w:tab w:val="left" w:pos="139"/>
        </w:tabs>
        <w:spacing w:line="360" w:lineRule="auto"/>
        <w:rPr>
          <w:rFonts w:ascii="David" w:hAnsi="David" w:cs="David"/>
          <w:sz w:val="24"/>
          <w:szCs w:val="24"/>
        </w:rPr>
      </w:pPr>
      <w:r w:rsidRPr="00655D3A">
        <w:rPr>
          <w:rFonts w:ascii="David" w:hAnsi="David" w:cs="David"/>
          <w:sz w:val="24"/>
          <w:szCs w:val="24"/>
          <w:rtl/>
        </w:rPr>
        <w:t>גם בראש חודש אייר אסורים בתספורת וגילוח</w:t>
      </w:r>
      <w:r w:rsidRPr="00655D3A">
        <w:rPr>
          <w:rStyle w:val="af0"/>
          <w:rFonts w:ascii="David" w:hAnsi="David" w:cs="David"/>
          <w:sz w:val="24"/>
          <w:szCs w:val="24"/>
          <w:rtl/>
        </w:rPr>
        <w:footnoteReference w:id="155"/>
      </w:r>
      <w:r w:rsidRPr="00655D3A">
        <w:rPr>
          <w:rFonts w:ascii="David" w:hAnsi="David" w:cs="David"/>
          <w:sz w:val="24"/>
          <w:szCs w:val="24"/>
          <w:rtl/>
        </w:rPr>
        <w:t xml:space="preserve"> . אך כשחל ראש חודש אייר בשבת, מותר להסתפר ולהתגלח ביום ששי </w:t>
      </w:r>
      <w:r w:rsidRPr="00655D3A">
        <w:rPr>
          <w:rStyle w:val="af0"/>
          <w:rFonts w:ascii="David" w:hAnsi="David" w:cs="David"/>
          <w:sz w:val="24"/>
          <w:szCs w:val="24"/>
          <w:rtl/>
        </w:rPr>
        <w:footnoteReference w:id="156"/>
      </w:r>
      <w:r w:rsidRPr="00655D3A">
        <w:rPr>
          <w:rFonts w:ascii="David" w:hAnsi="David" w:cs="David"/>
          <w:sz w:val="24"/>
          <w:szCs w:val="24"/>
          <w:rtl/>
        </w:rPr>
        <w:t>.</w:t>
      </w:r>
    </w:p>
    <w:p w:rsidR="00C81E4B" w:rsidRPr="00655D3A" w:rsidRDefault="00C81E4B" w:rsidP="00C81E4B">
      <w:pPr>
        <w:pStyle w:val="a9"/>
        <w:numPr>
          <w:ilvl w:val="0"/>
          <w:numId w:val="2"/>
        </w:numPr>
        <w:tabs>
          <w:tab w:val="left" w:pos="139"/>
        </w:tabs>
        <w:spacing w:line="360" w:lineRule="auto"/>
        <w:rPr>
          <w:rFonts w:ascii="David" w:hAnsi="David" w:cs="David"/>
          <w:sz w:val="24"/>
          <w:szCs w:val="24"/>
        </w:rPr>
      </w:pPr>
      <w:r w:rsidRPr="00655D3A">
        <w:rPr>
          <w:rFonts w:ascii="David" w:hAnsi="David" w:cs="David" w:hint="cs"/>
          <w:sz w:val="24"/>
          <w:szCs w:val="24"/>
          <w:rtl/>
        </w:rPr>
        <w:t>הכנסת ספר תורה-מ</w:t>
      </w:r>
      <w:r w:rsidRPr="00655D3A">
        <w:rPr>
          <w:rFonts w:ascii="David" w:hAnsi="David" w:cs="David"/>
          <w:sz w:val="24"/>
          <w:szCs w:val="24"/>
          <w:rtl/>
        </w:rPr>
        <w:t xml:space="preserve">דברי המגן אברהם משמע שריקודים ומחולות של מצוה מותר לעשות בימי הספירה . על כן הכנסת ספר תורה לבית הכנסת מותרת בימי הספירה שהרי עצם הריקוד לכבודה של תורה יש בו מצוה .  </w:t>
      </w:r>
    </w:p>
    <w:p w:rsidR="00F46C13" w:rsidRPr="00655D3A" w:rsidRDefault="00F46C13" w:rsidP="007840CE">
      <w:pPr>
        <w:pStyle w:val="a9"/>
        <w:numPr>
          <w:ilvl w:val="0"/>
          <w:numId w:val="2"/>
        </w:numPr>
        <w:tabs>
          <w:tab w:val="left" w:pos="139"/>
        </w:tabs>
        <w:spacing w:line="360" w:lineRule="auto"/>
        <w:rPr>
          <w:rFonts w:ascii="David" w:hAnsi="David" w:cs="David"/>
          <w:sz w:val="24"/>
          <w:szCs w:val="24"/>
        </w:rPr>
      </w:pPr>
      <w:r w:rsidRPr="00655D3A">
        <w:rPr>
          <w:rFonts w:ascii="David" w:hAnsi="David" w:cs="David"/>
          <w:sz w:val="24"/>
          <w:szCs w:val="24"/>
          <w:rtl/>
        </w:rPr>
        <w:t>נוהגים להתגלח לכבוד יום העצמאות</w:t>
      </w:r>
      <w:r w:rsidRPr="00655D3A">
        <w:rPr>
          <w:rStyle w:val="af0"/>
          <w:rFonts w:ascii="David" w:hAnsi="David" w:cs="David"/>
          <w:sz w:val="24"/>
          <w:szCs w:val="24"/>
          <w:rtl/>
        </w:rPr>
        <w:footnoteReference w:id="157"/>
      </w:r>
      <w:r w:rsidRPr="00655D3A">
        <w:rPr>
          <w:rFonts w:ascii="David" w:hAnsi="David" w:cs="David"/>
          <w:sz w:val="24"/>
          <w:szCs w:val="24"/>
          <w:rtl/>
        </w:rPr>
        <w:t xml:space="preserve"> .</w:t>
      </w:r>
    </w:p>
    <w:p w:rsidR="00C81E4B" w:rsidRPr="00F66DDC" w:rsidRDefault="00C81E4B" w:rsidP="00C81E4B">
      <w:pPr>
        <w:pStyle w:val="a9"/>
        <w:tabs>
          <w:tab w:val="left" w:pos="139"/>
        </w:tabs>
        <w:spacing w:line="360" w:lineRule="auto"/>
        <w:ind w:left="139" w:firstLine="0"/>
        <w:rPr>
          <w:rFonts w:ascii="David" w:hAnsi="David" w:cs="David"/>
          <w:b/>
          <w:bCs/>
          <w:sz w:val="24"/>
          <w:szCs w:val="24"/>
          <w:highlight w:val="yellow"/>
          <w:rtl/>
        </w:rPr>
      </w:pPr>
      <w:r w:rsidRPr="00F66DDC">
        <w:rPr>
          <w:rFonts w:ascii="David" w:hAnsi="David" w:cs="David" w:hint="cs"/>
          <w:b/>
          <w:bCs/>
          <w:sz w:val="24"/>
          <w:szCs w:val="24"/>
          <w:highlight w:val="yellow"/>
          <w:rtl/>
        </w:rPr>
        <w:t xml:space="preserve">       </w:t>
      </w:r>
    </w:p>
    <w:p w:rsidR="00C81E4B" w:rsidRPr="00655D3A" w:rsidRDefault="00C81E4B" w:rsidP="00DB2631">
      <w:pPr>
        <w:pStyle w:val="a9"/>
        <w:tabs>
          <w:tab w:val="left" w:pos="139"/>
        </w:tabs>
        <w:spacing w:line="360" w:lineRule="auto"/>
        <w:ind w:left="720" w:firstLine="0"/>
        <w:rPr>
          <w:rFonts w:ascii="David" w:hAnsi="David" w:cs="David"/>
          <w:b/>
          <w:bCs/>
          <w:sz w:val="24"/>
          <w:szCs w:val="24"/>
          <w:rtl/>
        </w:rPr>
      </w:pPr>
      <w:r w:rsidRPr="00655D3A">
        <w:rPr>
          <w:rFonts w:ascii="David" w:hAnsi="David" w:cs="David" w:hint="cs"/>
          <w:b/>
          <w:bCs/>
          <w:sz w:val="24"/>
          <w:szCs w:val="24"/>
          <w:rtl/>
        </w:rPr>
        <w:t xml:space="preserve">    </w:t>
      </w:r>
      <w:r w:rsidR="00DB2631" w:rsidRPr="00655D3A">
        <w:rPr>
          <w:rFonts w:ascii="David" w:hAnsi="David" w:cs="David" w:hint="cs"/>
          <w:b/>
          <w:bCs/>
          <w:sz w:val="24"/>
          <w:szCs w:val="24"/>
          <w:rtl/>
        </w:rPr>
        <w:t>יום ירושלים ויום</w:t>
      </w:r>
      <w:r w:rsidRPr="00655D3A">
        <w:rPr>
          <w:rFonts w:ascii="David" w:hAnsi="David" w:cs="David" w:hint="cs"/>
          <w:b/>
          <w:bCs/>
          <w:sz w:val="24"/>
          <w:szCs w:val="24"/>
          <w:rtl/>
        </w:rPr>
        <w:t xml:space="preserve"> העצמאות</w:t>
      </w:r>
      <w:r w:rsidR="00982B55" w:rsidRPr="00655D3A">
        <w:rPr>
          <w:rFonts w:ascii="David" w:hAnsi="David" w:cs="David" w:hint="cs"/>
          <w:b/>
          <w:bCs/>
          <w:sz w:val="24"/>
          <w:szCs w:val="24"/>
          <w:rtl/>
        </w:rPr>
        <w:t xml:space="preserve"> </w:t>
      </w:r>
      <w:r w:rsidR="00982B55" w:rsidRPr="00655D3A">
        <w:rPr>
          <w:rStyle w:val="af0"/>
          <w:rFonts w:ascii="David" w:hAnsi="David" w:cs="David"/>
          <w:b/>
          <w:bCs/>
          <w:sz w:val="24"/>
          <w:szCs w:val="24"/>
          <w:rtl/>
        </w:rPr>
        <w:footnoteReference w:id="158"/>
      </w:r>
    </w:p>
    <w:p w:rsidR="00982B55" w:rsidRPr="00655D3A" w:rsidRDefault="00982B55" w:rsidP="00982B55">
      <w:pPr>
        <w:pStyle w:val="a9"/>
        <w:numPr>
          <w:ilvl w:val="0"/>
          <w:numId w:val="2"/>
        </w:numPr>
        <w:tabs>
          <w:tab w:val="left" w:pos="139"/>
        </w:tabs>
        <w:spacing w:line="360" w:lineRule="auto"/>
        <w:rPr>
          <w:rFonts w:ascii="David" w:hAnsi="David" w:cs="David"/>
          <w:b/>
          <w:bCs/>
          <w:sz w:val="24"/>
          <w:szCs w:val="24"/>
        </w:rPr>
      </w:pPr>
      <w:r w:rsidRPr="00655D3A">
        <w:rPr>
          <w:rFonts w:ascii="David" w:hAnsi="David" w:cs="David" w:hint="cs"/>
          <w:sz w:val="24"/>
          <w:szCs w:val="24"/>
          <w:rtl/>
        </w:rPr>
        <w:t>מצווה לעשות ימי הודאה, משתה ושמחה בימים אלו</w:t>
      </w:r>
      <w:r w:rsidRPr="00655D3A">
        <w:rPr>
          <w:rFonts w:ascii="David" w:hAnsi="David" w:cs="David" w:hint="cs"/>
          <w:b/>
          <w:bCs/>
          <w:sz w:val="24"/>
          <w:szCs w:val="24"/>
          <w:rtl/>
        </w:rPr>
        <w:t>.</w:t>
      </w:r>
    </w:p>
    <w:p w:rsidR="00C81E4B" w:rsidRPr="00655D3A" w:rsidRDefault="00982B55" w:rsidP="00982B55">
      <w:pPr>
        <w:pStyle w:val="a9"/>
        <w:numPr>
          <w:ilvl w:val="0"/>
          <w:numId w:val="2"/>
        </w:numPr>
        <w:tabs>
          <w:tab w:val="left" w:pos="139"/>
        </w:tabs>
        <w:spacing w:line="360" w:lineRule="auto"/>
        <w:rPr>
          <w:rFonts w:ascii="David" w:hAnsi="David" w:cs="David"/>
          <w:sz w:val="24"/>
          <w:szCs w:val="24"/>
        </w:rPr>
      </w:pPr>
      <w:r w:rsidRPr="00655D3A">
        <w:rPr>
          <w:rFonts w:ascii="David" w:hAnsi="David" w:cs="David" w:hint="cs"/>
          <w:sz w:val="24"/>
          <w:szCs w:val="24"/>
          <w:rtl/>
        </w:rPr>
        <w:t xml:space="preserve">מצווה לומר הלל ביום העצמאות וביום שחרור ירושלים (מחלוקת האם בברכה או לא) </w:t>
      </w:r>
      <w:r w:rsidR="00536EB7" w:rsidRPr="00655D3A">
        <w:rPr>
          <w:rFonts w:ascii="David" w:hAnsi="David" w:cs="David" w:hint="cs"/>
          <w:sz w:val="24"/>
          <w:szCs w:val="24"/>
          <w:rtl/>
        </w:rPr>
        <w:t>וכן ישנם תוספות בתפילה המובאות בסידורים שלנו וכן בלוח דינים ומנהגים.</w:t>
      </w:r>
    </w:p>
    <w:p w:rsidR="00982B55" w:rsidRPr="00655D3A" w:rsidRDefault="00982B55" w:rsidP="00982B55">
      <w:pPr>
        <w:pStyle w:val="a9"/>
        <w:numPr>
          <w:ilvl w:val="0"/>
          <w:numId w:val="2"/>
        </w:numPr>
        <w:tabs>
          <w:tab w:val="left" w:pos="139"/>
        </w:tabs>
        <w:spacing w:line="360" w:lineRule="auto"/>
        <w:rPr>
          <w:rFonts w:ascii="David" w:hAnsi="David" w:cs="David"/>
          <w:sz w:val="24"/>
          <w:szCs w:val="24"/>
        </w:rPr>
      </w:pPr>
      <w:r w:rsidRPr="00655D3A">
        <w:rPr>
          <w:rFonts w:ascii="David" w:hAnsi="David" w:cs="David" w:hint="cs"/>
          <w:sz w:val="24"/>
          <w:szCs w:val="24"/>
          <w:rtl/>
        </w:rPr>
        <w:t>אין אומרים תחנון בימים אלו.</w:t>
      </w:r>
    </w:p>
    <w:p w:rsidR="00982B55" w:rsidRDefault="00982B55" w:rsidP="00982B55">
      <w:pPr>
        <w:pStyle w:val="a9"/>
        <w:numPr>
          <w:ilvl w:val="0"/>
          <w:numId w:val="2"/>
        </w:numPr>
        <w:tabs>
          <w:tab w:val="left" w:pos="139"/>
        </w:tabs>
        <w:spacing w:line="360" w:lineRule="auto"/>
        <w:rPr>
          <w:rFonts w:ascii="David" w:hAnsi="David" w:cs="David"/>
          <w:sz w:val="24"/>
          <w:szCs w:val="24"/>
        </w:rPr>
      </w:pPr>
      <w:r w:rsidRPr="00655D3A">
        <w:rPr>
          <w:rFonts w:ascii="David" w:hAnsi="David" w:cs="David" w:hint="cs"/>
          <w:sz w:val="24"/>
          <w:szCs w:val="24"/>
          <w:rtl/>
        </w:rPr>
        <w:t>לגבי מנהגי האבלות של ימי ספירת העומר, מוסכם על רוב הדעות שמנהגי האבלות אינם חלים בימים</w:t>
      </w:r>
      <w:r w:rsidR="00536EB7" w:rsidRPr="00655D3A">
        <w:rPr>
          <w:rFonts w:ascii="David" w:hAnsi="David" w:cs="David" w:hint="cs"/>
          <w:sz w:val="24"/>
          <w:szCs w:val="24"/>
          <w:rtl/>
        </w:rPr>
        <w:t xml:space="preserve"> </w:t>
      </w:r>
      <w:r w:rsidRPr="00655D3A">
        <w:rPr>
          <w:rFonts w:ascii="David" w:hAnsi="David" w:cs="David" w:hint="cs"/>
          <w:sz w:val="24"/>
          <w:szCs w:val="24"/>
          <w:rtl/>
        </w:rPr>
        <w:t>אלו</w:t>
      </w:r>
      <w:r w:rsidR="003945FA">
        <w:rPr>
          <w:rFonts w:ascii="David" w:hAnsi="David" w:cs="David" w:hint="cs"/>
          <w:sz w:val="24"/>
          <w:szCs w:val="24"/>
          <w:rtl/>
        </w:rPr>
        <w:t>.</w:t>
      </w:r>
    </w:p>
    <w:p w:rsidR="003945FA" w:rsidRPr="00655D3A" w:rsidRDefault="003945FA" w:rsidP="003945FA">
      <w:pPr>
        <w:pStyle w:val="a9"/>
        <w:numPr>
          <w:ilvl w:val="0"/>
          <w:numId w:val="2"/>
        </w:numPr>
        <w:tabs>
          <w:tab w:val="left" w:pos="139"/>
        </w:tabs>
        <w:spacing w:line="360" w:lineRule="auto"/>
        <w:rPr>
          <w:rFonts w:ascii="David" w:hAnsi="David" w:cs="David"/>
          <w:sz w:val="24"/>
          <w:szCs w:val="24"/>
        </w:rPr>
      </w:pPr>
      <w:r>
        <w:rPr>
          <w:rFonts w:ascii="David" w:hAnsi="David" w:cs="David" w:hint="cs"/>
          <w:sz w:val="24"/>
          <w:szCs w:val="24"/>
          <w:rtl/>
        </w:rPr>
        <w:lastRenderedPageBreak/>
        <w:t>שבת פרשת במדבר מברכין החודש-</w:t>
      </w:r>
      <w:r w:rsidRPr="003945FA">
        <w:rPr>
          <w:rtl/>
        </w:rPr>
        <w:t xml:space="preserve"> </w:t>
      </w:r>
      <w:r w:rsidRPr="003945FA">
        <w:rPr>
          <w:rFonts w:ascii="David" w:hAnsi="David" w:cs="David"/>
          <w:sz w:val="24"/>
          <w:szCs w:val="24"/>
          <w:rtl/>
        </w:rPr>
        <w:t xml:space="preserve">דעות שונות לגבי אמירת </w:t>
      </w:r>
      <w:r>
        <w:rPr>
          <w:rFonts w:ascii="David" w:hAnsi="David" w:cs="David" w:hint="cs"/>
          <w:sz w:val="24"/>
          <w:szCs w:val="24"/>
          <w:rtl/>
        </w:rPr>
        <w:t>'</w:t>
      </w:r>
      <w:r w:rsidRPr="003945FA">
        <w:rPr>
          <w:rFonts w:ascii="David" w:hAnsi="David" w:cs="David"/>
          <w:sz w:val="24"/>
          <w:szCs w:val="24"/>
          <w:rtl/>
        </w:rPr>
        <w:t>אב הרחמים</w:t>
      </w:r>
      <w:r>
        <w:rPr>
          <w:rFonts w:ascii="David" w:hAnsi="David" w:cs="David" w:hint="cs"/>
          <w:sz w:val="24"/>
          <w:szCs w:val="24"/>
          <w:rtl/>
        </w:rPr>
        <w:t>'</w:t>
      </w:r>
      <w:r w:rsidRPr="003945FA">
        <w:rPr>
          <w:rFonts w:ascii="David" w:hAnsi="David" w:cs="David"/>
          <w:sz w:val="24"/>
          <w:szCs w:val="24"/>
          <w:rtl/>
        </w:rPr>
        <w:t xml:space="preserve"> לדעת הגר"א אין אומרים ויש הנוהגים לאמרו בכל השבתות שבין פסח לשבועות. </w:t>
      </w:r>
      <w:r>
        <w:rPr>
          <w:rFonts w:ascii="David" w:hAnsi="David" w:cs="David" w:hint="cs"/>
          <w:sz w:val="24"/>
          <w:szCs w:val="24"/>
          <w:rtl/>
        </w:rPr>
        <w:t xml:space="preserve">   ובמנחה אין אומרים 'צדקתך צדק' (ערב יום ירושלים).</w:t>
      </w:r>
      <w:r w:rsidRPr="003945FA">
        <w:rPr>
          <w:rFonts w:ascii="David" w:hAnsi="David" w:cs="David"/>
          <w:sz w:val="24"/>
          <w:szCs w:val="24"/>
          <w:rtl/>
        </w:rPr>
        <w:t xml:space="preserve"> </w:t>
      </w:r>
    </w:p>
    <w:p w:rsidR="00FC2E74" w:rsidRPr="00F66DDC" w:rsidRDefault="00FC2E74" w:rsidP="00FC2E74">
      <w:pPr>
        <w:pStyle w:val="a9"/>
        <w:tabs>
          <w:tab w:val="left" w:pos="139"/>
        </w:tabs>
        <w:spacing w:line="360" w:lineRule="auto"/>
        <w:ind w:left="859" w:firstLine="0"/>
        <w:rPr>
          <w:rFonts w:ascii="David" w:hAnsi="David" w:cs="David"/>
          <w:sz w:val="24"/>
          <w:szCs w:val="24"/>
          <w:highlight w:val="yellow"/>
        </w:rPr>
      </w:pPr>
    </w:p>
    <w:p w:rsidR="00FC2E74" w:rsidRPr="00655D3A" w:rsidRDefault="00FC2E74" w:rsidP="00FC2E74">
      <w:pPr>
        <w:pStyle w:val="a9"/>
        <w:tabs>
          <w:tab w:val="left" w:pos="139"/>
        </w:tabs>
        <w:spacing w:line="360" w:lineRule="auto"/>
        <w:ind w:left="859" w:firstLine="0"/>
        <w:rPr>
          <w:rFonts w:ascii="David" w:hAnsi="David" w:cs="David"/>
          <w:b/>
          <w:bCs/>
          <w:sz w:val="24"/>
          <w:szCs w:val="24"/>
          <w:rtl/>
        </w:rPr>
      </w:pPr>
      <w:r w:rsidRPr="00655D3A">
        <w:rPr>
          <w:rFonts w:ascii="David" w:hAnsi="David" w:cs="David" w:hint="cs"/>
          <w:b/>
          <w:bCs/>
          <w:sz w:val="24"/>
          <w:szCs w:val="24"/>
          <w:rtl/>
        </w:rPr>
        <w:t>חג השבועות</w:t>
      </w:r>
    </w:p>
    <w:p w:rsidR="00536EB7" w:rsidRPr="00B52899" w:rsidRDefault="00536EB7" w:rsidP="00536EB7">
      <w:pPr>
        <w:pStyle w:val="a9"/>
        <w:numPr>
          <w:ilvl w:val="0"/>
          <w:numId w:val="2"/>
        </w:numPr>
        <w:tabs>
          <w:tab w:val="left" w:pos="139"/>
        </w:tabs>
        <w:spacing w:line="360" w:lineRule="auto"/>
        <w:rPr>
          <w:rFonts w:ascii="David" w:hAnsi="David" w:cs="David"/>
          <w:sz w:val="24"/>
          <w:szCs w:val="24"/>
        </w:rPr>
      </w:pPr>
      <w:r w:rsidRPr="00B52899">
        <w:rPr>
          <w:rFonts w:ascii="David" w:hAnsi="David" w:cs="David" w:hint="cs"/>
          <w:sz w:val="24"/>
          <w:szCs w:val="24"/>
          <w:rtl/>
        </w:rPr>
        <w:t>מנהגים שונים נהגו ישראל בחג זה וכולם חשובים</w:t>
      </w:r>
      <w:r w:rsidR="00655D3A" w:rsidRPr="00B52899">
        <w:rPr>
          <w:rFonts w:ascii="David" w:hAnsi="David" w:cs="David" w:hint="cs"/>
          <w:sz w:val="24"/>
          <w:szCs w:val="24"/>
          <w:rtl/>
        </w:rPr>
        <w:t xml:space="preserve"> ומבורכים, המנהגים הנפוצים</w:t>
      </w:r>
      <w:r w:rsidRPr="00B52899">
        <w:rPr>
          <w:rFonts w:ascii="David" w:hAnsi="David" w:cs="David" w:hint="cs"/>
          <w:sz w:val="24"/>
          <w:szCs w:val="24"/>
          <w:rtl/>
        </w:rPr>
        <w:t xml:space="preserve"> הם לימוד ליל</w:t>
      </w:r>
      <w:r w:rsidR="009B088D" w:rsidRPr="00B52899">
        <w:rPr>
          <w:rFonts w:ascii="David" w:hAnsi="David" w:cs="David" w:hint="cs"/>
          <w:sz w:val="24"/>
          <w:szCs w:val="24"/>
          <w:rtl/>
        </w:rPr>
        <w:t xml:space="preserve"> שבועות או תיקון ליל שבועות , מנהג </w:t>
      </w:r>
      <w:r w:rsidRPr="00B52899">
        <w:rPr>
          <w:rFonts w:ascii="David" w:hAnsi="David" w:cs="David" w:hint="cs"/>
          <w:sz w:val="24"/>
          <w:szCs w:val="24"/>
          <w:rtl/>
        </w:rPr>
        <w:t>קישוט בתי הכנסת והבתים בירק</w:t>
      </w:r>
      <w:r w:rsidR="009B088D" w:rsidRPr="00B52899">
        <w:rPr>
          <w:rFonts w:ascii="David" w:hAnsi="David" w:cs="David" w:hint="cs"/>
          <w:sz w:val="24"/>
          <w:szCs w:val="24"/>
          <w:rtl/>
        </w:rPr>
        <w:t xml:space="preserve"> וכן אכילת מאכלי חלב ודבש </w:t>
      </w:r>
      <w:r w:rsidRPr="00B52899">
        <w:rPr>
          <w:rFonts w:ascii="David" w:hAnsi="David" w:cs="David" w:hint="cs"/>
          <w:sz w:val="24"/>
          <w:szCs w:val="24"/>
          <w:rtl/>
        </w:rPr>
        <w:t>.</w:t>
      </w:r>
    </w:p>
    <w:p w:rsidR="00536EB7" w:rsidRPr="00B52899" w:rsidRDefault="00536EB7" w:rsidP="00550B29">
      <w:pPr>
        <w:pStyle w:val="a9"/>
        <w:numPr>
          <w:ilvl w:val="0"/>
          <w:numId w:val="2"/>
        </w:numPr>
        <w:tabs>
          <w:tab w:val="left" w:pos="139"/>
        </w:tabs>
        <w:spacing w:line="360" w:lineRule="auto"/>
        <w:rPr>
          <w:rFonts w:ascii="David" w:hAnsi="David" w:cs="David"/>
          <w:sz w:val="24"/>
          <w:szCs w:val="24"/>
        </w:rPr>
      </w:pPr>
      <w:r w:rsidRPr="00B52899">
        <w:rPr>
          <w:rFonts w:ascii="David" w:hAnsi="David" w:cs="David" w:hint="cs"/>
          <w:sz w:val="24"/>
          <w:szCs w:val="24"/>
          <w:rtl/>
        </w:rPr>
        <w:t>המנהג להישאר ער</w:t>
      </w:r>
      <w:r w:rsidR="009B088D" w:rsidRPr="00B52899">
        <w:rPr>
          <w:rFonts w:ascii="David" w:hAnsi="David" w:cs="David" w:hint="cs"/>
          <w:sz w:val="24"/>
          <w:szCs w:val="24"/>
          <w:rtl/>
        </w:rPr>
        <w:t>ים</w:t>
      </w:r>
      <w:r w:rsidRPr="00B52899">
        <w:rPr>
          <w:rFonts w:ascii="David" w:hAnsi="David" w:cs="David" w:hint="cs"/>
          <w:sz w:val="24"/>
          <w:szCs w:val="24"/>
          <w:rtl/>
        </w:rPr>
        <w:t xml:space="preserve"> וללמוד/לומר את התיקון הינו חשוב, אך </w:t>
      </w:r>
      <w:r w:rsidR="00550B29" w:rsidRPr="00B52899">
        <w:rPr>
          <w:rFonts w:ascii="David" w:hAnsi="David" w:cs="David" w:hint="cs"/>
          <w:sz w:val="24"/>
          <w:szCs w:val="24"/>
          <w:rtl/>
        </w:rPr>
        <w:t>לא על ח</w:t>
      </w:r>
      <w:r w:rsidR="009B088D" w:rsidRPr="00B52899">
        <w:rPr>
          <w:rFonts w:ascii="David" w:hAnsi="David" w:cs="David" w:hint="cs"/>
          <w:sz w:val="24"/>
          <w:szCs w:val="24"/>
          <w:rtl/>
        </w:rPr>
        <w:t>שבון הריכוז בתפילות</w:t>
      </w:r>
      <w:r w:rsidR="00F503AB" w:rsidRPr="00B52899">
        <w:rPr>
          <w:rFonts w:ascii="David" w:hAnsi="David" w:cs="David" w:hint="cs"/>
          <w:sz w:val="24"/>
          <w:szCs w:val="24"/>
          <w:rtl/>
        </w:rPr>
        <w:t xml:space="preserve"> של</w:t>
      </w:r>
      <w:r w:rsidR="009B088D" w:rsidRPr="00B52899">
        <w:rPr>
          <w:rFonts w:ascii="David" w:hAnsi="David" w:cs="David" w:hint="cs"/>
          <w:sz w:val="24"/>
          <w:szCs w:val="24"/>
          <w:rtl/>
        </w:rPr>
        <w:t xml:space="preserve"> </w:t>
      </w:r>
      <w:r w:rsidR="00F503AB" w:rsidRPr="00B52899">
        <w:rPr>
          <w:rFonts w:ascii="David" w:hAnsi="David" w:cs="David" w:hint="cs"/>
          <w:sz w:val="24"/>
          <w:szCs w:val="24"/>
          <w:rtl/>
        </w:rPr>
        <w:t>מחרת בבוקר וכל אחד ייחשב לעצמו על פי כוחותיו.</w:t>
      </w:r>
    </w:p>
    <w:p w:rsidR="00550B29" w:rsidRPr="00B52899" w:rsidRDefault="00550B29" w:rsidP="00B52899">
      <w:pPr>
        <w:pStyle w:val="a9"/>
        <w:numPr>
          <w:ilvl w:val="0"/>
          <w:numId w:val="2"/>
        </w:numPr>
        <w:tabs>
          <w:tab w:val="left" w:pos="139"/>
        </w:tabs>
        <w:spacing w:line="360" w:lineRule="auto"/>
        <w:rPr>
          <w:rFonts w:ascii="David" w:hAnsi="David" w:cs="David"/>
          <w:sz w:val="24"/>
          <w:szCs w:val="24"/>
        </w:rPr>
      </w:pPr>
      <w:r w:rsidRPr="00B52899">
        <w:rPr>
          <w:rFonts w:ascii="David" w:hAnsi="David" w:cs="David" w:hint="cs"/>
          <w:sz w:val="24"/>
          <w:szCs w:val="24"/>
          <w:rtl/>
        </w:rPr>
        <w:t>לנשארים ערים, מותר לאכול ולשתות במשך הלילה ללא הגבלה עד הזמן של עלות השחר (03:</w:t>
      </w:r>
      <w:r w:rsidR="00B52899" w:rsidRPr="00B52899">
        <w:rPr>
          <w:rFonts w:ascii="David" w:hAnsi="David" w:cs="David" w:hint="cs"/>
          <w:sz w:val="24"/>
          <w:szCs w:val="24"/>
          <w:rtl/>
        </w:rPr>
        <w:t>39</w:t>
      </w:r>
      <w:r w:rsidR="00F503AB" w:rsidRPr="00B52899">
        <w:rPr>
          <w:rFonts w:ascii="David" w:hAnsi="David" w:cs="David" w:hint="cs"/>
          <w:sz w:val="24"/>
          <w:szCs w:val="24"/>
          <w:rtl/>
        </w:rPr>
        <w:t xml:space="preserve"> </w:t>
      </w:r>
      <w:r w:rsidRPr="00B52899">
        <w:rPr>
          <w:rFonts w:ascii="David" w:hAnsi="David" w:cs="David" w:hint="cs"/>
          <w:sz w:val="24"/>
          <w:szCs w:val="24"/>
          <w:rtl/>
        </w:rPr>
        <w:t>)</w:t>
      </w:r>
      <w:r w:rsidR="009B088D" w:rsidRPr="00B52899">
        <w:rPr>
          <w:rFonts w:ascii="David" w:hAnsi="David" w:cs="David" w:hint="cs"/>
          <w:sz w:val="24"/>
          <w:szCs w:val="24"/>
          <w:rtl/>
        </w:rPr>
        <w:t xml:space="preserve"> </w:t>
      </w:r>
      <w:r w:rsidR="009B088D" w:rsidRPr="00B52899">
        <w:rPr>
          <w:rStyle w:val="af0"/>
          <w:rFonts w:ascii="David" w:hAnsi="David" w:cs="David"/>
          <w:sz w:val="24"/>
          <w:szCs w:val="24"/>
          <w:rtl/>
        </w:rPr>
        <w:footnoteReference w:id="159"/>
      </w:r>
      <w:r w:rsidR="00F503AB" w:rsidRPr="00B52899">
        <w:rPr>
          <w:rFonts w:ascii="David" w:hAnsi="David" w:cs="David" w:hint="cs"/>
          <w:sz w:val="24"/>
          <w:szCs w:val="24"/>
          <w:rtl/>
        </w:rPr>
        <w:t>.</w:t>
      </w:r>
    </w:p>
    <w:p w:rsidR="00EB73B1" w:rsidRPr="00B52899" w:rsidRDefault="00EB73B1" w:rsidP="00EB73B1">
      <w:pPr>
        <w:pStyle w:val="a9"/>
        <w:numPr>
          <w:ilvl w:val="0"/>
          <w:numId w:val="2"/>
        </w:numPr>
        <w:tabs>
          <w:tab w:val="left" w:pos="139"/>
        </w:tabs>
        <w:spacing w:line="360" w:lineRule="auto"/>
        <w:rPr>
          <w:rFonts w:ascii="David" w:hAnsi="David" w:cs="David"/>
          <w:sz w:val="24"/>
          <w:szCs w:val="24"/>
        </w:rPr>
      </w:pPr>
      <w:r w:rsidRPr="00B52899">
        <w:rPr>
          <w:rFonts w:ascii="David" w:hAnsi="David" w:cs="David" w:hint="cs"/>
          <w:sz w:val="24"/>
          <w:szCs w:val="24"/>
          <w:u w:val="single"/>
          <w:rtl/>
        </w:rPr>
        <w:t>ברכות השחר ונט"י למי שלא ישן בלילה</w:t>
      </w:r>
      <w:r w:rsidRPr="00B52899">
        <w:rPr>
          <w:rFonts w:ascii="David" w:hAnsi="David" w:cs="David" w:hint="cs"/>
          <w:sz w:val="24"/>
          <w:szCs w:val="24"/>
          <w:rtl/>
        </w:rPr>
        <w:t xml:space="preserve">-מנהג רוב </w:t>
      </w:r>
      <w:r w:rsidR="00B52899" w:rsidRPr="00B52899">
        <w:rPr>
          <w:rFonts w:ascii="David" w:hAnsi="David" w:cs="David" w:hint="cs"/>
          <w:sz w:val="24"/>
          <w:szCs w:val="24"/>
          <w:rtl/>
        </w:rPr>
        <w:t xml:space="preserve">עדות </w:t>
      </w:r>
      <w:r w:rsidRPr="00B52899">
        <w:rPr>
          <w:rFonts w:ascii="David" w:hAnsi="David" w:cs="David" w:hint="cs"/>
          <w:sz w:val="24"/>
          <w:szCs w:val="24"/>
          <w:rtl/>
        </w:rPr>
        <w:t>ישראל לברך את כל ברכות השחר וברכות התורה, והמהדרים יצאו ידי חובה בשמיעה ממי שישן בלילה</w:t>
      </w:r>
      <w:r w:rsidR="001813FD" w:rsidRPr="00B52899">
        <w:rPr>
          <w:rStyle w:val="af0"/>
          <w:rFonts w:ascii="David" w:hAnsi="David" w:cs="David"/>
          <w:sz w:val="24"/>
          <w:szCs w:val="24"/>
          <w:rtl/>
        </w:rPr>
        <w:footnoteReference w:id="160"/>
      </w:r>
      <w:r w:rsidR="001813FD" w:rsidRPr="00B52899">
        <w:rPr>
          <w:rFonts w:ascii="David" w:hAnsi="David" w:cs="David" w:hint="cs"/>
          <w:sz w:val="24"/>
          <w:szCs w:val="24"/>
          <w:rtl/>
        </w:rPr>
        <w:t>.</w:t>
      </w:r>
    </w:p>
    <w:p w:rsidR="001813FD" w:rsidRPr="00B52899" w:rsidRDefault="001813FD" w:rsidP="001813FD">
      <w:pPr>
        <w:pStyle w:val="a9"/>
        <w:tabs>
          <w:tab w:val="left" w:pos="139"/>
        </w:tabs>
        <w:spacing w:line="360" w:lineRule="auto"/>
        <w:ind w:left="859" w:firstLine="0"/>
        <w:rPr>
          <w:rFonts w:ascii="David" w:hAnsi="David" w:cs="David"/>
          <w:sz w:val="24"/>
          <w:szCs w:val="24"/>
          <w:rtl/>
        </w:rPr>
      </w:pPr>
      <w:r w:rsidRPr="00B52899">
        <w:rPr>
          <w:rFonts w:ascii="David" w:hAnsi="David" w:cs="David" w:hint="cs"/>
          <w:sz w:val="24"/>
          <w:szCs w:val="24"/>
          <w:u w:val="single"/>
          <w:rtl/>
        </w:rPr>
        <w:t>זמן הברכות</w:t>
      </w:r>
      <w:r w:rsidRPr="00B52899">
        <w:rPr>
          <w:rFonts w:ascii="David" w:hAnsi="David" w:cs="David" w:hint="cs"/>
          <w:sz w:val="24"/>
          <w:szCs w:val="24"/>
          <w:rtl/>
        </w:rPr>
        <w:t>- סמוך לתפילת שחרית</w:t>
      </w:r>
      <w:r w:rsidR="00A961FE" w:rsidRPr="00B52899">
        <w:rPr>
          <w:rFonts w:ascii="David" w:hAnsi="David" w:cs="David" w:hint="cs"/>
          <w:sz w:val="24"/>
          <w:szCs w:val="24"/>
          <w:rtl/>
        </w:rPr>
        <w:t>,</w:t>
      </w:r>
      <w:r w:rsidRPr="00B52899">
        <w:rPr>
          <w:rFonts w:ascii="David" w:hAnsi="David" w:cs="David" w:hint="cs"/>
          <w:sz w:val="24"/>
          <w:szCs w:val="24"/>
          <w:rtl/>
        </w:rPr>
        <w:t xml:space="preserve"> ויש דעות שאת ברכות השחר יברכו לאחר חצות וברכות התורה </w:t>
      </w:r>
      <w:r w:rsidR="00A961FE" w:rsidRPr="00B52899">
        <w:rPr>
          <w:rFonts w:ascii="David" w:hAnsi="David" w:cs="David" w:hint="cs"/>
          <w:sz w:val="24"/>
          <w:szCs w:val="24"/>
          <w:rtl/>
        </w:rPr>
        <w:t>-</w:t>
      </w:r>
      <w:r w:rsidRPr="00B52899">
        <w:rPr>
          <w:rFonts w:ascii="David" w:hAnsi="David" w:cs="David" w:hint="cs"/>
          <w:sz w:val="24"/>
          <w:szCs w:val="24"/>
          <w:rtl/>
        </w:rPr>
        <w:t>לאחר עמוד השחר.</w:t>
      </w:r>
    </w:p>
    <w:p w:rsidR="009B7811" w:rsidRPr="00B52899" w:rsidRDefault="009B7811" w:rsidP="009B7811">
      <w:pPr>
        <w:pStyle w:val="a9"/>
        <w:numPr>
          <w:ilvl w:val="0"/>
          <w:numId w:val="2"/>
        </w:numPr>
        <w:tabs>
          <w:tab w:val="left" w:pos="139"/>
        </w:tabs>
        <w:spacing w:line="360" w:lineRule="auto"/>
        <w:rPr>
          <w:rFonts w:ascii="David" w:hAnsi="David" w:cs="David"/>
          <w:sz w:val="24"/>
          <w:szCs w:val="24"/>
        </w:rPr>
      </w:pPr>
      <w:r w:rsidRPr="00B52899">
        <w:rPr>
          <w:rFonts w:ascii="David" w:hAnsi="David" w:cs="David" w:hint="cs"/>
          <w:sz w:val="24"/>
          <w:szCs w:val="24"/>
          <w:u w:val="single"/>
          <w:rtl/>
        </w:rPr>
        <w:t>קריאת מגילת רות</w:t>
      </w:r>
      <w:r w:rsidRPr="00B52899">
        <w:rPr>
          <w:rFonts w:ascii="David" w:hAnsi="David" w:cs="David" w:hint="cs"/>
          <w:sz w:val="24"/>
          <w:szCs w:val="24"/>
          <w:rtl/>
        </w:rPr>
        <w:t>- הספרדים ורוב האשכנזים אינם מברכים על קריאת המגילה, אך יש מהאשכנזים,(שיטת הגר"א) המקפידים לקוראה מתוך מגילת קלף ולברך '...על מקרא מגילה' ו-'...שהחיינו'.</w:t>
      </w:r>
    </w:p>
    <w:p w:rsidR="009B7811" w:rsidRPr="00B52899" w:rsidRDefault="009B7811" w:rsidP="009B7811">
      <w:pPr>
        <w:pStyle w:val="a9"/>
        <w:tabs>
          <w:tab w:val="left" w:pos="139"/>
        </w:tabs>
        <w:spacing w:line="360" w:lineRule="auto"/>
        <w:ind w:left="859" w:firstLine="0"/>
        <w:rPr>
          <w:rFonts w:ascii="David" w:hAnsi="David" w:cs="David"/>
          <w:sz w:val="24"/>
          <w:szCs w:val="24"/>
          <w:rtl/>
        </w:rPr>
      </w:pPr>
      <w:r w:rsidRPr="00B52899">
        <w:rPr>
          <w:rFonts w:ascii="David" w:hAnsi="David" w:cs="David" w:hint="cs"/>
          <w:sz w:val="24"/>
          <w:szCs w:val="24"/>
          <w:rtl/>
        </w:rPr>
        <w:t xml:space="preserve">הספרדים והתימנים נהגו לקוראה לפני תפילת מנחה, באשכנז נהגו לקוראה לפני קריאת התורה בתפילת שחרית, אך יש מהאשכנזים הדוחים את קריאתה אל לפני תפילת מנחה כך שיוכלו אותם שנשארו ערים בלילה, להתרכז יותר בשמיעתה. </w:t>
      </w:r>
    </w:p>
    <w:p w:rsidR="00B52899" w:rsidRPr="00B52899" w:rsidRDefault="00B52899" w:rsidP="009B7811">
      <w:pPr>
        <w:pStyle w:val="a9"/>
        <w:numPr>
          <w:ilvl w:val="0"/>
          <w:numId w:val="2"/>
        </w:numPr>
        <w:tabs>
          <w:tab w:val="left" w:pos="139"/>
        </w:tabs>
        <w:spacing w:line="360" w:lineRule="auto"/>
        <w:rPr>
          <w:rFonts w:ascii="David" w:hAnsi="David" w:cs="David"/>
          <w:sz w:val="24"/>
          <w:szCs w:val="24"/>
        </w:rPr>
      </w:pPr>
      <w:r w:rsidRPr="00B52899">
        <w:rPr>
          <w:rFonts w:ascii="David" w:hAnsi="David" w:cs="David" w:hint="cs"/>
          <w:sz w:val="24"/>
          <w:szCs w:val="24"/>
          <w:rtl/>
        </w:rPr>
        <w:t xml:space="preserve">שבת פרשת נשא-ערב חג,  דעות שונות לגבי אמירת אב הרחמים לדעת הגר"א אין אומרים ויש הנוהגים לאמרו בכל השבתות שבין פסח לשבועות.  </w:t>
      </w:r>
    </w:p>
    <w:p w:rsidR="009B7811" w:rsidRPr="00B52899" w:rsidRDefault="00B52899" w:rsidP="00B52899">
      <w:pPr>
        <w:pStyle w:val="a9"/>
        <w:tabs>
          <w:tab w:val="left" w:pos="139"/>
        </w:tabs>
        <w:spacing w:line="360" w:lineRule="auto"/>
        <w:ind w:left="859" w:firstLine="0"/>
        <w:rPr>
          <w:rFonts w:ascii="David" w:hAnsi="David" w:cs="David"/>
          <w:sz w:val="24"/>
          <w:szCs w:val="24"/>
        </w:rPr>
      </w:pPr>
      <w:r w:rsidRPr="00B52899">
        <w:rPr>
          <w:rFonts w:ascii="David" w:hAnsi="David" w:cs="David" w:hint="cs"/>
          <w:sz w:val="24"/>
          <w:szCs w:val="24"/>
          <w:rtl/>
        </w:rPr>
        <w:t xml:space="preserve">במנחה-אין אומרים 'צדקתך צדק...'  </w:t>
      </w:r>
    </w:p>
    <w:p w:rsidR="00B52899" w:rsidRPr="00B52899" w:rsidRDefault="003945FA" w:rsidP="00B52899">
      <w:pPr>
        <w:pStyle w:val="afd"/>
        <w:numPr>
          <w:ilvl w:val="0"/>
          <w:numId w:val="2"/>
        </w:numPr>
        <w:rPr>
          <w:rFonts w:ascii="David" w:eastAsia="Times New Roman" w:hAnsi="David" w:cs="David"/>
          <w:sz w:val="24"/>
          <w:szCs w:val="24"/>
          <w:rtl/>
          <w:lang w:eastAsia="en-US"/>
        </w:rPr>
      </w:pPr>
      <w:r>
        <w:rPr>
          <w:rFonts w:ascii="David" w:eastAsia="Times New Roman" w:hAnsi="David" w:cs="David" w:hint="cs"/>
          <w:sz w:val="24"/>
          <w:szCs w:val="24"/>
          <w:rtl/>
          <w:lang w:eastAsia="en-US"/>
        </w:rPr>
        <w:t>ב</w:t>
      </w:r>
      <w:r w:rsidR="00B52899" w:rsidRPr="00B52899">
        <w:rPr>
          <w:rFonts w:ascii="David" w:eastAsia="Times New Roman" w:hAnsi="David" w:cs="David"/>
          <w:sz w:val="24"/>
          <w:szCs w:val="24"/>
          <w:rtl/>
          <w:lang w:eastAsia="en-US"/>
        </w:rPr>
        <w:t>אסרו חג, אין אומרים תחנון.</w:t>
      </w:r>
    </w:p>
    <w:p w:rsidR="00A53991" w:rsidRPr="00F66DDC" w:rsidRDefault="00A53991" w:rsidP="00B52899">
      <w:pPr>
        <w:pStyle w:val="a9"/>
        <w:tabs>
          <w:tab w:val="left" w:pos="139"/>
        </w:tabs>
        <w:spacing w:line="360" w:lineRule="auto"/>
        <w:ind w:left="859" w:firstLine="0"/>
        <w:rPr>
          <w:rFonts w:ascii="David" w:hAnsi="David" w:cs="David"/>
          <w:sz w:val="24"/>
          <w:szCs w:val="24"/>
          <w:highlight w:val="yellow"/>
        </w:rPr>
      </w:pPr>
    </w:p>
    <w:p w:rsidR="00EB73B1" w:rsidRPr="00F66DDC" w:rsidRDefault="00EB73B1" w:rsidP="00EB73B1">
      <w:pPr>
        <w:pStyle w:val="a9"/>
        <w:tabs>
          <w:tab w:val="left" w:pos="139"/>
        </w:tabs>
        <w:spacing w:line="360" w:lineRule="auto"/>
        <w:ind w:left="859" w:firstLine="0"/>
        <w:rPr>
          <w:rFonts w:ascii="David" w:hAnsi="David" w:cs="David"/>
          <w:sz w:val="24"/>
          <w:szCs w:val="24"/>
          <w:highlight w:val="yellow"/>
          <w:rtl/>
        </w:rPr>
      </w:pPr>
    </w:p>
    <w:p w:rsidR="00466EF9" w:rsidRPr="00F66DDC" w:rsidRDefault="00466EF9" w:rsidP="00AC2F48">
      <w:pPr>
        <w:pStyle w:val="a9"/>
        <w:tabs>
          <w:tab w:val="left" w:pos="139"/>
        </w:tabs>
        <w:spacing w:line="360" w:lineRule="auto"/>
        <w:rPr>
          <w:rFonts w:ascii="David" w:hAnsi="David" w:cs="David"/>
          <w:sz w:val="24"/>
          <w:szCs w:val="24"/>
          <w:highlight w:val="yellow"/>
          <w:rtl/>
        </w:rPr>
      </w:pPr>
    </w:p>
    <w:p w:rsidR="00466EF9" w:rsidRPr="00F66DDC" w:rsidRDefault="00466EF9" w:rsidP="00A346D5">
      <w:pPr>
        <w:pStyle w:val="a9"/>
        <w:tabs>
          <w:tab w:val="left" w:pos="139"/>
        </w:tabs>
        <w:spacing w:line="360" w:lineRule="auto"/>
        <w:rPr>
          <w:rFonts w:ascii="David" w:hAnsi="David" w:cs="David"/>
          <w:sz w:val="24"/>
          <w:szCs w:val="24"/>
          <w:highlight w:val="yellow"/>
          <w:rtl/>
        </w:rPr>
      </w:pPr>
    </w:p>
    <w:p w:rsidR="00466EF9" w:rsidRPr="00F66DDC" w:rsidRDefault="00466EF9" w:rsidP="00A346D5">
      <w:pPr>
        <w:pStyle w:val="a9"/>
        <w:tabs>
          <w:tab w:val="left" w:pos="139"/>
        </w:tabs>
        <w:spacing w:line="360" w:lineRule="auto"/>
        <w:rPr>
          <w:rFonts w:ascii="David" w:hAnsi="David" w:cs="David"/>
          <w:sz w:val="24"/>
          <w:szCs w:val="24"/>
          <w:highlight w:val="yellow"/>
          <w:rtl/>
        </w:rPr>
      </w:pPr>
    </w:p>
    <w:p w:rsidR="00466EF9" w:rsidRPr="00F66DDC" w:rsidRDefault="00466EF9" w:rsidP="00584730">
      <w:pPr>
        <w:pStyle w:val="a9"/>
        <w:tabs>
          <w:tab w:val="left" w:pos="139"/>
        </w:tabs>
        <w:spacing w:line="360" w:lineRule="auto"/>
        <w:rPr>
          <w:rFonts w:ascii="David" w:hAnsi="David" w:cs="David"/>
          <w:sz w:val="24"/>
          <w:szCs w:val="24"/>
          <w:highlight w:val="yellow"/>
          <w:rtl/>
        </w:rPr>
      </w:pPr>
    </w:p>
    <w:p w:rsidR="002D7E23" w:rsidRPr="003945FA" w:rsidRDefault="002D7E23" w:rsidP="00584730">
      <w:pPr>
        <w:pStyle w:val="a9"/>
        <w:tabs>
          <w:tab w:val="left" w:pos="139"/>
        </w:tabs>
        <w:spacing w:line="360" w:lineRule="auto"/>
        <w:rPr>
          <w:rFonts w:ascii="David" w:hAnsi="David" w:cs="David"/>
          <w:b/>
          <w:bCs/>
          <w:sz w:val="24"/>
          <w:szCs w:val="24"/>
          <w:rtl/>
        </w:rPr>
      </w:pPr>
      <w:r w:rsidRPr="003945FA">
        <w:rPr>
          <w:rFonts w:ascii="David" w:hAnsi="David" w:cs="David" w:hint="cs"/>
          <w:b/>
          <w:bCs/>
          <w:sz w:val="24"/>
          <w:szCs w:val="24"/>
          <w:rtl/>
        </w:rPr>
        <w:t>אבלות:</w:t>
      </w:r>
    </w:p>
    <w:p w:rsidR="002D7E23" w:rsidRPr="003945FA" w:rsidRDefault="00D6155A" w:rsidP="00C85A0F">
      <w:pPr>
        <w:pStyle w:val="a9"/>
        <w:numPr>
          <w:ilvl w:val="0"/>
          <w:numId w:val="3"/>
        </w:numPr>
        <w:tabs>
          <w:tab w:val="left" w:pos="139"/>
        </w:tabs>
        <w:spacing w:line="360" w:lineRule="auto"/>
        <w:rPr>
          <w:rFonts w:ascii="David" w:hAnsi="David" w:cs="David"/>
          <w:sz w:val="24"/>
          <w:szCs w:val="24"/>
          <w:rtl/>
        </w:rPr>
      </w:pPr>
      <w:r w:rsidRPr="003945FA">
        <w:rPr>
          <w:rFonts w:ascii="David" w:hAnsi="David" w:cs="David" w:hint="cs"/>
          <w:sz w:val="24"/>
          <w:szCs w:val="24"/>
          <w:rtl/>
        </w:rPr>
        <w:t xml:space="preserve">לאשכנזים, אין מתענין בכל </w:t>
      </w:r>
      <w:r w:rsidR="002D7E23" w:rsidRPr="003945FA">
        <w:rPr>
          <w:rFonts w:ascii="David" w:hAnsi="David" w:cs="David" w:hint="cs"/>
          <w:sz w:val="24"/>
          <w:szCs w:val="24"/>
          <w:rtl/>
        </w:rPr>
        <w:t>חודש</w:t>
      </w:r>
      <w:r w:rsidRPr="003945FA">
        <w:rPr>
          <w:rFonts w:ascii="David" w:hAnsi="David" w:cs="David" w:hint="cs"/>
          <w:sz w:val="24"/>
          <w:szCs w:val="24"/>
          <w:rtl/>
        </w:rPr>
        <w:t xml:space="preserve"> ניסן, אף</w:t>
      </w:r>
      <w:r w:rsidR="002D7E23" w:rsidRPr="003945FA">
        <w:rPr>
          <w:rFonts w:ascii="David" w:hAnsi="David" w:cs="David" w:hint="cs"/>
          <w:sz w:val="24"/>
          <w:szCs w:val="24"/>
          <w:rtl/>
        </w:rPr>
        <w:t xml:space="preserve"> ביום הפטירה של אביו </w:t>
      </w:r>
      <w:r w:rsidR="00365376" w:rsidRPr="003945FA">
        <w:rPr>
          <w:rFonts w:ascii="David" w:hAnsi="David" w:cs="David" w:hint="cs"/>
          <w:sz w:val="24"/>
          <w:szCs w:val="24"/>
          <w:rtl/>
        </w:rPr>
        <w:t>ואמו</w:t>
      </w:r>
      <w:r w:rsidR="002D7E23" w:rsidRPr="003945FA">
        <w:rPr>
          <w:rFonts w:ascii="David" w:hAnsi="David" w:cs="David" w:hint="cs"/>
          <w:sz w:val="24"/>
          <w:szCs w:val="24"/>
          <w:rtl/>
        </w:rPr>
        <w:t xml:space="preserve"> </w:t>
      </w:r>
      <w:r w:rsidR="00C85A0F" w:rsidRPr="003945FA">
        <w:rPr>
          <w:rStyle w:val="af0"/>
          <w:rFonts w:ascii="David" w:hAnsi="David" w:cs="David"/>
          <w:sz w:val="24"/>
          <w:szCs w:val="24"/>
          <w:rtl/>
        </w:rPr>
        <w:footnoteReference w:id="161"/>
      </w:r>
      <w:r w:rsidR="002D7E23" w:rsidRPr="003945FA">
        <w:rPr>
          <w:rFonts w:ascii="David" w:hAnsi="David" w:cs="David" w:hint="cs"/>
          <w:sz w:val="24"/>
          <w:szCs w:val="24"/>
          <w:rtl/>
        </w:rPr>
        <w:t xml:space="preserve"> </w:t>
      </w:r>
      <w:r w:rsidR="009015AD" w:rsidRPr="003945FA">
        <w:rPr>
          <w:rFonts w:ascii="David" w:hAnsi="David" w:cs="David" w:hint="cs"/>
          <w:sz w:val="24"/>
          <w:szCs w:val="24"/>
          <w:rtl/>
        </w:rPr>
        <w:t>.</w:t>
      </w:r>
    </w:p>
    <w:p w:rsidR="0050435C" w:rsidRPr="0099058E" w:rsidRDefault="0050435C" w:rsidP="00C85A0F">
      <w:pPr>
        <w:pStyle w:val="a9"/>
        <w:numPr>
          <w:ilvl w:val="0"/>
          <w:numId w:val="3"/>
        </w:numPr>
        <w:tabs>
          <w:tab w:val="left" w:pos="139"/>
        </w:tabs>
        <w:spacing w:line="360" w:lineRule="auto"/>
        <w:rPr>
          <w:rFonts w:ascii="David" w:hAnsi="David" w:cs="David"/>
          <w:sz w:val="24"/>
          <w:szCs w:val="24"/>
          <w:rtl/>
        </w:rPr>
      </w:pPr>
      <w:r w:rsidRPr="0099058E">
        <w:rPr>
          <w:rFonts w:ascii="David" w:hAnsi="David" w:cs="David"/>
          <w:sz w:val="24"/>
          <w:szCs w:val="24"/>
          <w:rtl/>
        </w:rPr>
        <w:lastRenderedPageBreak/>
        <w:t xml:space="preserve">אין מספידים בחודש ניסן, אך מותר לערוך אזכרה ללא הספדים </w:t>
      </w:r>
      <w:r w:rsidR="00C85A0F" w:rsidRPr="0099058E">
        <w:rPr>
          <w:rStyle w:val="af0"/>
          <w:rFonts w:ascii="David" w:hAnsi="David" w:cs="David"/>
          <w:sz w:val="24"/>
          <w:szCs w:val="24"/>
          <w:rtl/>
        </w:rPr>
        <w:footnoteReference w:id="162"/>
      </w:r>
      <w:r w:rsidR="009015AD" w:rsidRPr="0099058E">
        <w:rPr>
          <w:rFonts w:ascii="David" w:hAnsi="David" w:cs="David" w:hint="cs"/>
          <w:sz w:val="24"/>
          <w:szCs w:val="24"/>
          <w:rtl/>
        </w:rPr>
        <w:t>.</w:t>
      </w:r>
    </w:p>
    <w:p w:rsidR="00A7415C" w:rsidRPr="0099058E" w:rsidRDefault="0050435C" w:rsidP="00A7415C">
      <w:pPr>
        <w:pStyle w:val="a9"/>
        <w:numPr>
          <w:ilvl w:val="0"/>
          <w:numId w:val="11"/>
        </w:numPr>
        <w:tabs>
          <w:tab w:val="left" w:pos="139"/>
        </w:tabs>
        <w:spacing w:line="360" w:lineRule="auto"/>
        <w:rPr>
          <w:rFonts w:ascii="David" w:hAnsi="David" w:cs="David"/>
          <w:sz w:val="24"/>
          <w:szCs w:val="24"/>
        </w:rPr>
      </w:pPr>
      <w:r w:rsidRPr="0099058E">
        <w:rPr>
          <w:rFonts w:ascii="David" w:hAnsi="David" w:cs="David"/>
          <w:sz w:val="24"/>
          <w:szCs w:val="24"/>
          <w:rtl/>
        </w:rPr>
        <w:t>מותר לעלות לקבר ביום השנה לומר פרקי תהילים לעילוי הנשמה, אך אין אומרים את תפילת האזכרה ו'א-ל מלא רחמים'</w:t>
      </w:r>
      <w:r w:rsidR="001A6B1E" w:rsidRPr="0099058E">
        <w:rPr>
          <w:rStyle w:val="af0"/>
          <w:rFonts w:ascii="David" w:hAnsi="David" w:cs="David"/>
          <w:sz w:val="24"/>
          <w:szCs w:val="24"/>
          <w:rtl/>
        </w:rPr>
        <w:footnoteReference w:id="163"/>
      </w:r>
      <w:r w:rsidRPr="0099058E">
        <w:rPr>
          <w:rFonts w:ascii="David" w:hAnsi="David" w:cs="David" w:hint="cs"/>
          <w:sz w:val="24"/>
          <w:szCs w:val="24"/>
          <w:rtl/>
        </w:rPr>
        <w:t>.</w:t>
      </w:r>
      <w:r w:rsidR="00A7415C" w:rsidRPr="0099058E">
        <w:rPr>
          <w:rFonts w:ascii="David" w:hAnsi="David" w:cs="David" w:hint="cs"/>
          <w:sz w:val="24"/>
          <w:szCs w:val="24"/>
          <w:rtl/>
        </w:rPr>
        <w:t xml:space="preserve"> </w:t>
      </w:r>
    </w:p>
    <w:p w:rsidR="00A7415C" w:rsidRPr="0099058E" w:rsidRDefault="00A7415C" w:rsidP="00B7650C">
      <w:pPr>
        <w:pStyle w:val="a9"/>
        <w:numPr>
          <w:ilvl w:val="0"/>
          <w:numId w:val="11"/>
        </w:numPr>
        <w:tabs>
          <w:tab w:val="left" w:pos="139"/>
        </w:tabs>
        <w:spacing w:line="360" w:lineRule="auto"/>
        <w:rPr>
          <w:rFonts w:ascii="David" w:hAnsi="David" w:cs="David"/>
          <w:sz w:val="24"/>
          <w:szCs w:val="24"/>
        </w:rPr>
      </w:pPr>
      <w:r w:rsidRPr="0099058E">
        <w:rPr>
          <w:rFonts w:ascii="David" w:hAnsi="David" w:cs="David" w:hint="cs"/>
          <w:sz w:val="24"/>
          <w:szCs w:val="24"/>
          <w:rtl/>
        </w:rPr>
        <w:t xml:space="preserve">החג </w:t>
      </w:r>
      <w:r w:rsidR="0099058E" w:rsidRPr="0099058E">
        <w:rPr>
          <w:rFonts w:ascii="David" w:hAnsi="David" w:cs="David" w:hint="cs"/>
          <w:sz w:val="24"/>
          <w:szCs w:val="24"/>
          <w:rtl/>
        </w:rPr>
        <w:t xml:space="preserve">(גם חג </w:t>
      </w:r>
      <w:r w:rsidR="00476DA0" w:rsidRPr="0099058E">
        <w:rPr>
          <w:rFonts w:ascii="David" w:hAnsi="David" w:cs="David" w:hint="cs"/>
          <w:sz w:val="24"/>
          <w:szCs w:val="24"/>
          <w:rtl/>
        </w:rPr>
        <w:t xml:space="preserve">שבועות) </w:t>
      </w:r>
      <w:r w:rsidRPr="0099058E">
        <w:rPr>
          <w:rFonts w:ascii="David" w:hAnsi="David" w:cs="David" w:hint="cs"/>
          <w:sz w:val="24"/>
          <w:szCs w:val="24"/>
          <w:rtl/>
        </w:rPr>
        <w:t xml:space="preserve">מבטל את השבעה </w:t>
      </w:r>
      <w:r w:rsidR="00B7650C" w:rsidRPr="0099058E">
        <w:rPr>
          <w:rFonts w:ascii="David" w:hAnsi="David" w:cs="David" w:hint="cs"/>
          <w:sz w:val="24"/>
          <w:szCs w:val="24"/>
          <w:rtl/>
        </w:rPr>
        <w:t>-גם כאשר ישב לזמן קצר לפני החג</w:t>
      </w:r>
      <w:r w:rsidRPr="0099058E">
        <w:rPr>
          <w:rFonts w:ascii="David" w:hAnsi="David" w:cs="David" w:hint="cs"/>
          <w:sz w:val="24"/>
          <w:szCs w:val="24"/>
          <w:rtl/>
        </w:rPr>
        <w:t xml:space="preserve">, </w:t>
      </w:r>
      <w:r w:rsidR="00B7650C" w:rsidRPr="0099058E">
        <w:rPr>
          <w:rFonts w:ascii="David" w:hAnsi="David" w:cs="David" w:hint="cs"/>
          <w:sz w:val="24"/>
          <w:szCs w:val="24"/>
          <w:rtl/>
        </w:rPr>
        <w:t xml:space="preserve">לאשכנזים </w:t>
      </w:r>
      <w:r w:rsidRPr="0099058E">
        <w:rPr>
          <w:rFonts w:ascii="David" w:hAnsi="David" w:cs="David" w:hint="cs"/>
          <w:sz w:val="24"/>
          <w:szCs w:val="24"/>
          <w:rtl/>
        </w:rPr>
        <w:t>מחצות היום של ערב פסח קם ומתכונן לחג ככל אדם, כולל תספורת וגילוח</w:t>
      </w:r>
      <w:r w:rsidR="00B7650C" w:rsidRPr="0099058E">
        <w:rPr>
          <w:rFonts w:ascii="David" w:hAnsi="David" w:cs="David" w:hint="cs"/>
          <w:sz w:val="24"/>
          <w:szCs w:val="24"/>
          <w:rtl/>
        </w:rPr>
        <w:t>,</w:t>
      </w:r>
      <w:r w:rsidRPr="0099058E">
        <w:rPr>
          <w:rFonts w:ascii="David" w:hAnsi="David" w:cs="David" w:hint="cs"/>
          <w:sz w:val="24"/>
          <w:szCs w:val="24"/>
          <w:rtl/>
        </w:rPr>
        <w:t xml:space="preserve"> אם לא אבל על הור</w:t>
      </w:r>
      <w:r w:rsidR="00DB2631" w:rsidRPr="0099058E">
        <w:rPr>
          <w:rFonts w:ascii="David" w:hAnsi="David" w:cs="David" w:hint="cs"/>
          <w:sz w:val="24"/>
          <w:szCs w:val="24"/>
          <w:rtl/>
        </w:rPr>
        <w:t xml:space="preserve">ה </w:t>
      </w:r>
      <w:r w:rsidR="00E35C03" w:rsidRPr="0099058E">
        <w:rPr>
          <w:rStyle w:val="af0"/>
          <w:rFonts w:ascii="David" w:hAnsi="David" w:cs="David"/>
          <w:sz w:val="24"/>
          <w:szCs w:val="24"/>
          <w:rtl/>
        </w:rPr>
        <w:footnoteReference w:id="164"/>
      </w:r>
      <w:r w:rsidRPr="0099058E">
        <w:rPr>
          <w:rFonts w:ascii="David" w:hAnsi="David" w:cs="David" w:hint="cs"/>
          <w:sz w:val="24"/>
          <w:szCs w:val="24"/>
          <w:rtl/>
        </w:rPr>
        <w:t>.</w:t>
      </w:r>
      <w:r w:rsidR="00B7650C" w:rsidRPr="0099058E">
        <w:rPr>
          <w:rFonts w:ascii="David" w:hAnsi="David" w:cs="David" w:hint="cs"/>
          <w:sz w:val="24"/>
          <w:szCs w:val="24"/>
          <w:rtl/>
        </w:rPr>
        <w:t xml:space="preserve"> לספרדים נוהגת האבלות עד כניסת החג,</w:t>
      </w:r>
      <w:r w:rsidR="00476DA0" w:rsidRPr="0099058E">
        <w:rPr>
          <w:rFonts w:ascii="David" w:hAnsi="David" w:cs="David" w:hint="cs"/>
          <w:sz w:val="24"/>
          <w:szCs w:val="24"/>
          <w:rtl/>
        </w:rPr>
        <w:t xml:space="preserve"> </w:t>
      </w:r>
      <w:r w:rsidR="00B7650C" w:rsidRPr="0099058E">
        <w:rPr>
          <w:rFonts w:ascii="David" w:hAnsi="David" w:cs="David" w:hint="cs"/>
          <w:sz w:val="24"/>
          <w:szCs w:val="24"/>
          <w:rtl/>
        </w:rPr>
        <w:t>אך מותר לו לכבס בגדים לקראת החג כבר אחרי חצות היום</w:t>
      </w:r>
      <w:r w:rsidR="00B7650C" w:rsidRPr="0099058E">
        <w:rPr>
          <w:rStyle w:val="af0"/>
          <w:rFonts w:ascii="David" w:hAnsi="David" w:cs="David"/>
          <w:sz w:val="24"/>
          <w:szCs w:val="24"/>
          <w:rtl/>
        </w:rPr>
        <w:footnoteReference w:id="165"/>
      </w:r>
      <w:r w:rsidR="00B7650C" w:rsidRPr="0099058E">
        <w:rPr>
          <w:rFonts w:ascii="David" w:hAnsi="David" w:cs="David" w:hint="cs"/>
          <w:sz w:val="24"/>
          <w:szCs w:val="24"/>
          <w:rtl/>
        </w:rPr>
        <w:t>.</w:t>
      </w:r>
    </w:p>
    <w:p w:rsidR="00A7415C" w:rsidRPr="0099058E" w:rsidRDefault="00A7415C" w:rsidP="00A7415C">
      <w:pPr>
        <w:pStyle w:val="a9"/>
        <w:numPr>
          <w:ilvl w:val="0"/>
          <w:numId w:val="11"/>
        </w:numPr>
        <w:tabs>
          <w:tab w:val="left" w:pos="139"/>
        </w:tabs>
        <w:spacing w:line="360" w:lineRule="auto"/>
        <w:rPr>
          <w:rFonts w:ascii="David" w:hAnsi="David" w:cs="David"/>
          <w:sz w:val="24"/>
          <w:szCs w:val="24"/>
        </w:rPr>
      </w:pPr>
      <w:r w:rsidRPr="0099058E">
        <w:rPr>
          <w:rFonts w:ascii="David" w:hAnsi="David" w:cs="David" w:hint="cs"/>
          <w:sz w:val="24"/>
          <w:szCs w:val="24"/>
          <w:rtl/>
        </w:rPr>
        <w:t>בכור אבל, לא יצא מביתו כדי להשתתף בסיום מסכת ויוכל לפדות את התענית בצדקה</w:t>
      </w:r>
      <w:r w:rsidR="00E35C03" w:rsidRPr="0099058E">
        <w:rPr>
          <w:rStyle w:val="af0"/>
          <w:rFonts w:ascii="David" w:hAnsi="David" w:cs="David"/>
          <w:sz w:val="24"/>
          <w:szCs w:val="24"/>
          <w:rtl/>
        </w:rPr>
        <w:footnoteReference w:id="166"/>
      </w:r>
      <w:r w:rsidRPr="0099058E">
        <w:rPr>
          <w:rFonts w:ascii="David" w:hAnsi="David" w:cs="David" w:hint="cs"/>
          <w:sz w:val="24"/>
          <w:szCs w:val="24"/>
          <w:rtl/>
        </w:rPr>
        <w:t>.</w:t>
      </w:r>
    </w:p>
    <w:p w:rsidR="00A7415C" w:rsidRPr="0099058E" w:rsidRDefault="00E35C03" w:rsidP="00A7415C">
      <w:pPr>
        <w:pStyle w:val="a9"/>
        <w:numPr>
          <w:ilvl w:val="0"/>
          <w:numId w:val="11"/>
        </w:numPr>
        <w:tabs>
          <w:tab w:val="left" w:pos="139"/>
        </w:tabs>
        <w:spacing w:line="360" w:lineRule="auto"/>
        <w:rPr>
          <w:rFonts w:ascii="David" w:hAnsi="David" w:cs="David"/>
          <w:sz w:val="24"/>
          <w:szCs w:val="24"/>
        </w:rPr>
      </w:pPr>
      <w:r w:rsidRPr="0099058E">
        <w:rPr>
          <w:rFonts w:ascii="David" w:hAnsi="David" w:cs="David" w:hint="cs"/>
          <w:sz w:val="24"/>
          <w:szCs w:val="24"/>
          <w:rtl/>
        </w:rPr>
        <w:t>אבל בתוך שבעה יבדוק חמץ כרגיל</w:t>
      </w:r>
      <w:r w:rsidRPr="0099058E">
        <w:rPr>
          <w:rStyle w:val="af0"/>
          <w:rFonts w:ascii="David" w:hAnsi="David" w:cs="David"/>
          <w:sz w:val="24"/>
          <w:szCs w:val="24"/>
          <w:rtl/>
        </w:rPr>
        <w:footnoteReference w:id="167"/>
      </w:r>
      <w:r w:rsidRPr="0099058E">
        <w:rPr>
          <w:rFonts w:ascii="David" w:hAnsi="David" w:cs="David" w:hint="cs"/>
          <w:sz w:val="24"/>
          <w:szCs w:val="24"/>
          <w:rtl/>
        </w:rPr>
        <w:t xml:space="preserve">. </w:t>
      </w:r>
      <w:r w:rsidR="00A7415C" w:rsidRPr="0099058E">
        <w:rPr>
          <w:rFonts w:ascii="David" w:hAnsi="David" w:cs="David" w:hint="cs"/>
          <w:sz w:val="24"/>
          <w:szCs w:val="24"/>
          <w:rtl/>
        </w:rPr>
        <w:t>אונן פטור ממצוות עשה, לכן ימנה שליח לבדיקת חמץ</w:t>
      </w:r>
      <w:r w:rsidRPr="0099058E">
        <w:rPr>
          <w:rStyle w:val="af0"/>
          <w:rFonts w:ascii="David" w:hAnsi="David" w:cs="David"/>
          <w:sz w:val="24"/>
          <w:szCs w:val="24"/>
          <w:rtl/>
        </w:rPr>
        <w:footnoteReference w:id="168"/>
      </w:r>
      <w:r w:rsidR="00A7415C" w:rsidRPr="0099058E">
        <w:rPr>
          <w:rFonts w:ascii="David" w:hAnsi="David" w:cs="David" w:hint="cs"/>
          <w:sz w:val="24"/>
          <w:szCs w:val="24"/>
          <w:rtl/>
        </w:rPr>
        <w:t>.</w:t>
      </w:r>
    </w:p>
    <w:p w:rsidR="00B7650C" w:rsidRPr="00682806" w:rsidRDefault="00B7650C" w:rsidP="00A7415C">
      <w:pPr>
        <w:pStyle w:val="a9"/>
        <w:numPr>
          <w:ilvl w:val="0"/>
          <w:numId w:val="11"/>
        </w:numPr>
        <w:tabs>
          <w:tab w:val="left" w:pos="139"/>
        </w:tabs>
        <w:spacing w:line="360" w:lineRule="auto"/>
        <w:rPr>
          <w:rFonts w:ascii="David" w:hAnsi="David" w:cs="David"/>
          <w:sz w:val="24"/>
          <w:szCs w:val="24"/>
          <w:rtl/>
        </w:rPr>
      </w:pPr>
      <w:r w:rsidRPr="00682806">
        <w:rPr>
          <w:rFonts w:ascii="David" w:hAnsi="David" w:cs="David" w:hint="cs"/>
          <w:sz w:val="24"/>
          <w:szCs w:val="24"/>
          <w:rtl/>
        </w:rPr>
        <w:t xml:space="preserve">למרות </w:t>
      </w:r>
      <w:r w:rsidR="00DB2631" w:rsidRPr="00682806">
        <w:rPr>
          <w:rFonts w:ascii="David" w:hAnsi="David" w:cs="David" w:hint="cs"/>
          <w:sz w:val="24"/>
          <w:szCs w:val="24"/>
          <w:rtl/>
        </w:rPr>
        <w:t>שהשבעה נפסקת</w:t>
      </w:r>
      <w:r w:rsidRPr="00682806">
        <w:rPr>
          <w:rFonts w:ascii="David" w:hAnsi="David" w:cs="David" w:hint="cs"/>
          <w:sz w:val="24"/>
          <w:szCs w:val="24"/>
          <w:rtl/>
        </w:rPr>
        <w:t xml:space="preserve"> עקב החג, נהוג להדליק  נר נשמה למ</w:t>
      </w:r>
      <w:r w:rsidR="0099058E" w:rsidRPr="00682806">
        <w:rPr>
          <w:rFonts w:ascii="David" w:hAnsi="David" w:cs="David" w:hint="cs"/>
          <w:sz w:val="24"/>
          <w:szCs w:val="24"/>
          <w:rtl/>
        </w:rPr>
        <w:t>ש</w:t>
      </w:r>
      <w:r w:rsidRPr="00682806">
        <w:rPr>
          <w:rFonts w:ascii="David" w:hAnsi="David" w:cs="David" w:hint="cs"/>
          <w:sz w:val="24"/>
          <w:szCs w:val="24"/>
          <w:rtl/>
        </w:rPr>
        <w:t>ך שבעה ימים (הנר הוא לכבוד המת)</w:t>
      </w:r>
      <w:r w:rsidRPr="00682806">
        <w:rPr>
          <w:rStyle w:val="af0"/>
          <w:rFonts w:ascii="David" w:hAnsi="David" w:cs="David"/>
          <w:sz w:val="24"/>
          <w:szCs w:val="24"/>
          <w:rtl/>
        </w:rPr>
        <w:footnoteReference w:id="169"/>
      </w:r>
      <w:r w:rsidRPr="00682806">
        <w:rPr>
          <w:rFonts w:ascii="David" w:hAnsi="David" w:cs="David" w:hint="cs"/>
          <w:sz w:val="24"/>
          <w:szCs w:val="24"/>
          <w:rtl/>
        </w:rPr>
        <w:t>.</w:t>
      </w:r>
    </w:p>
    <w:p w:rsidR="001A6B1E" w:rsidRPr="008A4D1B" w:rsidRDefault="00A7415C" w:rsidP="008A4D1B">
      <w:pPr>
        <w:pStyle w:val="a9"/>
        <w:numPr>
          <w:ilvl w:val="0"/>
          <w:numId w:val="4"/>
        </w:numPr>
        <w:tabs>
          <w:tab w:val="left" w:pos="139"/>
        </w:tabs>
        <w:spacing w:line="360" w:lineRule="auto"/>
        <w:rPr>
          <w:rFonts w:ascii="David" w:hAnsi="David" w:cs="David"/>
          <w:sz w:val="24"/>
          <w:szCs w:val="24"/>
        </w:rPr>
      </w:pPr>
      <w:r w:rsidRPr="008A4D1B">
        <w:rPr>
          <w:rFonts w:ascii="David" w:hAnsi="David" w:cs="David" w:hint="cs"/>
          <w:sz w:val="24"/>
          <w:szCs w:val="24"/>
          <w:rtl/>
        </w:rPr>
        <w:t>אבל,</w:t>
      </w:r>
      <w:r w:rsidR="00E35C03" w:rsidRPr="008A4D1B">
        <w:rPr>
          <w:rFonts w:ascii="David" w:hAnsi="David" w:cs="David" w:hint="cs"/>
          <w:sz w:val="24"/>
          <w:szCs w:val="24"/>
          <w:rtl/>
        </w:rPr>
        <w:t xml:space="preserve"> </w:t>
      </w:r>
      <w:r w:rsidRPr="008A4D1B">
        <w:rPr>
          <w:rFonts w:ascii="David" w:hAnsi="David" w:cs="David" w:hint="cs"/>
          <w:sz w:val="24"/>
          <w:szCs w:val="24"/>
          <w:rtl/>
        </w:rPr>
        <w:t xml:space="preserve">וכן אונן, </w:t>
      </w:r>
      <w:r w:rsidR="00802279" w:rsidRPr="008A4D1B">
        <w:rPr>
          <w:rFonts w:ascii="David" w:hAnsi="David" w:cs="David" w:hint="cs"/>
          <w:sz w:val="24"/>
          <w:szCs w:val="24"/>
          <w:rtl/>
        </w:rPr>
        <w:t>חייב בכל מצוות ליל הסדר, כולל</w:t>
      </w:r>
      <w:r w:rsidRPr="008A4D1B">
        <w:rPr>
          <w:rFonts w:ascii="David" w:hAnsi="David" w:cs="David" w:hint="cs"/>
          <w:sz w:val="24"/>
          <w:szCs w:val="24"/>
          <w:rtl/>
        </w:rPr>
        <w:t xml:space="preserve"> הלל</w:t>
      </w:r>
      <w:r w:rsidR="00802279" w:rsidRPr="008A4D1B">
        <w:rPr>
          <w:rFonts w:ascii="David" w:hAnsi="David" w:cs="David" w:hint="cs"/>
          <w:sz w:val="24"/>
          <w:szCs w:val="24"/>
          <w:rtl/>
        </w:rPr>
        <w:t xml:space="preserve"> </w:t>
      </w:r>
      <w:r w:rsidRPr="008A4D1B">
        <w:rPr>
          <w:rFonts w:ascii="David" w:hAnsi="David" w:cs="David" w:hint="cs"/>
          <w:sz w:val="24"/>
          <w:szCs w:val="24"/>
          <w:rtl/>
        </w:rPr>
        <w:t>ו</w:t>
      </w:r>
      <w:r w:rsidR="00802279" w:rsidRPr="008A4D1B">
        <w:rPr>
          <w:rFonts w:ascii="David" w:hAnsi="David" w:cs="David" w:hint="cs"/>
          <w:sz w:val="24"/>
          <w:szCs w:val="24"/>
          <w:rtl/>
        </w:rPr>
        <w:t>הסבה</w:t>
      </w:r>
      <w:r w:rsidR="008A4D1B" w:rsidRPr="008A4D1B">
        <w:rPr>
          <w:rFonts w:ascii="David" w:hAnsi="David" w:cs="David" w:hint="cs"/>
          <w:sz w:val="24"/>
          <w:szCs w:val="24"/>
          <w:rtl/>
        </w:rPr>
        <w:t xml:space="preserve"> (יש דעות שהסבה בשינוי)</w:t>
      </w:r>
      <w:r w:rsidR="001A6B1E" w:rsidRPr="008A4D1B">
        <w:rPr>
          <w:rFonts w:ascii="David" w:hAnsi="David" w:cs="David" w:hint="cs"/>
          <w:sz w:val="24"/>
          <w:szCs w:val="24"/>
          <w:rtl/>
        </w:rPr>
        <w:t>.</w:t>
      </w:r>
      <w:r w:rsidR="00D165B4" w:rsidRPr="008A4D1B">
        <w:rPr>
          <w:rFonts w:ascii="David" w:hAnsi="David" w:cs="David" w:hint="cs"/>
          <w:sz w:val="24"/>
          <w:szCs w:val="24"/>
          <w:rtl/>
        </w:rPr>
        <w:t xml:space="preserve"> </w:t>
      </w:r>
    </w:p>
    <w:p w:rsidR="00802279" w:rsidRPr="008A4D1B" w:rsidRDefault="00802279" w:rsidP="001A6B1E">
      <w:pPr>
        <w:pStyle w:val="a9"/>
        <w:numPr>
          <w:ilvl w:val="0"/>
          <w:numId w:val="4"/>
        </w:numPr>
        <w:tabs>
          <w:tab w:val="left" w:pos="139"/>
        </w:tabs>
        <w:spacing w:line="360" w:lineRule="auto"/>
        <w:rPr>
          <w:rFonts w:ascii="David" w:hAnsi="David" w:cs="David"/>
          <w:sz w:val="24"/>
          <w:szCs w:val="24"/>
        </w:rPr>
      </w:pPr>
      <w:r w:rsidRPr="008A4D1B">
        <w:rPr>
          <w:rFonts w:ascii="David" w:hAnsi="David" w:cs="David" w:hint="cs"/>
          <w:sz w:val="24"/>
          <w:szCs w:val="24"/>
          <w:rtl/>
        </w:rPr>
        <w:t>א</w:t>
      </w:r>
      <w:r w:rsidR="00D6155A" w:rsidRPr="008A4D1B">
        <w:rPr>
          <w:rFonts w:ascii="David" w:hAnsi="David" w:cs="David" w:hint="cs"/>
          <w:sz w:val="24"/>
          <w:szCs w:val="24"/>
          <w:rtl/>
        </w:rPr>
        <w:t>בל אשכנזי</w:t>
      </w:r>
      <w:r w:rsidR="00DB2631" w:rsidRPr="008A4D1B">
        <w:rPr>
          <w:rFonts w:ascii="David" w:hAnsi="David" w:cs="David" w:hint="cs"/>
          <w:sz w:val="24"/>
          <w:szCs w:val="24"/>
          <w:rtl/>
        </w:rPr>
        <w:t xml:space="preserve"> הנוהג ללבוש 'קיטל' בליל הסדר,</w:t>
      </w:r>
      <w:r w:rsidR="00D6155A" w:rsidRPr="008A4D1B">
        <w:rPr>
          <w:rFonts w:ascii="David" w:hAnsi="David" w:cs="David" w:hint="cs"/>
          <w:sz w:val="24"/>
          <w:szCs w:val="24"/>
          <w:rtl/>
        </w:rPr>
        <w:t xml:space="preserve"> תוך י"ב חודש, נ</w:t>
      </w:r>
      <w:r w:rsidR="000A34CC" w:rsidRPr="008A4D1B">
        <w:rPr>
          <w:rFonts w:ascii="David" w:hAnsi="David" w:cs="David" w:hint="cs"/>
          <w:sz w:val="24"/>
          <w:szCs w:val="24"/>
          <w:rtl/>
        </w:rPr>
        <w:t xml:space="preserve">הוג </w:t>
      </w:r>
      <w:r w:rsidR="00D6155A" w:rsidRPr="008A4D1B">
        <w:rPr>
          <w:rFonts w:ascii="David" w:hAnsi="David" w:cs="David" w:hint="cs"/>
          <w:sz w:val="24"/>
          <w:szCs w:val="24"/>
          <w:rtl/>
        </w:rPr>
        <w:t>ש</w:t>
      </w:r>
      <w:r w:rsidR="001A6B1E" w:rsidRPr="008A4D1B">
        <w:rPr>
          <w:rFonts w:ascii="David" w:hAnsi="David" w:cs="David" w:hint="cs"/>
          <w:sz w:val="24"/>
          <w:szCs w:val="24"/>
          <w:rtl/>
        </w:rPr>
        <w:t>לא י</w:t>
      </w:r>
      <w:r w:rsidR="000A34CC" w:rsidRPr="008A4D1B">
        <w:rPr>
          <w:rFonts w:ascii="David" w:hAnsi="David" w:cs="David" w:hint="cs"/>
          <w:sz w:val="24"/>
          <w:szCs w:val="24"/>
          <w:rtl/>
        </w:rPr>
        <w:t>לב</w:t>
      </w:r>
      <w:r w:rsidR="001A6B1E" w:rsidRPr="008A4D1B">
        <w:rPr>
          <w:rFonts w:ascii="David" w:hAnsi="David" w:cs="David" w:hint="cs"/>
          <w:sz w:val="24"/>
          <w:szCs w:val="24"/>
          <w:rtl/>
        </w:rPr>
        <w:t xml:space="preserve">ש </w:t>
      </w:r>
      <w:r w:rsidR="00DB2631" w:rsidRPr="008A4D1B">
        <w:rPr>
          <w:rFonts w:ascii="David" w:hAnsi="David" w:cs="David" w:hint="cs"/>
          <w:sz w:val="24"/>
          <w:szCs w:val="24"/>
          <w:rtl/>
        </w:rPr>
        <w:t>את ה</w:t>
      </w:r>
      <w:r w:rsidR="001A6B1E" w:rsidRPr="008A4D1B">
        <w:rPr>
          <w:rFonts w:ascii="David" w:hAnsi="David" w:cs="David" w:hint="cs"/>
          <w:sz w:val="24"/>
          <w:szCs w:val="24"/>
          <w:rtl/>
        </w:rPr>
        <w:t>'קיטל',</w:t>
      </w:r>
      <w:r w:rsidR="00D6155A" w:rsidRPr="008A4D1B">
        <w:rPr>
          <w:rFonts w:ascii="David" w:hAnsi="David" w:cs="David" w:hint="cs"/>
          <w:sz w:val="24"/>
          <w:szCs w:val="24"/>
          <w:rtl/>
        </w:rPr>
        <w:t xml:space="preserve"> אך אין ל</w:t>
      </w:r>
      <w:r w:rsidR="001A6B1E" w:rsidRPr="008A4D1B">
        <w:rPr>
          <w:rFonts w:ascii="David" w:hAnsi="David" w:cs="David" w:hint="cs"/>
          <w:sz w:val="24"/>
          <w:szCs w:val="24"/>
          <w:rtl/>
        </w:rPr>
        <w:t>מחות</w:t>
      </w:r>
      <w:r w:rsidR="00DB2631" w:rsidRPr="008A4D1B">
        <w:rPr>
          <w:rFonts w:ascii="David" w:hAnsi="David" w:cs="David" w:hint="cs"/>
          <w:sz w:val="24"/>
          <w:szCs w:val="24"/>
          <w:rtl/>
        </w:rPr>
        <w:t xml:space="preserve"> ב</w:t>
      </w:r>
      <w:r w:rsidR="00D6155A" w:rsidRPr="008A4D1B">
        <w:rPr>
          <w:rFonts w:ascii="David" w:hAnsi="David" w:cs="David" w:hint="cs"/>
          <w:sz w:val="24"/>
          <w:szCs w:val="24"/>
          <w:rtl/>
        </w:rPr>
        <w:t>מי שכן לובש</w:t>
      </w:r>
      <w:r w:rsidR="001A6B1E" w:rsidRPr="008A4D1B">
        <w:rPr>
          <w:rStyle w:val="af0"/>
          <w:rFonts w:ascii="David" w:hAnsi="David" w:cs="David"/>
          <w:sz w:val="24"/>
          <w:szCs w:val="24"/>
          <w:rtl/>
        </w:rPr>
        <w:footnoteReference w:id="170"/>
      </w:r>
      <w:r w:rsidR="00D6155A" w:rsidRPr="008A4D1B">
        <w:rPr>
          <w:rFonts w:ascii="David" w:hAnsi="David" w:cs="David" w:hint="cs"/>
          <w:sz w:val="24"/>
          <w:szCs w:val="24"/>
          <w:rtl/>
        </w:rPr>
        <w:t>.</w:t>
      </w:r>
    </w:p>
    <w:p w:rsidR="001967B3" w:rsidRPr="008A4D1B" w:rsidRDefault="001967B3" w:rsidP="00DB2631">
      <w:pPr>
        <w:pStyle w:val="a9"/>
        <w:numPr>
          <w:ilvl w:val="0"/>
          <w:numId w:val="4"/>
        </w:numPr>
        <w:tabs>
          <w:tab w:val="left" w:pos="139"/>
        </w:tabs>
        <w:spacing w:line="360" w:lineRule="auto"/>
        <w:rPr>
          <w:rFonts w:ascii="David" w:hAnsi="David" w:cs="David"/>
          <w:sz w:val="24"/>
          <w:szCs w:val="24"/>
        </w:rPr>
      </w:pPr>
      <w:r w:rsidRPr="008A4D1B">
        <w:rPr>
          <w:rFonts w:ascii="David" w:hAnsi="David" w:cs="David" w:hint="cs"/>
          <w:sz w:val="24"/>
          <w:szCs w:val="24"/>
          <w:rtl/>
        </w:rPr>
        <w:t>נפטר בתוך החג או חול המועד, ה</w:t>
      </w:r>
      <w:r w:rsidR="00DB2631" w:rsidRPr="008A4D1B">
        <w:rPr>
          <w:rFonts w:ascii="David" w:hAnsi="David" w:cs="David" w:hint="cs"/>
          <w:sz w:val="24"/>
          <w:szCs w:val="24"/>
          <w:rtl/>
        </w:rPr>
        <w:t>-</w:t>
      </w:r>
      <w:r w:rsidRPr="008A4D1B">
        <w:rPr>
          <w:rFonts w:ascii="David" w:hAnsi="David" w:cs="David" w:hint="cs"/>
          <w:sz w:val="24"/>
          <w:szCs w:val="24"/>
          <w:rtl/>
        </w:rPr>
        <w:t>לוויה תתקיים בחול המועד ואין אבלות בפרהסיה, והולכים לבית הכנסת , ורק לאחר חול המועד מתחילים לישב שבעה. יש הנוהגים (גם אשכנזים וגם ספרדים) שאת ברכת 'דיין האמת' יברכו בזמן הפטירה/ההלוויה ואת הקריעה יקיימו לאחר חול המועד</w:t>
      </w:r>
      <w:r w:rsidR="00DB2631" w:rsidRPr="008A4D1B">
        <w:rPr>
          <w:rFonts w:ascii="David" w:hAnsi="David" w:cs="David" w:hint="cs"/>
          <w:sz w:val="24"/>
          <w:szCs w:val="24"/>
          <w:rtl/>
        </w:rPr>
        <w:t xml:space="preserve"> ויש המברכים  בזמן הפטירה/הקבורה</w:t>
      </w:r>
      <w:r w:rsidRPr="008A4D1B">
        <w:rPr>
          <w:rFonts w:ascii="David" w:hAnsi="David" w:cs="David" w:hint="cs"/>
          <w:sz w:val="24"/>
          <w:szCs w:val="24"/>
          <w:rtl/>
        </w:rPr>
        <w:t>.</w:t>
      </w:r>
    </w:p>
    <w:p w:rsidR="00A7415C" w:rsidRPr="008A4D1B" w:rsidRDefault="00A7415C" w:rsidP="001A6B1E">
      <w:pPr>
        <w:pStyle w:val="a9"/>
        <w:numPr>
          <w:ilvl w:val="0"/>
          <w:numId w:val="4"/>
        </w:numPr>
        <w:tabs>
          <w:tab w:val="left" w:pos="139"/>
        </w:tabs>
        <w:spacing w:line="360" w:lineRule="auto"/>
        <w:rPr>
          <w:rFonts w:ascii="David" w:hAnsi="David" w:cs="David"/>
          <w:sz w:val="24"/>
          <w:szCs w:val="24"/>
        </w:rPr>
      </w:pPr>
      <w:r w:rsidRPr="008A4D1B">
        <w:rPr>
          <w:rFonts w:ascii="David" w:hAnsi="David" w:cs="David" w:hint="cs"/>
          <w:sz w:val="24"/>
          <w:szCs w:val="24"/>
          <w:rtl/>
        </w:rPr>
        <w:t>אונן יספור ספירת העומר ללא ברכה</w:t>
      </w:r>
      <w:r w:rsidR="00423104" w:rsidRPr="008A4D1B">
        <w:rPr>
          <w:rFonts w:ascii="David" w:hAnsi="David" w:cs="David" w:hint="cs"/>
          <w:sz w:val="24"/>
          <w:szCs w:val="24"/>
          <w:rtl/>
        </w:rPr>
        <w:t>.</w:t>
      </w:r>
    </w:p>
    <w:p w:rsidR="001967B3" w:rsidRPr="008A4D1B" w:rsidRDefault="001967B3" w:rsidP="001A6B1E">
      <w:pPr>
        <w:pStyle w:val="a9"/>
        <w:numPr>
          <w:ilvl w:val="0"/>
          <w:numId w:val="4"/>
        </w:numPr>
        <w:tabs>
          <w:tab w:val="left" w:pos="139"/>
        </w:tabs>
        <w:spacing w:line="360" w:lineRule="auto"/>
        <w:rPr>
          <w:rFonts w:ascii="David" w:hAnsi="David" w:cs="David"/>
          <w:sz w:val="24"/>
          <w:szCs w:val="24"/>
        </w:rPr>
      </w:pPr>
      <w:r w:rsidRPr="008A4D1B">
        <w:rPr>
          <w:rFonts w:ascii="David" w:hAnsi="David" w:cs="David" w:hint="cs"/>
          <w:sz w:val="24"/>
          <w:szCs w:val="24"/>
          <w:rtl/>
        </w:rPr>
        <w:t>חג השבועות שחל במהלך השבעה, מאחר ודיני השבעה נפסקים, מותר לאבל ללמוד תורה בתיקון ליל שבועות.</w:t>
      </w:r>
      <w:r w:rsidRPr="008A4D1B">
        <w:rPr>
          <w:rStyle w:val="af0"/>
          <w:rFonts w:ascii="David" w:hAnsi="David" w:cs="David"/>
          <w:sz w:val="24"/>
          <w:szCs w:val="24"/>
          <w:rtl/>
        </w:rPr>
        <w:footnoteReference w:id="171"/>
      </w:r>
    </w:p>
    <w:p w:rsidR="00FB7C9C" w:rsidRPr="00F66DDC" w:rsidRDefault="00FB7C9C" w:rsidP="00FB7C9C">
      <w:pPr>
        <w:pStyle w:val="a9"/>
        <w:tabs>
          <w:tab w:val="left" w:pos="139"/>
        </w:tabs>
        <w:spacing w:line="360" w:lineRule="auto"/>
        <w:ind w:left="720"/>
        <w:rPr>
          <w:rFonts w:ascii="David" w:hAnsi="David" w:cs="David"/>
          <w:sz w:val="24"/>
          <w:szCs w:val="24"/>
          <w:highlight w:val="yellow"/>
        </w:rPr>
      </w:pPr>
    </w:p>
    <w:p w:rsidR="0050435C" w:rsidRPr="00F66DDC" w:rsidRDefault="0050435C" w:rsidP="0050435C">
      <w:pPr>
        <w:pStyle w:val="a9"/>
        <w:tabs>
          <w:tab w:val="left" w:pos="139"/>
        </w:tabs>
        <w:spacing w:line="360" w:lineRule="auto"/>
        <w:rPr>
          <w:rFonts w:ascii="David" w:hAnsi="David" w:cs="David"/>
          <w:sz w:val="24"/>
          <w:szCs w:val="24"/>
          <w:highlight w:val="yellow"/>
          <w:rtl/>
        </w:rPr>
      </w:pPr>
      <w:r w:rsidRPr="00F66DDC">
        <w:rPr>
          <w:rFonts w:ascii="David" w:hAnsi="David" w:cs="David"/>
          <w:sz w:val="24"/>
          <w:szCs w:val="24"/>
          <w:highlight w:val="yellow"/>
          <w:rtl/>
        </w:rPr>
        <w:t xml:space="preserve">  </w:t>
      </w:r>
    </w:p>
    <w:p w:rsidR="00584730" w:rsidRPr="00F66DDC" w:rsidRDefault="00584730" w:rsidP="00584730">
      <w:pPr>
        <w:pStyle w:val="a9"/>
        <w:tabs>
          <w:tab w:val="left" w:pos="139"/>
        </w:tabs>
        <w:spacing w:line="360" w:lineRule="auto"/>
        <w:rPr>
          <w:b/>
          <w:bCs/>
          <w:sz w:val="96"/>
          <w:szCs w:val="96"/>
          <w:highlight w:val="yellow"/>
          <w:rtl/>
        </w:rPr>
      </w:pPr>
    </w:p>
    <w:p w:rsidR="00C41584" w:rsidRPr="00705F42" w:rsidRDefault="00C41584" w:rsidP="00C81E4B">
      <w:pPr>
        <w:pStyle w:val="afd"/>
        <w:ind w:left="720" w:firstLine="0"/>
        <w:rPr>
          <w:rFonts w:cs="David"/>
          <w:b/>
          <w:bCs/>
          <w:sz w:val="144"/>
          <w:szCs w:val="144"/>
        </w:rPr>
      </w:pPr>
    </w:p>
    <w:sectPr w:rsidR="00C41584" w:rsidRPr="00705F42" w:rsidSect="00977F49">
      <w:footerReference w:type="default" r:id="rId13"/>
      <w:pgSz w:w="11906" w:h="16838"/>
      <w:pgMar w:top="2275" w:right="1134" w:bottom="1440" w:left="1134" w:header="720" w:footer="55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5592" w:rsidRDefault="00665592">
      <w:r>
        <w:separator/>
      </w:r>
    </w:p>
  </w:endnote>
  <w:endnote w:type="continuationSeparator" w:id="0">
    <w:p w:rsidR="00665592" w:rsidRDefault="00665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ttman Keren">
    <w:altName w:val="Segoe UI Semilight"/>
    <w:charset w:val="B1"/>
    <w:family w:val="auto"/>
    <w:pitch w:val="variable"/>
    <w:sig w:usb0="00000801" w:usb1="4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iriam">
    <w:panose1 w:val="020B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Guttman David">
    <w:altName w:val="Courier New"/>
    <w:charset w:val="B1"/>
    <w:family w:val="auto"/>
    <w:pitch w:val="variable"/>
    <w:sig w:usb0="00000801" w:usb1="40000000" w:usb2="00000000" w:usb3="00000000" w:csb0="00000020" w:csb1="00000000"/>
  </w:font>
  <w:font w:name="NarkisTam">
    <w:altName w:val="Arial"/>
    <w:charset w:val="B1"/>
    <w:family w:val="auto"/>
    <w:pitch w:val="variable"/>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194738404"/>
      <w:docPartObj>
        <w:docPartGallery w:val="Page Numbers (Bottom of Page)"/>
        <w:docPartUnique/>
      </w:docPartObj>
    </w:sdtPr>
    <w:sdtEndPr>
      <w:rPr>
        <w:cs/>
      </w:rPr>
    </w:sdtEndPr>
    <w:sdtContent>
      <w:p w:rsidR="00C2617E" w:rsidRDefault="00C2617E">
        <w:pPr>
          <w:pStyle w:val="a5"/>
          <w:jc w:val="center"/>
          <w:rPr>
            <w:rtl/>
            <w:cs/>
          </w:rPr>
        </w:pPr>
        <w:r>
          <w:fldChar w:fldCharType="begin"/>
        </w:r>
        <w:r>
          <w:rPr>
            <w:rtl/>
            <w:cs/>
          </w:rPr>
          <w:instrText>PAGE   \* MERGEFORMAT</w:instrText>
        </w:r>
        <w:r>
          <w:fldChar w:fldCharType="separate"/>
        </w:r>
        <w:r w:rsidR="00D27F40" w:rsidRPr="00D27F40">
          <w:rPr>
            <w:noProof/>
            <w:rtl/>
            <w:lang w:val="he-IL"/>
          </w:rPr>
          <w:t>1</w:t>
        </w:r>
        <w:r>
          <w:fldChar w:fldCharType="end"/>
        </w:r>
      </w:p>
    </w:sdtContent>
  </w:sdt>
  <w:p w:rsidR="00C2617E" w:rsidRPr="00020BA9" w:rsidRDefault="00C2617E" w:rsidP="007330E5">
    <w:pPr>
      <w:pStyle w:val="a5"/>
      <w:tabs>
        <w:tab w:val="left" w:pos="2635"/>
        <w:tab w:val="right" w:pos="9070"/>
      </w:tabs>
      <w:jc w:val="right"/>
      <w:rPr>
        <w:rFonts w:ascii="Tahoma" w:hAnsi="Tahoma" w:cs="NarkisTam"/>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5592" w:rsidRDefault="00665592">
      <w:r>
        <w:separator/>
      </w:r>
    </w:p>
  </w:footnote>
  <w:footnote w:type="continuationSeparator" w:id="0">
    <w:p w:rsidR="00665592" w:rsidRDefault="00665592">
      <w:r>
        <w:continuationSeparator/>
      </w:r>
    </w:p>
  </w:footnote>
  <w:footnote w:id="1">
    <w:p w:rsidR="00C2617E" w:rsidRPr="00E92CE7" w:rsidRDefault="00C2617E" w:rsidP="006D0F21">
      <w:pPr>
        <w:pStyle w:val="a9"/>
        <w:rPr>
          <w:rFonts w:ascii="David" w:hAnsi="David" w:cs="David"/>
        </w:rPr>
      </w:pPr>
      <w:r w:rsidRPr="00E92CE7">
        <w:rPr>
          <w:rStyle w:val="af0"/>
          <w:rFonts w:ascii="David" w:hAnsi="David" w:cs="David"/>
        </w:rPr>
        <w:footnoteRef/>
      </w:r>
      <w:r w:rsidRPr="00E92CE7">
        <w:rPr>
          <w:rFonts w:ascii="David" w:hAnsi="David" w:cs="David"/>
          <w:rtl/>
        </w:rPr>
        <w:t xml:space="preserve">  שולחן ערוך סימן תכט סעיף ב. לוח דינים ומנהגים.</w:t>
      </w:r>
    </w:p>
  </w:footnote>
  <w:footnote w:id="2">
    <w:p w:rsidR="00C2617E" w:rsidRPr="00E92CE7" w:rsidRDefault="00C2617E">
      <w:pPr>
        <w:pStyle w:val="a9"/>
        <w:rPr>
          <w:rFonts w:ascii="David" w:hAnsi="David" w:cs="David"/>
          <w:rtl/>
        </w:rPr>
      </w:pPr>
      <w:r w:rsidRPr="00E92CE7">
        <w:rPr>
          <w:rStyle w:val="af0"/>
          <w:rFonts w:ascii="David" w:hAnsi="David" w:cs="David"/>
        </w:rPr>
        <w:footnoteRef/>
      </w:r>
      <w:r w:rsidRPr="00E92CE7">
        <w:rPr>
          <w:rFonts w:ascii="David" w:hAnsi="David" w:cs="David"/>
          <w:rtl/>
        </w:rPr>
        <w:t xml:space="preserve"> משנ"ב תכט ס"ק י</w:t>
      </w:r>
    </w:p>
  </w:footnote>
  <w:footnote w:id="3">
    <w:p w:rsidR="00C2617E" w:rsidRPr="00E92CE7" w:rsidRDefault="00C2617E" w:rsidP="001F2FC7">
      <w:pPr>
        <w:pStyle w:val="a9"/>
        <w:rPr>
          <w:rFonts w:ascii="David" w:hAnsi="David" w:cs="David"/>
        </w:rPr>
      </w:pPr>
      <w:r w:rsidRPr="00E92CE7">
        <w:rPr>
          <w:rStyle w:val="af0"/>
          <w:rFonts w:ascii="David" w:hAnsi="David" w:cs="David"/>
        </w:rPr>
        <w:footnoteRef/>
      </w:r>
      <w:r w:rsidRPr="00E92CE7">
        <w:rPr>
          <w:rFonts w:ascii="David" w:hAnsi="David" w:cs="David"/>
          <w:rtl/>
        </w:rPr>
        <w:t xml:space="preserve"> שו"ע סימן רכו סעיף א. ילקוט יוסף מועדים עמוד שמה.</w:t>
      </w:r>
    </w:p>
  </w:footnote>
  <w:footnote w:id="4">
    <w:p w:rsidR="00C2617E" w:rsidRPr="00E92CE7" w:rsidRDefault="00C2617E" w:rsidP="00792D06">
      <w:pPr>
        <w:pStyle w:val="a9"/>
        <w:tabs>
          <w:tab w:val="left" w:pos="139"/>
        </w:tabs>
        <w:rPr>
          <w:rFonts w:ascii="David" w:hAnsi="David" w:cs="David"/>
          <w:rtl/>
        </w:rPr>
      </w:pPr>
      <w:r w:rsidRPr="00E92CE7">
        <w:rPr>
          <w:rStyle w:val="af0"/>
          <w:rFonts w:ascii="David" w:hAnsi="David" w:cs="David"/>
        </w:rPr>
        <w:footnoteRef/>
      </w:r>
      <w:r w:rsidRPr="00E92CE7">
        <w:rPr>
          <w:rFonts w:ascii="David" w:hAnsi="David" w:cs="David"/>
          <w:rtl/>
        </w:rPr>
        <w:t xml:space="preserve"> משנ"ב סימן רכו סק"ב, ילקו"י מועדים עמ' שמה ה</w:t>
      </w:r>
    </w:p>
  </w:footnote>
  <w:footnote w:id="5">
    <w:p w:rsidR="00C2617E" w:rsidRPr="00E92CE7" w:rsidRDefault="00C2617E" w:rsidP="00792D06">
      <w:pPr>
        <w:pStyle w:val="a9"/>
        <w:rPr>
          <w:rFonts w:ascii="David" w:hAnsi="David" w:cs="David"/>
          <w:rtl/>
        </w:rPr>
      </w:pPr>
      <w:r w:rsidRPr="00E92CE7">
        <w:rPr>
          <w:rStyle w:val="af0"/>
          <w:rFonts w:ascii="David" w:hAnsi="David" w:cs="David"/>
        </w:rPr>
        <w:footnoteRef/>
      </w:r>
      <w:r w:rsidRPr="00E92CE7">
        <w:rPr>
          <w:rFonts w:ascii="David" w:hAnsi="David" w:cs="David"/>
          <w:rtl/>
        </w:rPr>
        <w:t xml:space="preserve"> ילקו"י מועדים עמ' שמה סעיף ו</w:t>
      </w:r>
    </w:p>
  </w:footnote>
  <w:footnote w:id="6">
    <w:p w:rsidR="00C2617E" w:rsidRPr="00E92CE7" w:rsidRDefault="00C2617E" w:rsidP="00F66DDC">
      <w:pPr>
        <w:pStyle w:val="a9"/>
        <w:rPr>
          <w:rFonts w:ascii="David" w:hAnsi="David" w:cs="David"/>
        </w:rPr>
      </w:pPr>
      <w:r w:rsidRPr="00E92CE7">
        <w:rPr>
          <w:rStyle w:val="af0"/>
          <w:rFonts w:ascii="David" w:hAnsi="David" w:cs="David"/>
        </w:rPr>
        <w:footnoteRef/>
      </w:r>
      <w:r w:rsidRPr="00E92CE7">
        <w:rPr>
          <w:rFonts w:ascii="David" w:hAnsi="David" w:cs="David"/>
          <w:rtl/>
        </w:rPr>
        <w:t xml:space="preserve"> ילקו"י מועדים עמ' שמט,חזון עובדיה-הגדה של פסח עמ' ל</w:t>
      </w:r>
    </w:p>
  </w:footnote>
  <w:footnote w:id="7">
    <w:p w:rsidR="00C2617E" w:rsidRPr="00E92CE7" w:rsidRDefault="00C2617E">
      <w:pPr>
        <w:pStyle w:val="a9"/>
        <w:rPr>
          <w:rFonts w:ascii="David" w:hAnsi="David" w:cs="David"/>
        </w:rPr>
      </w:pPr>
      <w:r w:rsidRPr="00E92CE7">
        <w:rPr>
          <w:rStyle w:val="af0"/>
          <w:rFonts w:ascii="David" w:hAnsi="David" w:cs="David"/>
        </w:rPr>
        <w:footnoteRef/>
      </w:r>
      <w:r w:rsidRPr="00E92CE7">
        <w:rPr>
          <w:rFonts w:ascii="David" w:hAnsi="David" w:cs="David"/>
          <w:rtl/>
        </w:rPr>
        <w:t xml:space="preserve"> הליכות שלמה פרק ה סימן ו, פניני הלכה פרק ד סימן ז</w:t>
      </w:r>
    </w:p>
  </w:footnote>
  <w:footnote w:id="8">
    <w:p w:rsidR="00C2617E" w:rsidRPr="00E92CE7" w:rsidRDefault="00C2617E" w:rsidP="0085517B">
      <w:pPr>
        <w:pStyle w:val="a9"/>
        <w:rPr>
          <w:rFonts w:ascii="David" w:hAnsi="David" w:cs="David"/>
        </w:rPr>
      </w:pPr>
      <w:r w:rsidRPr="00E92CE7">
        <w:rPr>
          <w:rStyle w:val="af0"/>
          <w:rFonts w:ascii="David" w:hAnsi="David" w:cs="David"/>
        </w:rPr>
        <w:footnoteRef/>
      </w:r>
      <w:r w:rsidRPr="00E92CE7">
        <w:rPr>
          <w:rFonts w:ascii="David" w:hAnsi="David" w:cs="David"/>
          <w:rtl/>
        </w:rPr>
        <w:t xml:space="preserve"> שו"ע סימן תלא סעיף א</w:t>
      </w:r>
    </w:p>
  </w:footnote>
  <w:footnote w:id="9">
    <w:p w:rsidR="00C2617E" w:rsidRPr="00E92CE7" w:rsidRDefault="00C2617E" w:rsidP="00B635AC">
      <w:pPr>
        <w:pStyle w:val="a9"/>
        <w:rPr>
          <w:rFonts w:ascii="David" w:hAnsi="David" w:cs="David"/>
        </w:rPr>
      </w:pPr>
      <w:r w:rsidRPr="00E92CE7">
        <w:rPr>
          <w:rStyle w:val="af0"/>
          <w:rFonts w:ascii="David" w:hAnsi="David" w:cs="David"/>
        </w:rPr>
        <w:footnoteRef/>
      </w:r>
      <w:r w:rsidRPr="00E92CE7">
        <w:rPr>
          <w:rFonts w:ascii="David" w:hAnsi="David" w:cs="David"/>
          <w:rtl/>
        </w:rPr>
        <w:t xml:space="preserve"> פניני הלכה פסח פרק ד סימן א</w:t>
      </w:r>
    </w:p>
  </w:footnote>
  <w:footnote w:id="10">
    <w:p w:rsidR="00C2617E" w:rsidRPr="00E92CE7" w:rsidRDefault="00C2617E" w:rsidP="00FC5A28">
      <w:pPr>
        <w:pStyle w:val="a9"/>
        <w:rPr>
          <w:rFonts w:ascii="David" w:hAnsi="David" w:cs="David"/>
        </w:rPr>
      </w:pPr>
      <w:r w:rsidRPr="00E92CE7">
        <w:rPr>
          <w:rStyle w:val="af0"/>
          <w:rFonts w:ascii="David" w:hAnsi="David" w:cs="David"/>
        </w:rPr>
        <w:footnoteRef/>
      </w:r>
      <w:r w:rsidRPr="00E92CE7">
        <w:rPr>
          <w:rFonts w:ascii="David" w:hAnsi="David" w:cs="David"/>
          <w:rtl/>
        </w:rPr>
        <w:t xml:space="preserve"> שו"ע סימן תלא סעיף א, משנ"ב סק"א, ילקו"י שמז ב. </w:t>
      </w:r>
    </w:p>
  </w:footnote>
  <w:footnote w:id="11">
    <w:p w:rsidR="00C2617E" w:rsidRPr="00E92CE7" w:rsidRDefault="00C2617E" w:rsidP="00955321">
      <w:pPr>
        <w:pStyle w:val="a9"/>
        <w:rPr>
          <w:rFonts w:ascii="David" w:hAnsi="David" w:cs="David"/>
          <w:rtl/>
        </w:rPr>
      </w:pPr>
      <w:r w:rsidRPr="00E92CE7">
        <w:rPr>
          <w:rStyle w:val="af0"/>
          <w:rFonts w:ascii="David" w:hAnsi="David" w:cs="David"/>
        </w:rPr>
        <w:footnoteRef/>
      </w:r>
      <w:r w:rsidRPr="00E92CE7">
        <w:rPr>
          <w:rFonts w:ascii="David" w:hAnsi="David" w:cs="David"/>
          <w:rtl/>
        </w:rPr>
        <w:t xml:space="preserve"> משנ"ב סימן תלא סק"ח חזון עובדיה עמ' מד-יקדים ערבית או שאחר יזכיר לו להתפלל לאחר בדיקת החמץ.</w:t>
      </w:r>
    </w:p>
  </w:footnote>
  <w:footnote w:id="12">
    <w:p w:rsidR="00C2617E" w:rsidRPr="00E92CE7" w:rsidRDefault="00C2617E" w:rsidP="005B7DED">
      <w:pPr>
        <w:pStyle w:val="a9"/>
        <w:rPr>
          <w:rFonts w:ascii="David" w:hAnsi="David" w:cs="David"/>
          <w:rtl/>
        </w:rPr>
      </w:pPr>
      <w:r w:rsidRPr="00E92CE7">
        <w:rPr>
          <w:rFonts w:ascii="David" w:hAnsi="David" w:cs="David"/>
        </w:rPr>
        <w:footnoteRef/>
      </w:r>
      <w:r w:rsidRPr="00E92CE7">
        <w:rPr>
          <w:rFonts w:ascii="David" w:hAnsi="David" w:cs="David"/>
          <w:rtl/>
        </w:rPr>
        <w:t xml:space="preserve"> שו</w:t>
      </w:r>
      <w:r w:rsidRPr="00E92CE7">
        <w:rPr>
          <w:rFonts w:ascii="David" w:hAnsi="David" w:cs="David" w:hint="cs"/>
          <w:rtl/>
        </w:rPr>
        <w:t>"ע</w:t>
      </w:r>
      <w:r w:rsidRPr="00E92CE7">
        <w:rPr>
          <w:rFonts w:ascii="David" w:hAnsi="David" w:cs="David"/>
          <w:rtl/>
        </w:rPr>
        <w:t xml:space="preserve"> סימן תלא סעיף ב, משנ</w:t>
      </w:r>
      <w:r w:rsidRPr="00E92CE7">
        <w:rPr>
          <w:rFonts w:ascii="David" w:hAnsi="David" w:cs="David" w:hint="cs"/>
          <w:rtl/>
        </w:rPr>
        <w:t>"ב</w:t>
      </w:r>
      <w:r w:rsidRPr="00E92CE7">
        <w:rPr>
          <w:rFonts w:ascii="David" w:hAnsi="David" w:cs="David"/>
          <w:rtl/>
        </w:rPr>
        <w:t xml:space="preserve"> סק"ה, </w:t>
      </w:r>
      <w:r w:rsidRPr="00E92CE7">
        <w:rPr>
          <w:rFonts w:ascii="David" w:hAnsi="David" w:cs="David" w:hint="cs"/>
          <w:rtl/>
        </w:rPr>
        <w:t>ילקו"י  עמ' שמז סעיף ג</w:t>
      </w:r>
    </w:p>
  </w:footnote>
  <w:footnote w:id="13">
    <w:p w:rsidR="00C2617E" w:rsidRPr="00E92CE7" w:rsidRDefault="00C2617E" w:rsidP="00B635AC">
      <w:pPr>
        <w:pStyle w:val="a9"/>
        <w:rPr>
          <w:rFonts w:ascii="David" w:hAnsi="David" w:cs="David"/>
        </w:rPr>
      </w:pPr>
      <w:r>
        <w:rPr>
          <w:rStyle w:val="af0"/>
        </w:rPr>
        <w:footnoteRef/>
      </w:r>
      <w:r>
        <w:rPr>
          <w:rtl/>
        </w:rPr>
        <w:t xml:space="preserve"> </w:t>
      </w:r>
      <w:r w:rsidRPr="00E92CE7">
        <w:rPr>
          <w:rFonts w:ascii="David" w:hAnsi="David" w:cs="David"/>
          <w:rtl/>
        </w:rPr>
        <w:t>שו"ע סימן תלג סעיף ג, ילקו"י  שמז ד-ה, פניני הלכה פרק ד סימן ד.</w:t>
      </w:r>
    </w:p>
  </w:footnote>
  <w:footnote w:id="14">
    <w:p w:rsidR="00C2617E" w:rsidRPr="00E92CE7" w:rsidRDefault="00C2617E">
      <w:pPr>
        <w:pStyle w:val="a9"/>
        <w:rPr>
          <w:rFonts w:ascii="David" w:hAnsi="David" w:cs="David"/>
        </w:rPr>
      </w:pPr>
      <w:r w:rsidRPr="00E92CE7">
        <w:rPr>
          <w:rStyle w:val="af0"/>
          <w:rFonts w:ascii="David" w:hAnsi="David" w:cs="David"/>
        </w:rPr>
        <w:footnoteRef/>
      </w:r>
      <w:r w:rsidRPr="00E92CE7">
        <w:rPr>
          <w:rFonts w:ascii="David" w:hAnsi="David" w:cs="David"/>
          <w:rtl/>
        </w:rPr>
        <w:t xml:space="preserve"> פניני הלכה פרק ד סימן ד</w:t>
      </w:r>
    </w:p>
  </w:footnote>
  <w:footnote w:id="15">
    <w:p w:rsidR="00C2617E" w:rsidRPr="00E92CE7" w:rsidRDefault="00C2617E" w:rsidP="005B7DED">
      <w:pPr>
        <w:pStyle w:val="a9"/>
        <w:rPr>
          <w:rFonts w:ascii="David" w:hAnsi="David" w:cs="David"/>
        </w:rPr>
      </w:pPr>
      <w:r w:rsidRPr="00E92CE7">
        <w:rPr>
          <w:rStyle w:val="af0"/>
          <w:rFonts w:ascii="David" w:hAnsi="David" w:cs="David"/>
        </w:rPr>
        <w:footnoteRef/>
      </w:r>
      <w:r w:rsidRPr="00E92CE7">
        <w:rPr>
          <w:rFonts w:ascii="David" w:hAnsi="David" w:cs="David"/>
          <w:rtl/>
        </w:rPr>
        <w:t xml:space="preserve"> שו"ע תלב א-ב, משנ"ב סק"ו, ילקו"י עמ' שמח סעיף יב, פניני הלכה ד ג</w:t>
      </w:r>
    </w:p>
  </w:footnote>
  <w:footnote w:id="16">
    <w:p w:rsidR="00C2617E" w:rsidRPr="00E92CE7" w:rsidRDefault="00C2617E" w:rsidP="004E4CB9">
      <w:pPr>
        <w:pStyle w:val="a9"/>
        <w:rPr>
          <w:rFonts w:ascii="David" w:hAnsi="David" w:cs="David"/>
          <w:rtl/>
        </w:rPr>
      </w:pPr>
      <w:r w:rsidRPr="00E92CE7">
        <w:rPr>
          <w:rStyle w:val="af0"/>
          <w:rFonts w:ascii="David" w:hAnsi="David" w:cs="David"/>
        </w:rPr>
        <w:footnoteRef/>
      </w:r>
      <w:r w:rsidRPr="00E92CE7">
        <w:rPr>
          <w:rFonts w:ascii="David" w:hAnsi="David" w:cs="David"/>
          <w:rtl/>
        </w:rPr>
        <w:t xml:space="preserve"> שו"ע תלד סעיף ב.</w:t>
      </w:r>
    </w:p>
  </w:footnote>
  <w:footnote w:id="17">
    <w:p w:rsidR="00C2617E" w:rsidRPr="00E92CE7" w:rsidRDefault="00C2617E" w:rsidP="00EE05B5">
      <w:pPr>
        <w:pStyle w:val="a9"/>
        <w:rPr>
          <w:rFonts w:ascii="David" w:hAnsi="David" w:cs="David"/>
          <w:rtl/>
        </w:rPr>
      </w:pPr>
      <w:r w:rsidRPr="00E92CE7">
        <w:rPr>
          <w:rStyle w:val="af0"/>
          <w:rFonts w:ascii="David" w:hAnsi="David" w:cs="David"/>
        </w:rPr>
        <w:footnoteRef/>
      </w:r>
      <w:r w:rsidRPr="00E92CE7">
        <w:rPr>
          <w:rFonts w:ascii="David" w:hAnsi="David" w:cs="David"/>
          <w:rtl/>
        </w:rPr>
        <w:t xml:space="preserve"> רמ"א סימן תלד סעיף ב, משנה ברורה סק"ט, ילקו"י עמ' שמט סעיף יט, פניני הלכה פסח פרק ה סעיף א</w:t>
      </w:r>
    </w:p>
  </w:footnote>
  <w:footnote w:id="18">
    <w:p w:rsidR="00C2617E" w:rsidRPr="00E92CE7" w:rsidRDefault="00C2617E" w:rsidP="00D01686">
      <w:pPr>
        <w:pStyle w:val="a9"/>
        <w:rPr>
          <w:rFonts w:ascii="David" w:hAnsi="David" w:cs="David"/>
        </w:rPr>
      </w:pPr>
      <w:r w:rsidRPr="00E92CE7">
        <w:rPr>
          <w:rFonts w:ascii="David" w:hAnsi="David" w:cs="David"/>
          <w:rtl/>
        </w:rPr>
        <w:t>16 שו"ע תלג א-ב, רמ"א ב, ילקו"י עמ' שמח סעיף ט-אם בדק באבוקה,יחזור ויבדוק ללא ברכה.</w:t>
      </w:r>
    </w:p>
  </w:footnote>
  <w:footnote w:id="19">
    <w:p w:rsidR="00C2617E" w:rsidRPr="00E92CE7" w:rsidRDefault="00C2617E" w:rsidP="004E4CB9">
      <w:pPr>
        <w:pStyle w:val="a9"/>
        <w:tabs>
          <w:tab w:val="left" w:pos="139"/>
        </w:tabs>
        <w:rPr>
          <w:rFonts w:ascii="David" w:hAnsi="David" w:cs="David"/>
          <w:rtl/>
        </w:rPr>
      </w:pPr>
      <w:r w:rsidRPr="00E92CE7">
        <w:rPr>
          <w:rStyle w:val="af0"/>
          <w:rFonts w:ascii="David" w:hAnsi="David" w:cs="David"/>
        </w:rPr>
        <w:footnoteRef/>
      </w:r>
      <w:r w:rsidRPr="00E92CE7">
        <w:rPr>
          <w:rFonts w:ascii="David" w:hAnsi="David" w:cs="David"/>
          <w:rtl/>
        </w:rPr>
        <w:t xml:space="preserve"> הגדה של פסח של הגרש"ז אוירבך עמוד 29 וכן בהליכות שלמה פרק חמישי סעיף יא, ילקו"י עמ' שמח י,פניני הלכה פסח ד,ה</w:t>
      </w:r>
    </w:p>
  </w:footnote>
  <w:footnote w:id="20">
    <w:p w:rsidR="00C2617E" w:rsidRPr="00E92CE7" w:rsidRDefault="00C2617E" w:rsidP="004E4CB9">
      <w:pPr>
        <w:pStyle w:val="a9"/>
        <w:rPr>
          <w:rFonts w:ascii="David" w:hAnsi="David" w:cs="David"/>
        </w:rPr>
      </w:pPr>
      <w:r w:rsidRPr="00E92CE7">
        <w:rPr>
          <w:rStyle w:val="af0"/>
          <w:rFonts w:ascii="David" w:hAnsi="David" w:cs="David"/>
        </w:rPr>
        <w:footnoteRef/>
      </w:r>
      <w:r w:rsidRPr="00E92CE7">
        <w:rPr>
          <w:rFonts w:ascii="David" w:hAnsi="David" w:cs="David"/>
          <w:rtl/>
        </w:rPr>
        <w:t xml:space="preserve"> שולחן ערוך סימן תלב סעיף ב.</w:t>
      </w:r>
    </w:p>
  </w:footnote>
  <w:footnote w:id="21">
    <w:p w:rsidR="00C2617E" w:rsidRPr="00E92CE7" w:rsidRDefault="00C2617E">
      <w:pPr>
        <w:pStyle w:val="a9"/>
        <w:rPr>
          <w:rFonts w:ascii="David" w:hAnsi="David" w:cs="David"/>
        </w:rPr>
      </w:pPr>
      <w:r w:rsidRPr="00E92CE7">
        <w:rPr>
          <w:rStyle w:val="af0"/>
          <w:rFonts w:ascii="David" w:hAnsi="David" w:cs="David"/>
        </w:rPr>
        <w:footnoteRef/>
      </w:r>
      <w:r w:rsidRPr="00E92CE7">
        <w:rPr>
          <w:rFonts w:ascii="David" w:hAnsi="David" w:cs="David"/>
          <w:rtl/>
        </w:rPr>
        <w:t xml:space="preserve"> משנ"ב ס"ק ז, ילקו"י עמ' שמח סעיף יד</w:t>
      </w:r>
    </w:p>
  </w:footnote>
  <w:footnote w:id="22">
    <w:p w:rsidR="00C2617E" w:rsidRPr="00E92CE7" w:rsidRDefault="00C2617E">
      <w:pPr>
        <w:pStyle w:val="a9"/>
        <w:rPr>
          <w:rFonts w:ascii="David" w:hAnsi="David" w:cs="David"/>
        </w:rPr>
      </w:pPr>
      <w:r w:rsidRPr="00E92CE7">
        <w:rPr>
          <w:rStyle w:val="af0"/>
          <w:rFonts w:ascii="David" w:hAnsi="David" w:cs="David"/>
        </w:rPr>
        <w:footnoteRef/>
      </w:r>
      <w:r w:rsidRPr="00E92CE7">
        <w:rPr>
          <w:rFonts w:ascii="David" w:hAnsi="David" w:cs="David"/>
          <w:rtl/>
        </w:rPr>
        <w:t xml:space="preserve"> הליכות שלמה פרק ה סימן ו, פניני הלכה פרק ד סימן ז</w:t>
      </w:r>
    </w:p>
  </w:footnote>
  <w:footnote w:id="23">
    <w:p w:rsidR="00C2617E" w:rsidRPr="00E92CE7" w:rsidRDefault="00C2617E" w:rsidP="009953A1">
      <w:pPr>
        <w:pStyle w:val="a9"/>
        <w:rPr>
          <w:rFonts w:ascii="David" w:hAnsi="David" w:cs="David"/>
          <w:rtl/>
        </w:rPr>
      </w:pPr>
      <w:r w:rsidRPr="00E92CE7">
        <w:rPr>
          <w:rStyle w:val="af0"/>
          <w:rFonts w:ascii="David" w:hAnsi="David" w:cs="David"/>
        </w:rPr>
        <w:footnoteRef/>
      </w:r>
      <w:r w:rsidRPr="00E92CE7">
        <w:rPr>
          <w:rStyle w:val="af0"/>
          <w:rFonts w:ascii="David" w:hAnsi="David" w:cs="David"/>
          <w:rtl/>
        </w:rPr>
        <w:t xml:space="preserve"> </w:t>
      </w:r>
      <w:r w:rsidRPr="00E92CE7">
        <w:rPr>
          <w:rFonts w:ascii="David" w:hAnsi="David" w:cs="David"/>
          <w:rtl/>
        </w:rPr>
        <w:t>שו"ע סימן תלו, פניני הלכה ד י</w:t>
      </w:r>
    </w:p>
  </w:footnote>
  <w:footnote w:id="24">
    <w:p w:rsidR="00C2617E" w:rsidRPr="00621D96" w:rsidRDefault="00C2617E" w:rsidP="00955321">
      <w:pPr>
        <w:pStyle w:val="a9"/>
        <w:rPr>
          <w:rFonts w:ascii="David" w:hAnsi="David" w:cs="David"/>
          <w:sz w:val="24"/>
          <w:szCs w:val="24"/>
          <w:rtl/>
        </w:rPr>
      </w:pPr>
      <w:r w:rsidRPr="00621D96">
        <w:rPr>
          <w:rStyle w:val="af0"/>
        </w:rPr>
        <w:footnoteRef/>
      </w:r>
      <w:r w:rsidRPr="00621D96">
        <w:rPr>
          <w:rFonts w:ascii="David" w:hAnsi="David" w:cs="David"/>
          <w:sz w:val="24"/>
          <w:szCs w:val="24"/>
          <w:rtl/>
        </w:rPr>
        <w:t xml:space="preserve"> </w:t>
      </w:r>
      <w:r w:rsidRPr="00E92CE7">
        <w:rPr>
          <w:rFonts w:ascii="David" w:hAnsi="David" w:cs="David"/>
          <w:rtl/>
        </w:rPr>
        <w:t>פניני הלכה ד יב</w:t>
      </w:r>
      <w:r w:rsidRPr="00E92CE7">
        <w:rPr>
          <w:rFonts w:ascii="David" w:hAnsi="David" w:cs="David" w:hint="cs"/>
          <w:rtl/>
        </w:rPr>
        <w:t xml:space="preserve"> </w:t>
      </w:r>
    </w:p>
  </w:footnote>
  <w:footnote w:id="25">
    <w:p w:rsidR="00C2617E" w:rsidRPr="00E92CE7" w:rsidRDefault="00C2617E" w:rsidP="00E66DBC">
      <w:pPr>
        <w:pStyle w:val="a9"/>
        <w:rPr>
          <w:rFonts w:ascii="David" w:hAnsi="David" w:cs="David"/>
          <w:rtl/>
        </w:rPr>
      </w:pPr>
      <w:r>
        <w:rPr>
          <w:rStyle w:val="af0"/>
        </w:rPr>
        <w:footnoteRef/>
      </w:r>
      <w:r>
        <w:rPr>
          <w:rtl/>
        </w:rPr>
        <w:t xml:space="preserve"> </w:t>
      </w:r>
      <w:r w:rsidRPr="00E92CE7">
        <w:rPr>
          <w:rFonts w:ascii="David" w:hAnsi="David" w:cs="David"/>
          <w:u w:val="single"/>
          <w:rtl/>
        </w:rPr>
        <w:t>מבין הפוסקים שיש לברך</w:t>
      </w:r>
      <w:r w:rsidRPr="00E92CE7">
        <w:rPr>
          <w:rFonts w:ascii="David" w:hAnsi="David" w:cs="David"/>
          <w:rtl/>
        </w:rPr>
        <w:t>: פסקי הלכות צבא לגר"ש גורן עמוד 212, הרב ליאור והרב רובין ב'קשרי מלחמה' חלק ב עמוד 222,הליכות שלמה פרק חמישי יז,לגבי בחורי ישיבה שאם בודקים בליל י"ד- יברכו ,</w:t>
      </w:r>
    </w:p>
    <w:p w:rsidR="00C2617E" w:rsidRPr="00E92CE7" w:rsidRDefault="00C2617E" w:rsidP="00E66DBC">
      <w:pPr>
        <w:pStyle w:val="a9"/>
        <w:rPr>
          <w:rFonts w:ascii="David" w:hAnsi="David" w:cs="David"/>
          <w:rtl/>
        </w:rPr>
      </w:pPr>
      <w:r w:rsidRPr="00E92CE7">
        <w:rPr>
          <w:rFonts w:ascii="David" w:hAnsi="David" w:cs="David"/>
          <w:u w:val="single"/>
          <w:rtl/>
        </w:rPr>
        <w:t>מהחולקים וסוברים שלא יברכו:</w:t>
      </w:r>
      <w:r w:rsidRPr="00E92CE7">
        <w:rPr>
          <w:rFonts w:ascii="David" w:hAnsi="David" w:cs="David"/>
          <w:rtl/>
        </w:rPr>
        <w:t xml:space="preserve"> הרב איל קרים הרבצ"ר,בקשרי מלחמה חלק ב סימן פד וכן ב'תורת המחנה' חלק ג' תשובה ב'.</w:t>
      </w:r>
    </w:p>
  </w:footnote>
  <w:footnote w:id="26">
    <w:p w:rsidR="00C2617E" w:rsidRPr="00E92CE7" w:rsidRDefault="00C2617E" w:rsidP="000D5021">
      <w:pPr>
        <w:pStyle w:val="a9"/>
        <w:rPr>
          <w:rFonts w:ascii="David" w:hAnsi="David" w:cs="David"/>
          <w:rtl/>
        </w:rPr>
      </w:pPr>
      <w:r w:rsidRPr="00E92CE7">
        <w:rPr>
          <w:rStyle w:val="af0"/>
          <w:rFonts w:ascii="David" w:hAnsi="David" w:cs="David"/>
        </w:rPr>
        <w:footnoteRef/>
      </w:r>
      <w:r w:rsidRPr="00E92CE7">
        <w:rPr>
          <w:rFonts w:ascii="David" w:hAnsi="David" w:cs="David"/>
          <w:rtl/>
        </w:rPr>
        <w:t xml:space="preserve"> שולחן ערוך סימן תמח סעיף ג.</w:t>
      </w:r>
    </w:p>
  </w:footnote>
  <w:footnote w:id="27">
    <w:p w:rsidR="00C2617E" w:rsidRPr="00E92CE7" w:rsidRDefault="00C2617E">
      <w:pPr>
        <w:pStyle w:val="a9"/>
        <w:rPr>
          <w:rFonts w:ascii="David" w:hAnsi="David" w:cs="David"/>
        </w:rPr>
      </w:pPr>
      <w:r w:rsidRPr="00E92CE7">
        <w:rPr>
          <w:rStyle w:val="af0"/>
          <w:rFonts w:ascii="David" w:hAnsi="David" w:cs="David"/>
        </w:rPr>
        <w:footnoteRef/>
      </w:r>
      <w:r w:rsidRPr="00E92CE7">
        <w:rPr>
          <w:rFonts w:ascii="David" w:hAnsi="David" w:cs="David"/>
          <w:rtl/>
        </w:rPr>
        <w:t xml:space="preserve"> פניני הלכה פרק ו סעיף ג.</w:t>
      </w:r>
    </w:p>
  </w:footnote>
  <w:footnote w:id="28">
    <w:p w:rsidR="00C2617E" w:rsidRPr="00E92CE7" w:rsidRDefault="00C2617E" w:rsidP="006A2730">
      <w:pPr>
        <w:pStyle w:val="a9"/>
        <w:rPr>
          <w:rFonts w:ascii="David" w:hAnsi="David" w:cs="David"/>
        </w:rPr>
      </w:pPr>
      <w:r w:rsidRPr="00E92CE7">
        <w:rPr>
          <w:rStyle w:val="af0"/>
          <w:rFonts w:ascii="David" w:hAnsi="David" w:cs="David"/>
        </w:rPr>
        <w:footnoteRef/>
      </w:r>
      <w:r w:rsidRPr="00E92CE7">
        <w:rPr>
          <w:rFonts w:ascii="David" w:hAnsi="David" w:cs="David"/>
          <w:rtl/>
        </w:rPr>
        <w:t xml:space="preserve"> שולחן ערוך סימן תע סעיף א. משנ"ב סי' תע סק"ב-המתענין יוסיפו 'עננו' בשמע קולנו במנחה.</w:t>
      </w:r>
    </w:p>
  </w:footnote>
  <w:footnote w:id="29">
    <w:p w:rsidR="00C2617E" w:rsidRPr="00E92CE7" w:rsidRDefault="00C2617E">
      <w:pPr>
        <w:pStyle w:val="a9"/>
        <w:rPr>
          <w:rFonts w:ascii="David" w:hAnsi="David" w:cs="David"/>
        </w:rPr>
      </w:pPr>
      <w:r w:rsidRPr="00E92CE7">
        <w:rPr>
          <w:rStyle w:val="af0"/>
          <w:rFonts w:ascii="David" w:hAnsi="David" w:cs="David"/>
        </w:rPr>
        <w:footnoteRef/>
      </w:r>
      <w:r w:rsidRPr="00E92CE7">
        <w:rPr>
          <w:rFonts w:ascii="David" w:hAnsi="David" w:cs="David"/>
          <w:rtl/>
        </w:rPr>
        <w:t xml:space="preserve"> משנ"ב סי' תע סק"ב,ילקו"י מועדים עמ' שעא</w:t>
      </w:r>
    </w:p>
  </w:footnote>
  <w:footnote w:id="30">
    <w:p w:rsidR="00C2617E" w:rsidRPr="00E92CE7" w:rsidRDefault="00C2617E" w:rsidP="006A2730">
      <w:pPr>
        <w:pStyle w:val="a9"/>
        <w:rPr>
          <w:rFonts w:ascii="David" w:hAnsi="David" w:cs="David"/>
        </w:rPr>
      </w:pPr>
      <w:r w:rsidRPr="00E92CE7">
        <w:rPr>
          <w:rStyle w:val="af0"/>
          <w:rFonts w:ascii="David" w:hAnsi="David" w:cs="David"/>
        </w:rPr>
        <w:footnoteRef/>
      </w:r>
      <w:r w:rsidRPr="00E92CE7">
        <w:rPr>
          <w:rFonts w:ascii="David" w:hAnsi="David" w:cs="David"/>
          <w:rtl/>
        </w:rPr>
        <w:t xml:space="preserve"> משנה ברורה סימן תע סק"י, ילקו"י עמ' שעב סע' ה</w:t>
      </w:r>
    </w:p>
  </w:footnote>
  <w:footnote w:id="31">
    <w:p w:rsidR="00C2617E" w:rsidRPr="00E92CE7" w:rsidRDefault="00C2617E" w:rsidP="00E91920">
      <w:pPr>
        <w:pStyle w:val="a9"/>
        <w:tabs>
          <w:tab w:val="left" w:pos="139"/>
        </w:tabs>
        <w:rPr>
          <w:rFonts w:ascii="David" w:hAnsi="David" w:cs="David"/>
        </w:rPr>
      </w:pPr>
      <w:r w:rsidRPr="00E92CE7">
        <w:rPr>
          <w:rStyle w:val="af0"/>
          <w:rFonts w:ascii="David" w:hAnsi="David" w:cs="David"/>
        </w:rPr>
        <w:footnoteRef/>
      </w:r>
      <w:r w:rsidRPr="00E92CE7">
        <w:rPr>
          <w:rFonts w:ascii="David" w:hAnsi="David" w:cs="David"/>
          <w:rtl/>
        </w:rPr>
        <w:tab/>
        <w:t>רמ"א סימן סימן תכט סעיף ב.</w:t>
      </w:r>
    </w:p>
  </w:footnote>
  <w:footnote w:id="32">
    <w:p w:rsidR="00C2617E" w:rsidRPr="00E92CE7" w:rsidRDefault="00C2617E" w:rsidP="00B365D5">
      <w:pPr>
        <w:pStyle w:val="a9"/>
        <w:tabs>
          <w:tab w:val="left" w:pos="139"/>
        </w:tabs>
        <w:rPr>
          <w:rFonts w:ascii="David" w:hAnsi="David" w:cs="David"/>
        </w:rPr>
      </w:pPr>
      <w:r w:rsidRPr="00E92CE7">
        <w:rPr>
          <w:rStyle w:val="af0"/>
          <w:rFonts w:ascii="David" w:hAnsi="David" w:cs="David"/>
        </w:rPr>
        <w:footnoteRef/>
      </w:r>
      <w:r w:rsidRPr="00E92CE7">
        <w:rPr>
          <w:rFonts w:ascii="David" w:hAnsi="David" w:cs="David"/>
          <w:rtl/>
        </w:rPr>
        <w:t xml:space="preserve"> ילקו"י עמ' שסט סעיף יב וגם בחול המועד.</w:t>
      </w:r>
    </w:p>
  </w:footnote>
  <w:footnote w:id="33">
    <w:p w:rsidR="00C2617E" w:rsidRPr="00E92CE7" w:rsidRDefault="00C2617E" w:rsidP="00E91920">
      <w:pPr>
        <w:pStyle w:val="a9"/>
        <w:tabs>
          <w:tab w:val="left" w:pos="139"/>
        </w:tabs>
        <w:rPr>
          <w:rFonts w:ascii="David" w:hAnsi="David" w:cs="David"/>
          <w:rtl/>
        </w:rPr>
      </w:pPr>
      <w:r w:rsidRPr="00E92CE7">
        <w:rPr>
          <w:rStyle w:val="af0"/>
          <w:rFonts w:ascii="David" w:hAnsi="David" w:cs="David"/>
        </w:rPr>
        <w:footnoteRef/>
      </w:r>
      <w:r w:rsidRPr="00E92CE7">
        <w:rPr>
          <w:rStyle w:val="ab"/>
          <w:rFonts w:ascii="David" w:hAnsi="David" w:cs="David"/>
          <w:rtl/>
        </w:rPr>
        <w:t xml:space="preserve"> </w:t>
      </w:r>
      <w:r w:rsidRPr="00E92CE7">
        <w:rPr>
          <w:rFonts w:ascii="David" w:hAnsi="David" w:cs="David"/>
          <w:rtl/>
        </w:rPr>
        <w:t xml:space="preserve"> רמ"א סימן תכט סעיף ב.</w:t>
      </w:r>
    </w:p>
  </w:footnote>
  <w:footnote w:id="34">
    <w:p w:rsidR="00C2617E" w:rsidRPr="00E92CE7" w:rsidRDefault="00C2617E">
      <w:pPr>
        <w:pStyle w:val="a9"/>
        <w:rPr>
          <w:rFonts w:ascii="David" w:hAnsi="David" w:cs="David"/>
        </w:rPr>
      </w:pPr>
      <w:r w:rsidRPr="00E92CE7">
        <w:rPr>
          <w:rStyle w:val="af0"/>
          <w:rFonts w:ascii="David" w:hAnsi="David" w:cs="David"/>
        </w:rPr>
        <w:footnoteRef/>
      </w:r>
      <w:r w:rsidRPr="00E92CE7">
        <w:rPr>
          <w:rFonts w:ascii="David" w:hAnsi="David" w:cs="David"/>
          <w:rtl/>
        </w:rPr>
        <w:t xml:space="preserve"> ילקו"י עמ' שמד סעיף ד</w:t>
      </w:r>
    </w:p>
  </w:footnote>
  <w:footnote w:id="35">
    <w:p w:rsidR="00C2617E" w:rsidRPr="00E92CE7" w:rsidRDefault="00C2617E" w:rsidP="0044678E">
      <w:pPr>
        <w:pStyle w:val="a9"/>
        <w:rPr>
          <w:rFonts w:ascii="David" w:hAnsi="David" w:cs="David"/>
          <w:rtl/>
        </w:rPr>
      </w:pPr>
      <w:r w:rsidRPr="00E92CE7">
        <w:rPr>
          <w:rStyle w:val="af0"/>
          <w:rFonts w:ascii="David" w:hAnsi="David" w:cs="David"/>
        </w:rPr>
        <w:footnoteRef/>
      </w:r>
      <w:r w:rsidRPr="00E92CE7">
        <w:rPr>
          <w:rFonts w:ascii="David" w:hAnsi="David" w:cs="David"/>
          <w:rtl/>
        </w:rPr>
        <w:t xml:space="preserve"> משנ"ב סימן תלד ס"ק יב, חזון עובדיה-הגדה של פסח עמ' מ סעיף ט</w:t>
      </w:r>
    </w:p>
  </w:footnote>
  <w:footnote w:id="36">
    <w:p w:rsidR="00C2617E" w:rsidRPr="00E92CE7" w:rsidRDefault="00C2617E" w:rsidP="00E92CE7">
      <w:pPr>
        <w:pStyle w:val="a9"/>
        <w:rPr>
          <w:rFonts w:ascii="David" w:hAnsi="David" w:cs="David"/>
          <w:rtl/>
        </w:rPr>
      </w:pPr>
      <w:r w:rsidRPr="00E92CE7">
        <w:footnoteRef/>
      </w:r>
      <w:r w:rsidRPr="00E92CE7">
        <w:rPr>
          <w:rtl/>
        </w:rPr>
        <w:t xml:space="preserve"> שו</w:t>
      </w:r>
      <w:r w:rsidRPr="00E92CE7">
        <w:rPr>
          <w:rFonts w:hint="cs"/>
          <w:rtl/>
        </w:rPr>
        <w:t>"ע</w:t>
      </w:r>
      <w:r w:rsidRPr="00E92CE7">
        <w:rPr>
          <w:rtl/>
        </w:rPr>
        <w:t xml:space="preserve"> סימן תנב סעיף א, ועיין שם מה הדין אם לא הגעיל עד לשעה זו.</w:t>
      </w:r>
      <w:r w:rsidRPr="00E92CE7">
        <w:rPr>
          <w:rFonts w:ascii="David" w:hAnsi="David" w:cs="David"/>
          <w:rtl/>
        </w:rPr>
        <w:t xml:space="preserve"> </w:t>
      </w:r>
    </w:p>
  </w:footnote>
  <w:footnote w:id="37">
    <w:p w:rsidR="00C2617E" w:rsidRPr="00E92CE7" w:rsidRDefault="00C2617E">
      <w:pPr>
        <w:pStyle w:val="a9"/>
        <w:rPr>
          <w:rFonts w:ascii="David" w:hAnsi="David" w:cs="David"/>
        </w:rPr>
      </w:pPr>
      <w:r w:rsidRPr="00E92CE7">
        <w:rPr>
          <w:rFonts w:ascii="David" w:hAnsi="David" w:cs="David"/>
        </w:rPr>
        <w:footnoteRef/>
      </w:r>
      <w:r w:rsidRPr="00E92CE7">
        <w:rPr>
          <w:rFonts w:ascii="David" w:hAnsi="David" w:cs="David"/>
          <w:rtl/>
        </w:rPr>
        <w:t xml:space="preserve"> </w:t>
      </w:r>
      <w:r w:rsidRPr="00E92CE7">
        <w:rPr>
          <w:rFonts w:ascii="David" w:hAnsi="David" w:cs="David" w:hint="cs"/>
          <w:rtl/>
        </w:rPr>
        <w:t>שו"ע סי' תמה סע' א</w:t>
      </w:r>
    </w:p>
  </w:footnote>
  <w:footnote w:id="38">
    <w:p w:rsidR="00C2617E" w:rsidRPr="00E92CE7" w:rsidRDefault="00C2617E">
      <w:pPr>
        <w:pStyle w:val="a9"/>
        <w:rPr>
          <w:rFonts w:ascii="David" w:hAnsi="David" w:cs="David"/>
          <w:rtl/>
        </w:rPr>
      </w:pPr>
      <w:r w:rsidRPr="00E92CE7">
        <w:rPr>
          <w:rFonts w:ascii="David" w:hAnsi="David" w:cs="David"/>
        </w:rPr>
        <w:footnoteRef/>
      </w:r>
      <w:r w:rsidRPr="00E92CE7">
        <w:rPr>
          <w:rFonts w:ascii="David" w:hAnsi="David" w:cs="David"/>
          <w:rtl/>
        </w:rPr>
        <w:t xml:space="preserve"> חזון עובדיה</w:t>
      </w:r>
      <w:r w:rsidRPr="00E92CE7">
        <w:rPr>
          <w:rFonts w:ascii="David" w:hAnsi="David" w:cs="David" w:hint="cs"/>
          <w:rtl/>
        </w:rPr>
        <w:t>-הגדה של פסח</w:t>
      </w:r>
      <w:r w:rsidRPr="00E92CE7">
        <w:rPr>
          <w:rFonts w:ascii="David" w:hAnsi="David" w:cs="David"/>
          <w:rtl/>
        </w:rPr>
        <w:t xml:space="preserve"> עמוד </w:t>
      </w:r>
      <w:r w:rsidRPr="00E92CE7">
        <w:rPr>
          <w:rFonts w:ascii="David" w:hAnsi="David" w:cs="David" w:hint="cs"/>
          <w:rtl/>
        </w:rPr>
        <w:t>מ סעיף ט,פניני הלכה פרק ה הלכה ד</w:t>
      </w:r>
    </w:p>
  </w:footnote>
  <w:footnote w:id="39">
    <w:p w:rsidR="00C2617E" w:rsidRPr="00E92CE7" w:rsidRDefault="00C2617E">
      <w:pPr>
        <w:pStyle w:val="a9"/>
        <w:rPr>
          <w:rFonts w:ascii="David" w:hAnsi="David" w:cs="David"/>
          <w:rtl/>
        </w:rPr>
      </w:pPr>
      <w:r w:rsidRPr="00E92CE7">
        <w:rPr>
          <w:rFonts w:ascii="David" w:hAnsi="David" w:cs="David"/>
        </w:rPr>
        <w:footnoteRef/>
      </w:r>
      <w:r w:rsidRPr="00E92CE7">
        <w:rPr>
          <w:rFonts w:ascii="David" w:hAnsi="David" w:cs="David"/>
          <w:rtl/>
        </w:rPr>
        <w:t xml:space="preserve"> משנ</w:t>
      </w:r>
      <w:r w:rsidRPr="00E92CE7">
        <w:rPr>
          <w:rFonts w:ascii="David" w:hAnsi="David" w:cs="David" w:hint="cs"/>
          <w:rtl/>
        </w:rPr>
        <w:t>"ב סי' תמה</w:t>
      </w:r>
      <w:r w:rsidRPr="00E92CE7">
        <w:rPr>
          <w:rFonts w:ascii="David" w:hAnsi="David" w:cs="David"/>
          <w:rtl/>
        </w:rPr>
        <w:t xml:space="preserve"> ס"ק ה.</w:t>
      </w:r>
      <w:r w:rsidRPr="00E92CE7">
        <w:rPr>
          <w:rFonts w:ascii="David" w:hAnsi="David" w:cs="David" w:hint="cs"/>
          <w:rtl/>
        </w:rPr>
        <w:t>פניני הלכה לעיל</w:t>
      </w:r>
    </w:p>
  </w:footnote>
  <w:footnote w:id="40">
    <w:p w:rsidR="00C2617E" w:rsidRPr="00E92CE7" w:rsidRDefault="00C2617E">
      <w:pPr>
        <w:pStyle w:val="a9"/>
        <w:rPr>
          <w:rFonts w:ascii="David" w:hAnsi="David" w:cs="David"/>
        </w:rPr>
      </w:pPr>
      <w:r w:rsidRPr="00E92CE7">
        <w:rPr>
          <w:rFonts w:ascii="David" w:hAnsi="David" w:cs="David"/>
        </w:rPr>
        <w:footnoteRef/>
      </w:r>
      <w:r w:rsidRPr="00E92CE7">
        <w:rPr>
          <w:rFonts w:ascii="David" w:hAnsi="David" w:cs="David"/>
          <w:rtl/>
        </w:rPr>
        <w:t xml:space="preserve"> שולחן ערוך סימן תלד סעיף ג.</w:t>
      </w:r>
    </w:p>
  </w:footnote>
  <w:footnote w:id="41">
    <w:p w:rsidR="00C2617E" w:rsidRPr="00E92CE7" w:rsidRDefault="00C2617E">
      <w:pPr>
        <w:pStyle w:val="a9"/>
        <w:rPr>
          <w:rFonts w:ascii="David" w:hAnsi="David" w:cs="David"/>
        </w:rPr>
      </w:pPr>
      <w:r w:rsidRPr="00E92CE7">
        <w:rPr>
          <w:rFonts w:ascii="David" w:hAnsi="David" w:cs="David"/>
        </w:rPr>
        <w:footnoteRef/>
      </w:r>
      <w:r w:rsidRPr="00E92CE7">
        <w:rPr>
          <w:rFonts w:ascii="David" w:hAnsi="David" w:cs="David"/>
          <w:rtl/>
        </w:rPr>
        <w:t xml:space="preserve"> </w:t>
      </w:r>
      <w:r w:rsidRPr="00E92CE7">
        <w:rPr>
          <w:rFonts w:ascii="David" w:hAnsi="David" w:cs="David" w:hint="cs"/>
          <w:rtl/>
        </w:rPr>
        <w:t>רמא סי' תלד סעי' ב וכן במשנ"ב ס"ק ט-י</w:t>
      </w:r>
    </w:p>
  </w:footnote>
  <w:footnote w:id="42">
    <w:p w:rsidR="00C2617E" w:rsidRPr="00E92CE7" w:rsidRDefault="00C2617E">
      <w:pPr>
        <w:pStyle w:val="a9"/>
        <w:rPr>
          <w:rFonts w:ascii="David" w:hAnsi="David" w:cs="David"/>
        </w:rPr>
      </w:pPr>
      <w:r w:rsidRPr="00E92CE7">
        <w:rPr>
          <w:rFonts w:ascii="David" w:hAnsi="David" w:cs="David"/>
        </w:rPr>
        <w:footnoteRef/>
      </w:r>
      <w:r w:rsidRPr="00E92CE7">
        <w:rPr>
          <w:rFonts w:ascii="David" w:hAnsi="David" w:cs="David"/>
          <w:rtl/>
        </w:rPr>
        <w:t xml:space="preserve"> שולחן ערוך סימן תסח סעיף א.</w:t>
      </w:r>
    </w:p>
  </w:footnote>
  <w:footnote w:id="43">
    <w:p w:rsidR="00C2617E" w:rsidRPr="00E92CE7" w:rsidRDefault="00C2617E">
      <w:pPr>
        <w:pStyle w:val="a9"/>
        <w:rPr>
          <w:rFonts w:ascii="David" w:hAnsi="David" w:cs="David"/>
          <w:rtl/>
        </w:rPr>
      </w:pPr>
      <w:r w:rsidRPr="00E92CE7">
        <w:rPr>
          <w:rFonts w:ascii="David" w:hAnsi="David" w:cs="David"/>
        </w:rPr>
        <w:footnoteRef/>
      </w:r>
      <w:r w:rsidRPr="00E92CE7">
        <w:rPr>
          <w:rFonts w:ascii="David" w:hAnsi="David" w:cs="David"/>
          <w:rtl/>
        </w:rPr>
        <w:t xml:space="preserve"> </w:t>
      </w:r>
      <w:r w:rsidRPr="00E92CE7">
        <w:rPr>
          <w:rFonts w:ascii="David" w:hAnsi="David" w:cs="David" w:hint="cs"/>
          <w:rtl/>
        </w:rPr>
        <w:t>משנ"ב סי' תסח ס"ק ו</w:t>
      </w:r>
    </w:p>
  </w:footnote>
  <w:footnote w:id="44">
    <w:p w:rsidR="00C2617E" w:rsidRPr="00E92CE7" w:rsidRDefault="00C2617E" w:rsidP="00EE5426">
      <w:pPr>
        <w:pStyle w:val="a9"/>
        <w:rPr>
          <w:rFonts w:ascii="David" w:hAnsi="David" w:cs="David"/>
        </w:rPr>
      </w:pPr>
      <w:r w:rsidRPr="00E92CE7">
        <w:rPr>
          <w:rFonts w:ascii="David" w:hAnsi="David" w:cs="David"/>
        </w:rPr>
        <w:footnoteRef/>
      </w:r>
      <w:r w:rsidRPr="00E92CE7">
        <w:rPr>
          <w:rFonts w:ascii="David" w:hAnsi="David" w:cs="David"/>
          <w:rtl/>
        </w:rPr>
        <w:t xml:space="preserve"> משנה ברורה סימן תסח סק"ה וסק"ז, </w:t>
      </w:r>
      <w:r w:rsidRPr="00E92CE7">
        <w:rPr>
          <w:rFonts w:ascii="David" w:hAnsi="David" w:cs="David" w:hint="cs"/>
          <w:rtl/>
        </w:rPr>
        <w:t>ילקו"י עמ' שסט סעיפים ו-י</w:t>
      </w:r>
    </w:p>
  </w:footnote>
  <w:footnote w:id="45">
    <w:p w:rsidR="00C2617E" w:rsidRPr="00E92CE7" w:rsidRDefault="00C2617E" w:rsidP="00E055CF">
      <w:pPr>
        <w:pStyle w:val="a9"/>
        <w:rPr>
          <w:rFonts w:ascii="David" w:hAnsi="David" w:cs="David"/>
        </w:rPr>
      </w:pPr>
      <w:r w:rsidRPr="00E92CE7">
        <w:rPr>
          <w:rFonts w:ascii="David" w:hAnsi="David" w:cs="David"/>
        </w:rPr>
        <w:footnoteRef/>
      </w:r>
      <w:r w:rsidRPr="00E92CE7">
        <w:rPr>
          <w:rFonts w:ascii="David" w:hAnsi="David" w:cs="David"/>
          <w:rtl/>
        </w:rPr>
        <w:t xml:space="preserve"> שולחן ערוך ורמ"א סימן תסח סעיף ב, משנה ברורה סק"ז, חזון עובדיה-הגדה של פסח עמוד</w:t>
      </w:r>
      <w:r w:rsidRPr="00E92CE7">
        <w:rPr>
          <w:rFonts w:ascii="David" w:hAnsi="David" w:cs="David" w:hint="cs"/>
          <w:rtl/>
        </w:rPr>
        <w:t xml:space="preserve"> צא  ובהערה יד</w:t>
      </w:r>
    </w:p>
  </w:footnote>
  <w:footnote w:id="46">
    <w:p w:rsidR="00C2617E" w:rsidRPr="00E92CE7" w:rsidRDefault="00C2617E">
      <w:pPr>
        <w:pStyle w:val="a9"/>
        <w:rPr>
          <w:rFonts w:ascii="David" w:hAnsi="David" w:cs="David"/>
        </w:rPr>
      </w:pPr>
      <w:r w:rsidRPr="00E92CE7">
        <w:rPr>
          <w:rFonts w:ascii="David" w:hAnsi="David" w:cs="David"/>
        </w:rPr>
        <w:footnoteRef/>
      </w:r>
      <w:r w:rsidRPr="00E92CE7">
        <w:rPr>
          <w:rFonts w:ascii="David" w:hAnsi="David" w:cs="David"/>
          <w:rtl/>
        </w:rPr>
        <w:t xml:space="preserve"> משנה ברורה סימן תסח סק"ה, ועיין שער הציון אות ז.</w:t>
      </w:r>
    </w:p>
  </w:footnote>
  <w:footnote w:id="47">
    <w:p w:rsidR="00C2617E" w:rsidRPr="00E92CE7" w:rsidRDefault="00C2617E" w:rsidP="006E16AB">
      <w:pPr>
        <w:pStyle w:val="a9"/>
        <w:rPr>
          <w:rFonts w:ascii="David" w:hAnsi="David" w:cs="David"/>
          <w:rtl/>
        </w:rPr>
      </w:pPr>
      <w:r w:rsidRPr="00E92CE7">
        <w:rPr>
          <w:rFonts w:ascii="David" w:hAnsi="David" w:cs="David"/>
        </w:rPr>
        <w:footnoteRef/>
      </w:r>
      <w:r w:rsidRPr="00E92CE7">
        <w:rPr>
          <w:rFonts w:ascii="David" w:hAnsi="David" w:cs="David"/>
          <w:rtl/>
        </w:rPr>
        <w:t xml:space="preserve"> רמ"א סימן תעא סעיף ב, חזון עובדיה-הגדה של פסח עמוד </w:t>
      </w:r>
      <w:r w:rsidRPr="00E92CE7">
        <w:rPr>
          <w:rFonts w:ascii="David" w:hAnsi="David" w:cs="David" w:hint="cs"/>
          <w:rtl/>
        </w:rPr>
        <w:t xml:space="preserve">צג ה, </w:t>
      </w:r>
      <w:r w:rsidRPr="00E92CE7">
        <w:rPr>
          <w:rFonts w:ascii="David" w:hAnsi="David" w:cs="David"/>
          <w:rtl/>
        </w:rPr>
        <w:t>(אשכנזים נוהגים שלא לאכול מצה כבר מראש חודש ניסן - משנה ברורה תעא ס"ק יב).</w:t>
      </w:r>
    </w:p>
  </w:footnote>
  <w:footnote w:id="48">
    <w:p w:rsidR="00C2617E" w:rsidRPr="00E92CE7" w:rsidRDefault="00C2617E">
      <w:pPr>
        <w:pStyle w:val="a9"/>
        <w:rPr>
          <w:rFonts w:ascii="David" w:hAnsi="David" w:cs="David"/>
        </w:rPr>
      </w:pPr>
      <w:r w:rsidRPr="00E92CE7">
        <w:rPr>
          <w:rFonts w:ascii="David" w:hAnsi="David" w:cs="David"/>
        </w:rPr>
        <w:footnoteRef/>
      </w:r>
      <w:r w:rsidRPr="00E92CE7">
        <w:rPr>
          <w:rFonts w:ascii="David" w:hAnsi="David" w:cs="David"/>
          <w:rtl/>
        </w:rPr>
        <w:t xml:space="preserve"> </w:t>
      </w:r>
      <w:r w:rsidRPr="00E92CE7">
        <w:rPr>
          <w:rFonts w:ascii="David" w:hAnsi="David" w:cs="David" w:hint="cs"/>
          <w:rtl/>
        </w:rPr>
        <w:t xml:space="preserve">הליכות שלמה פרק ח הערה 12,אך בספר תורת המחנה חלק ג שאלה ג התירו עד י"ד אך בו ביום התירו רק בדוחק גדול אך מצה עשירה וכדו' מותר.ילקו"י עמ' שע סע' יח </w:t>
      </w:r>
    </w:p>
  </w:footnote>
  <w:footnote w:id="49">
    <w:p w:rsidR="00C2617E" w:rsidRPr="00E92CE7" w:rsidRDefault="00C2617E" w:rsidP="00595830">
      <w:pPr>
        <w:pStyle w:val="a9"/>
        <w:tabs>
          <w:tab w:val="left" w:pos="139"/>
        </w:tabs>
        <w:rPr>
          <w:rFonts w:ascii="David" w:hAnsi="David" w:cs="David"/>
          <w:rtl/>
        </w:rPr>
      </w:pPr>
      <w:r w:rsidRPr="00E92CE7">
        <w:rPr>
          <w:rFonts w:ascii="David" w:hAnsi="David" w:cs="David"/>
        </w:rPr>
        <w:footnoteRef/>
      </w:r>
      <w:r w:rsidRPr="00E92CE7">
        <w:rPr>
          <w:rFonts w:ascii="David" w:hAnsi="David" w:cs="David"/>
          <w:rtl/>
        </w:rPr>
        <w:t xml:space="preserve"> שולחן ערוך סימן תעא סעיף ב.</w:t>
      </w:r>
      <w:r w:rsidRPr="00E92CE7">
        <w:rPr>
          <w:rFonts w:ascii="David" w:hAnsi="David" w:cs="David" w:hint="cs"/>
          <w:rtl/>
        </w:rPr>
        <w:t>ילקו"י עמ' שע סע' יד-יז</w:t>
      </w:r>
    </w:p>
  </w:footnote>
  <w:footnote w:id="50">
    <w:p w:rsidR="00C2617E" w:rsidRPr="00E92CE7" w:rsidRDefault="00C2617E" w:rsidP="000037BE">
      <w:pPr>
        <w:pStyle w:val="a9"/>
        <w:tabs>
          <w:tab w:val="left" w:pos="139"/>
        </w:tabs>
        <w:rPr>
          <w:rFonts w:ascii="David" w:hAnsi="David" w:cs="David"/>
        </w:rPr>
      </w:pPr>
      <w:r w:rsidRPr="00E92CE7">
        <w:rPr>
          <w:rFonts w:ascii="David" w:hAnsi="David" w:cs="David"/>
        </w:rPr>
        <w:footnoteRef/>
      </w:r>
      <w:r w:rsidRPr="00E92CE7">
        <w:rPr>
          <w:rFonts w:ascii="David" w:hAnsi="David" w:cs="David"/>
          <w:rtl/>
        </w:rPr>
        <w:t xml:space="preserve"> שולחן ערוך סימן תעא סעיפים א-ב, משנה ברורה סק"</w:t>
      </w:r>
      <w:r w:rsidRPr="00E92CE7">
        <w:rPr>
          <w:rFonts w:ascii="David" w:hAnsi="David" w:cs="David" w:hint="cs"/>
          <w:rtl/>
        </w:rPr>
        <w:t>ג-ד</w:t>
      </w:r>
      <w:r w:rsidRPr="00E92CE7">
        <w:rPr>
          <w:rFonts w:ascii="David" w:hAnsi="David" w:cs="David"/>
          <w:rtl/>
        </w:rPr>
        <w:t>, חזון עובדיה –</w:t>
      </w:r>
      <w:r w:rsidRPr="00E92CE7">
        <w:rPr>
          <w:rFonts w:ascii="David" w:hAnsi="David" w:cs="David" w:hint="cs"/>
          <w:rtl/>
        </w:rPr>
        <w:t xml:space="preserve"> הגדה של פסח עמ' צה</w:t>
      </w:r>
    </w:p>
  </w:footnote>
  <w:footnote w:id="51">
    <w:p w:rsidR="00C2617E" w:rsidRPr="00E92CE7" w:rsidRDefault="00C2617E">
      <w:pPr>
        <w:pStyle w:val="a9"/>
        <w:rPr>
          <w:rFonts w:ascii="David" w:hAnsi="David" w:cs="David"/>
        </w:rPr>
      </w:pPr>
      <w:r w:rsidRPr="00E92CE7">
        <w:rPr>
          <w:rFonts w:ascii="David" w:hAnsi="David" w:cs="David"/>
        </w:rPr>
        <w:footnoteRef/>
      </w:r>
      <w:r w:rsidRPr="00E92CE7">
        <w:rPr>
          <w:rFonts w:ascii="David" w:hAnsi="David" w:cs="David"/>
          <w:rtl/>
        </w:rPr>
        <w:t xml:space="preserve"> שמירת שבת כהלכתה פרק מד סעיף ב. אם לא הדליקו לפני השקיעה - ביום טוב יכולים להעביר אש ולהדליק, ויניח את הגפרור שהדליק ממנו לכבות מעצמו.</w:t>
      </w:r>
    </w:p>
  </w:footnote>
  <w:footnote w:id="52">
    <w:p w:rsidR="00C2617E" w:rsidRPr="00E92CE7" w:rsidRDefault="00C2617E" w:rsidP="00595830">
      <w:pPr>
        <w:pStyle w:val="a9"/>
        <w:rPr>
          <w:rFonts w:ascii="David" w:hAnsi="David" w:cs="David"/>
          <w:rtl/>
        </w:rPr>
      </w:pPr>
      <w:r w:rsidRPr="00E92CE7">
        <w:rPr>
          <w:rFonts w:ascii="David" w:hAnsi="David" w:cs="David"/>
        </w:rPr>
        <w:footnoteRef/>
      </w:r>
      <w:r w:rsidRPr="00E92CE7">
        <w:rPr>
          <w:rFonts w:ascii="David" w:hAnsi="David" w:cs="David"/>
          <w:rtl/>
        </w:rPr>
        <w:t xml:space="preserve"> שו</w:t>
      </w:r>
      <w:r w:rsidRPr="00E92CE7">
        <w:rPr>
          <w:rFonts w:ascii="David" w:hAnsi="David" w:cs="David" w:hint="cs"/>
          <w:rtl/>
        </w:rPr>
        <w:t>"ע</w:t>
      </w:r>
      <w:r w:rsidRPr="00E92CE7">
        <w:rPr>
          <w:rFonts w:ascii="David" w:hAnsi="David" w:cs="David"/>
          <w:rtl/>
        </w:rPr>
        <w:t xml:space="preserve"> סימן סימן רסג סעיף ה.</w:t>
      </w:r>
    </w:p>
  </w:footnote>
  <w:footnote w:id="53">
    <w:p w:rsidR="00C2617E" w:rsidRPr="00E92CE7" w:rsidRDefault="00C2617E">
      <w:pPr>
        <w:pStyle w:val="a9"/>
        <w:rPr>
          <w:rFonts w:ascii="David" w:hAnsi="David" w:cs="David"/>
          <w:rtl/>
        </w:rPr>
      </w:pPr>
      <w:r w:rsidRPr="00E92CE7">
        <w:rPr>
          <w:rFonts w:ascii="David" w:hAnsi="David" w:cs="David"/>
        </w:rPr>
        <w:footnoteRef/>
      </w:r>
      <w:r w:rsidRPr="00E92CE7">
        <w:rPr>
          <w:rFonts w:ascii="David" w:hAnsi="David" w:cs="David"/>
          <w:rtl/>
        </w:rPr>
        <w:t xml:space="preserve"> משנ</w:t>
      </w:r>
      <w:r w:rsidRPr="00E92CE7">
        <w:rPr>
          <w:rFonts w:ascii="David" w:hAnsi="David" w:cs="David" w:hint="cs"/>
          <w:rtl/>
        </w:rPr>
        <w:t>"ב</w:t>
      </w:r>
      <w:r w:rsidRPr="00E92CE7">
        <w:rPr>
          <w:rFonts w:ascii="David" w:hAnsi="David" w:cs="David"/>
          <w:rtl/>
        </w:rPr>
        <w:t xml:space="preserve"> סימן רסג ס"ק כג. בחזון עובדיה עמוד רסט כתב שלכתחילה אין לברך 'שהחיינו'.</w:t>
      </w:r>
    </w:p>
  </w:footnote>
  <w:footnote w:id="54">
    <w:p w:rsidR="00C2617E" w:rsidRPr="00E92CE7" w:rsidRDefault="00C2617E" w:rsidP="00256A6F">
      <w:pPr>
        <w:pStyle w:val="a9"/>
        <w:rPr>
          <w:rFonts w:ascii="David" w:hAnsi="David" w:cs="David"/>
          <w:rtl/>
        </w:rPr>
      </w:pPr>
      <w:r w:rsidRPr="00E92CE7">
        <w:rPr>
          <w:rFonts w:ascii="David" w:hAnsi="David" w:cs="David"/>
        </w:rPr>
        <w:footnoteRef/>
      </w:r>
      <w:r w:rsidRPr="00E92CE7">
        <w:rPr>
          <w:rFonts w:ascii="David" w:hAnsi="David" w:cs="David"/>
          <w:rtl/>
        </w:rPr>
        <w:t xml:space="preserve"> שמירת שבת כהלכתה פרק מד סעיף ד, וכתב שכמו כן אם שומע את הקידוש מאחר לא יענה 'אמן' על ברכת 'שהחיינו', אך </w:t>
      </w:r>
      <w:r w:rsidRPr="00E92CE7">
        <w:rPr>
          <w:rFonts w:ascii="David" w:hAnsi="David" w:cs="David" w:hint="cs"/>
          <w:rtl/>
        </w:rPr>
        <w:t xml:space="preserve">בילקו"י מועדים עמ' שפט סע' לד כתב </w:t>
      </w:r>
      <w:r w:rsidRPr="00E92CE7">
        <w:rPr>
          <w:rFonts w:ascii="David" w:hAnsi="David" w:cs="David"/>
          <w:rtl/>
        </w:rPr>
        <w:t>שיכול</w:t>
      </w:r>
      <w:r w:rsidRPr="00E92CE7">
        <w:rPr>
          <w:rFonts w:ascii="David" w:hAnsi="David" w:cs="David" w:hint="cs"/>
          <w:rtl/>
        </w:rPr>
        <w:t>ות</w:t>
      </w:r>
      <w:r w:rsidRPr="00E92CE7">
        <w:rPr>
          <w:rFonts w:ascii="David" w:hAnsi="David" w:cs="David"/>
          <w:rtl/>
        </w:rPr>
        <w:t xml:space="preserve"> לענות 'אמן'.</w:t>
      </w:r>
    </w:p>
  </w:footnote>
  <w:footnote w:id="55">
    <w:p w:rsidR="00C2617E" w:rsidRPr="00E92CE7" w:rsidRDefault="00C2617E" w:rsidP="00C31D8A">
      <w:pPr>
        <w:pStyle w:val="a9"/>
        <w:rPr>
          <w:rFonts w:ascii="David" w:hAnsi="David" w:cs="David"/>
        </w:rPr>
      </w:pPr>
      <w:r w:rsidRPr="00E92CE7">
        <w:rPr>
          <w:rFonts w:ascii="David" w:hAnsi="David" w:cs="David"/>
        </w:rPr>
        <w:footnoteRef/>
      </w:r>
      <w:r w:rsidRPr="00E92CE7">
        <w:rPr>
          <w:rFonts w:ascii="David" w:hAnsi="David" w:cs="David" w:hint="cs"/>
          <w:rtl/>
        </w:rPr>
        <w:t xml:space="preserve"> שו"ע רמא סי'</w:t>
      </w:r>
      <w:r w:rsidRPr="00E92CE7">
        <w:rPr>
          <w:rFonts w:ascii="David" w:hAnsi="David" w:cs="David"/>
          <w:rtl/>
        </w:rPr>
        <w:t xml:space="preserve"> תפז סעיף ד</w:t>
      </w:r>
      <w:r w:rsidRPr="00E92CE7">
        <w:rPr>
          <w:rFonts w:ascii="David" w:hAnsi="David" w:cs="David" w:hint="cs"/>
          <w:rtl/>
        </w:rPr>
        <w:t xml:space="preserve"> ומשנ"ב ס"ק טז</w:t>
      </w:r>
      <w:r w:rsidRPr="00E92CE7">
        <w:rPr>
          <w:rFonts w:ascii="David" w:hAnsi="David" w:cs="David"/>
          <w:rtl/>
        </w:rPr>
        <w:t>.</w:t>
      </w:r>
    </w:p>
  </w:footnote>
  <w:footnote w:id="56">
    <w:p w:rsidR="00C2617E" w:rsidRPr="00E92CE7" w:rsidRDefault="00C2617E" w:rsidP="00905A59">
      <w:pPr>
        <w:pStyle w:val="a9"/>
        <w:rPr>
          <w:rFonts w:ascii="David" w:hAnsi="David" w:cs="David"/>
        </w:rPr>
      </w:pPr>
      <w:r w:rsidRPr="00E92CE7">
        <w:rPr>
          <w:rFonts w:ascii="David" w:hAnsi="David" w:cs="David"/>
        </w:rPr>
        <w:footnoteRef/>
      </w:r>
      <w:r w:rsidRPr="00E92CE7">
        <w:rPr>
          <w:rFonts w:ascii="David" w:hAnsi="David" w:cs="David"/>
          <w:rtl/>
        </w:rPr>
        <w:t xml:space="preserve"> כן היא דעת הגר"א נבנצל שהובאה במקראי קודש פרק ג הערה יח, אך ביחוה דעת חלק ה סימן לד כתב שאפילו הנשים שאינן באות לבית הכנסת צריכות לגמור את ההלל בברכה.</w:t>
      </w:r>
    </w:p>
  </w:footnote>
  <w:footnote w:id="57">
    <w:p w:rsidR="00C2617E" w:rsidRPr="00E92CE7" w:rsidRDefault="00C2617E" w:rsidP="008714FF">
      <w:pPr>
        <w:pStyle w:val="a9"/>
        <w:rPr>
          <w:rFonts w:ascii="David" w:hAnsi="David" w:cs="David"/>
          <w:rtl/>
        </w:rPr>
      </w:pPr>
      <w:r w:rsidRPr="00E92CE7">
        <w:rPr>
          <w:rFonts w:ascii="David" w:hAnsi="David" w:cs="David"/>
        </w:rPr>
        <w:footnoteRef/>
      </w:r>
      <w:r w:rsidRPr="00E92CE7">
        <w:rPr>
          <w:rFonts w:ascii="David" w:hAnsi="David" w:cs="David" w:hint="cs"/>
          <w:rtl/>
        </w:rPr>
        <w:t xml:space="preserve"> </w:t>
      </w:r>
      <w:r w:rsidRPr="00E92CE7">
        <w:rPr>
          <w:rFonts w:ascii="David" w:hAnsi="David" w:cs="David"/>
          <w:rtl/>
        </w:rPr>
        <w:t>מתוך חוברת פסח- הרב גולן תשע"ט</w:t>
      </w:r>
    </w:p>
  </w:footnote>
  <w:footnote w:id="58">
    <w:p w:rsidR="00C2617E" w:rsidRDefault="00C2617E" w:rsidP="008714FF">
      <w:pPr>
        <w:pStyle w:val="a9"/>
      </w:pPr>
      <w:r>
        <w:rPr>
          <w:rStyle w:val="af0"/>
        </w:rPr>
        <w:footnoteRef/>
      </w:r>
      <w:r>
        <w:rPr>
          <w:rtl/>
        </w:rPr>
        <w:t xml:space="preserve"> </w:t>
      </w:r>
      <w:r w:rsidRPr="008714FF">
        <w:rPr>
          <w:rtl/>
        </w:rPr>
        <w:t>מתוך חוברת פסח- הרב גולן תשע"ט</w:t>
      </w:r>
    </w:p>
  </w:footnote>
  <w:footnote w:id="59">
    <w:p w:rsidR="00C2617E" w:rsidRPr="008714FF" w:rsidRDefault="00C2617E" w:rsidP="008714FF">
      <w:pPr>
        <w:pStyle w:val="a9"/>
      </w:pPr>
      <w:r>
        <w:rPr>
          <w:rStyle w:val="af0"/>
        </w:rPr>
        <w:footnoteRef/>
      </w:r>
      <w:r>
        <w:rPr>
          <w:rtl/>
        </w:rPr>
        <w:t xml:space="preserve"> </w:t>
      </w:r>
      <w:r w:rsidRPr="008714FF">
        <w:rPr>
          <w:rtl/>
        </w:rPr>
        <w:t xml:space="preserve">מתוך </w:t>
      </w:r>
      <w:r>
        <w:rPr>
          <w:rFonts w:hint="cs"/>
          <w:rtl/>
        </w:rPr>
        <w:t>חוברת פסח-</w:t>
      </w:r>
      <w:r>
        <w:rPr>
          <w:rtl/>
        </w:rPr>
        <w:t xml:space="preserve"> </w:t>
      </w:r>
      <w:r w:rsidRPr="008714FF">
        <w:rPr>
          <w:rtl/>
        </w:rPr>
        <w:t>הרב גולן תשע"ט</w:t>
      </w:r>
    </w:p>
  </w:footnote>
  <w:footnote w:id="60">
    <w:p w:rsidR="00C2617E" w:rsidRPr="007B6A26" w:rsidRDefault="00C2617E" w:rsidP="007B6A26">
      <w:pPr>
        <w:pStyle w:val="a9"/>
      </w:pPr>
      <w:r>
        <w:rPr>
          <w:rStyle w:val="af0"/>
        </w:rPr>
        <w:footnoteRef/>
      </w:r>
      <w:r>
        <w:rPr>
          <w:rtl/>
        </w:rPr>
        <w:t xml:space="preserve"> חלק ג סימן קעט</w:t>
      </w:r>
    </w:p>
  </w:footnote>
  <w:footnote w:id="61">
    <w:p w:rsidR="00C2617E" w:rsidRPr="007B6A26" w:rsidRDefault="00C2617E" w:rsidP="007B6A26">
      <w:pPr>
        <w:pStyle w:val="a9"/>
      </w:pPr>
      <w:r>
        <w:rPr>
          <w:rStyle w:val="af0"/>
        </w:rPr>
        <w:footnoteRef/>
      </w:r>
      <w:r>
        <w:rPr>
          <w:rtl/>
        </w:rPr>
        <w:t xml:space="preserve"> </w:t>
      </w:r>
      <w:r w:rsidRPr="007B6A26">
        <w:rPr>
          <w:rtl/>
        </w:rPr>
        <w:t>שו"ת אגרות משה אורח חיים חלק א סימן קנח</w:t>
      </w:r>
    </w:p>
  </w:footnote>
  <w:footnote w:id="62">
    <w:p w:rsidR="00C2617E" w:rsidRPr="007B6A26" w:rsidRDefault="00C2617E" w:rsidP="007B6A26">
      <w:pPr>
        <w:pStyle w:val="a9"/>
        <w:rPr>
          <w:rtl/>
        </w:rPr>
      </w:pPr>
      <w:r>
        <w:rPr>
          <w:rStyle w:val="af0"/>
        </w:rPr>
        <w:footnoteRef/>
      </w:r>
      <w:r>
        <w:rPr>
          <w:rtl/>
        </w:rPr>
        <w:t xml:space="preserve"> </w:t>
      </w:r>
      <w:r w:rsidRPr="007B6A26">
        <w:rPr>
          <w:rtl/>
        </w:rPr>
        <w:t>קצוש"ע אורח חיים סימן תנג סעיפים ח, יב</w:t>
      </w:r>
    </w:p>
  </w:footnote>
  <w:footnote w:id="63">
    <w:p w:rsidR="00C2617E" w:rsidRDefault="00C2617E">
      <w:pPr>
        <w:pStyle w:val="a9"/>
      </w:pPr>
      <w:r>
        <w:rPr>
          <w:rStyle w:val="af0"/>
        </w:rPr>
        <w:footnoteRef/>
      </w:r>
      <w:r>
        <w:rPr>
          <w:rtl/>
        </w:rPr>
        <w:t xml:space="preserve"> </w:t>
      </w:r>
      <w:r>
        <w:rPr>
          <w:rFonts w:hint="cs"/>
          <w:rtl/>
        </w:rPr>
        <w:t>רמ"א סימן תסב סעיף ד</w:t>
      </w:r>
    </w:p>
  </w:footnote>
  <w:footnote w:id="64">
    <w:p w:rsidR="00C2617E" w:rsidRPr="000C6F72" w:rsidRDefault="00C2617E" w:rsidP="000C6F72">
      <w:pPr>
        <w:pStyle w:val="a9"/>
      </w:pPr>
      <w:r>
        <w:rPr>
          <w:rStyle w:val="af0"/>
        </w:rPr>
        <w:footnoteRef/>
      </w:r>
      <w:r>
        <w:t xml:space="preserve">  </w:t>
      </w:r>
      <w:r>
        <w:rPr>
          <w:rFonts w:hint="cs"/>
          <w:rtl/>
        </w:rPr>
        <w:t>מש</w:t>
      </w:r>
      <w:r>
        <w:rPr>
          <w:rtl/>
        </w:rPr>
        <w:t>נה ברורה</w:t>
      </w:r>
      <w:r>
        <w:rPr>
          <w:rFonts w:hint="cs"/>
          <w:rtl/>
        </w:rPr>
        <w:t xml:space="preserve"> תסב ס"ק יט</w:t>
      </w:r>
      <w:r>
        <w:rPr>
          <w:rtl/>
        </w:rPr>
        <w:t>, ר' משה פיינשטין</w:t>
      </w:r>
    </w:p>
  </w:footnote>
  <w:footnote w:id="65">
    <w:p w:rsidR="00C2617E" w:rsidRPr="00057138" w:rsidRDefault="00C2617E" w:rsidP="00057138">
      <w:pPr>
        <w:pStyle w:val="a9"/>
        <w:rPr>
          <w:rtl/>
        </w:rPr>
      </w:pPr>
      <w:r>
        <w:rPr>
          <w:rStyle w:val="af0"/>
        </w:rPr>
        <w:footnoteRef/>
      </w:r>
      <w:r>
        <w:rPr>
          <w:rtl/>
        </w:rPr>
        <w:t xml:space="preserve"> </w:t>
      </w:r>
      <w:r w:rsidRPr="00057138">
        <w:rPr>
          <w:rtl/>
        </w:rPr>
        <w:t>שו</w:t>
      </w:r>
      <w:r>
        <w:rPr>
          <w:rtl/>
        </w:rPr>
        <w:t>"ת אגרות משה, או"ח ח"ג סימן סג</w:t>
      </w:r>
    </w:p>
  </w:footnote>
  <w:footnote w:id="66">
    <w:p w:rsidR="00C2617E" w:rsidRDefault="00C2617E">
      <w:pPr>
        <w:pStyle w:val="a9"/>
      </w:pPr>
      <w:r>
        <w:rPr>
          <w:rStyle w:val="af0"/>
        </w:rPr>
        <w:footnoteRef/>
      </w:r>
      <w:r>
        <w:rPr>
          <w:rtl/>
        </w:rPr>
        <w:t xml:space="preserve"> </w:t>
      </w:r>
      <w:r>
        <w:rPr>
          <w:rFonts w:hint="cs"/>
          <w:rtl/>
        </w:rPr>
        <w:t>פסקי תשובות חלק ה' סימן תסו סעיף א</w:t>
      </w:r>
    </w:p>
  </w:footnote>
  <w:footnote w:id="67">
    <w:p w:rsidR="00C2617E" w:rsidRDefault="00C2617E" w:rsidP="006B024B">
      <w:pPr>
        <w:pStyle w:val="a9"/>
      </w:pPr>
      <w:r>
        <w:rPr>
          <w:rStyle w:val="af0"/>
        </w:rPr>
        <w:footnoteRef/>
      </w:r>
      <w:r>
        <w:rPr>
          <w:rtl/>
        </w:rPr>
        <w:t xml:space="preserve"> </w:t>
      </w:r>
      <w:r>
        <w:rPr>
          <w:rFonts w:hint="cs"/>
          <w:rtl/>
        </w:rPr>
        <w:t>פסקי תשובות חלק ה' סי' תמב סעיף ה</w:t>
      </w:r>
    </w:p>
  </w:footnote>
  <w:footnote w:id="68">
    <w:p w:rsidR="00C2617E" w:rsidRDefault="00C2617E">
      <w:pPr>
        <w:pStyle w:val="a9"/>
      </w:pPr>
      <w:r>
        <w:rPr>
          <w:rStyle w:val="af0"/>
        </w:rPr>
        <w:footnoteRef/>
      </w:r>
      <w:r>
        <w:rPr>
          <w:rtl/>
        </w:rPr>
        <w:t xml:space="preserve"> </w:t>
      </w:r>
      <w:r>
        <w:rPr>
          <w:rFonts w:hint="cs"/>
          <w:rtl/>
        </w:rPr>
        <w:t xml:space="preserve">פסקי תשובות פסח חלק ה' סימן תמב הלכה א </w:t>
      </w:r>
    </w:p>
  </w:footnote>
  <w:footnote w:id="69">
    <w:p w:rsidR="00C2617E" w:rsidRDefault="00C2617E" w:rsidP="00905A59">
      <w:pPr>
        <w:pStyle w:val="a9"/>
      </w:pPr>
      <w:r>
        <w:rPr>
          <w:rStyle w:val="af0"/>
        </w:rPr>
        <w:footnoteRef/>
      </w:r>
      <w:r>
        <w:rPr>
          <w:rtl/>
        </w:rPr>
        <w:t xml:space="preserve"> שו</w:t>
      </w:r>
      <w:r>
        <w:rPr>
          <w:rFonts w:hint="cs"/>
          <w:rtl/>
        </w:rPr>
        <w:t>"ע</w:t>
      </w:r>
      <w:r>
        <w:rPr>
          <w:rtl/>
        </w:rPr>
        <w:t xml:space="preserve"> סימן תעב סעיף ב.</w:t>
      </w:r>
    </w:p>
  </w:footnote>
  <w:footnote w:id="70">
    <w:p w:rsidR="00C2617E" w:rsidRDefault="00C2617E">
      <w:pPr>
        <w:pStyle w:val="a9"/>
        <w:rPr>
          <w:rtl/>
        </w:rPr>
      </w:pPr>
      <w:r>
        <w:rPr>
          <w:rStyle w:val="af0"/>
        </w:rPr>
        <w:footnoteRef/>
      </w:r>
      <w:r>
        <w:rPr>
          <w:rtl/>
        </w:rPr>
        <w:t xml:space="preserve"> </w:t>
      </w:r>
      <w:r>
        <w:rPr>
          <w:rFonts w:hint="cs"/>
          <w:rtl/>
        </w:rPr>
        <w:t>שו"ע תעב א,משנ"ב ס"ק א</w:t>
      </w:r>
    </w:p>
  </w:footnote>
  <w:footnote w:id="71">
    <w:p w:rsidR="00C2617E" w:rsidRDefault="00C2617E">
      <w:pPr>
        <w:pStyle w:val="a9"/>
      </w:pPr>
      <w:r>
        <w:rPr>
          <w:rStyle w:val="af0"/>
        </w:rPr>
        <w:footnoteRef/>
      </w:r>
      <w:r>
        <w:rPr>
          <w:rtl/>
        </w:rPr>
        <w:t xml:space="preserve"> שו</w:t>
      </w:r>
      <w:r>
        <w:rPr>
          <w:rFonts w:hint="cs"/>
          <w:rtl/>
        </w:rPr>
        <w:t xml:space="preserve">"ע </w:t>
      </w:r>
      <w:r>
        <w:rPr>
          <w:rtl/>
        </w:rPr>
        <w:t>סימן תעג סעיף ד, משנ</w:t>
      </w:r>
      <w:r>
        <w:rPr>
          <w:rFonts w:hint="cs"/>
          <w:rtl/>
        </w:rPr>
        <w:t>"ב</w:t>
      </w:r>
      <w:r>
        <w:rPr>
          <w:rtl/>
        </w:rPr>
        <w:t xml:space="preserve"> סק"כ, כף החיים ס"ק מח</w:t>
      </w:r>
      <w:r>
        <w:rPr>
          <w:rFonts w:hint="cs"/>
          <w:rtl/>
        </w:rPr>
        <w:t>.</w:t>
      </w:r>
    </w:p>
  </w:footnote>
  <w:footnote w:id="72">
    <w:p w:rsidR="00C2617E" w:rsidRDefault="00C2617E">
      <w:pPr>
        <w:pStyle w:val="a9"/>
        <w:rPr>
          <w:rtl/>
        </w:rPr>
      </w:pPr>
      <w:r>
        <w:rPr>
          <w:rStyle w:val="af0"/>
        </w:rPr>
        <w:footnoteRef/>
      </w:r>
      <w:r>
        <w:rPr>
          <w:rtl/>
        </w:rPr>
        <w:t xml:space="preserve"> </w:t>
      </w:r>
      <w:r>
        <w:rPr>
          <w:rFonts w:hint="cs"/>
          <w:rtl/>
        </w:rPr>
        <w:t>רמ"א סימן תעג סעיף ד</w:t>
      </w:r>
    </w:p>
  </w:footnote>
  <w:footnote w:id="73">
    <w:p w:rsidR="00C2617E" w:rsidRDefault="00C2617E">
      <w:pPr>
        <w:pStyle w:val="a9"/>
        <w:rPr>
          <w:rtl/>
        </w:rPr>
      </w:pPr>
      <w:r>
        <w:rPr>
          <w:rStyle w:val="af0"/>
        </w:rPr>
        <w:footnoteRef/>
      </w:r>
      <w:r>
        <w:rPr>
          <w:rtl/>
        </w:rPr>
        <w:t xml:space="preserve"> באר היטב סימן תעג סק"</w:t>
      </w:r>
      <w:r>
        <w:rPr>
          <w:rFonts w:hint="cs"/>
          <w:rtl/>
        </w:rPr>
        <w:t>ח</w:t>
      </w:r>
    </w:p>
  </w:footnote>
  <w:footnote w:id="74">
    <w:p w:rsidR="00C2617E" w:rsidRDefault="00C2617E">
      <w:pPr>
        <w:pStyle w:val="a9"/>
        <w:rPr>
          <w:rtl/>
        </w:rPr>
      </w:pPr>
      <w:r>
        <w:rPr>
          <w:rStyle w:val="af0"/>
        </w:rPr>
        <w:footnoteRef/>
      </w:r>
      <w:r>
        <w:rPr>
          <w:rtl/>
        </w:rPr>
        <w:t xml:space="preserve"> </w:t>
      </w:r>
      <w:r>
        <w:rPr>
          <w:rFonts w:hint="cs"/>
          <w:rtl/>
        </w:rPr>
        <w:t xml:space="preserve">שו"ע סי' תעב סעיף ג,מקראי קודש </w:t>
      </w:r>
      <w:r>
        <w:rPr>
          <w:rtl/>
        </w:rPr>
        <w:t>–</w:t>
      </w:r>
      <w:r>
        <w:rPr>
          <w:rFonts w:hint="cs"/>
          <w:rtl/>
        </w:rPr>
        <w:t xml:space="preserve"> ליל הסדר פרק ד כה, חזון עובדיה-הגדה של פסח עמ' קכב</w:t>
      </w:r>
    </w:p>
  </w:footnote>
  <w:footnote w:id="75">
    <w:p w:rsidR="00C2617E" w:rsidRDefault="00C2617E" w:rsidP="00A41D7F">
      <w:pPr>
        <w:pStyle w:val="a9"/>
      </w:pPr>
      <w:r>
        <w:rPr>
          <w:rStyle w:val="af0"/>
        </w:rPr>
        <w:footnoteRef/>
      </w:r>
      <w:r>
        <w:rPr>
          <w:rtl/>
        </w:rPr>
        <w:t xml:space="preserve"> שו</w:t>
      </w:r>
      <w:r>
        <w:rPr>
          <w:rFonts w:hint="cs"/>
          <w:rtl/>
        </w:rPr>
        <w:t>"ע</w:t>
      </w:r>
      <w:r>
        <w:rPr>
          <w:rtl/>
        </w:rPr>
        <w:t xml:space="preserve"> סימן תעג סעיף ב, תעה סעיף א, תעז סעיף א.</w:t>
      </w:r>
    </w:p>
  </w:footnote>
  <w:footnote w:id="76">
    <w:p w:rsidR="00C2617E" w:rsidRDefault="00C2617E" w:rsidP="00802279">
      <w:pPr>
        <w:pStyle w:val="a9"/>
      </w:pPr>
      <w:r>
        <w:rPr>
          <w:rStyle w:val="af0"/>
        </w:rPr>
        <w:footnoteRef/>
      </w:r>
      <w:r>
        <w:rPr>
          <w:rtl/>
        </w:rPr>
        <w:t xml:space="preserve"> רמ"א </w:t>
      </w:r>
      <w:r>
        <w:rPr>
          <w:rFonts w:hint="cs"/>
          <w:rtl/>
        </w:rPr>
        <w:t xml:space="preserve">סי' </w:t>
      </w:r>
      <w:r>
        <w:rPr>
          <w:rtl/>
        </w:rPr>
        <w:t>תעב סעיף ז כתב שלכתחילה יסב כל הסעודה, ובחזון עובדיה</w:t>
      </w:r>
      <w:r>
        <w:rPr>
          <w:rFonts w:hint="cs"/>
          <w:rtl/>
        </w:rPr>
        <w:t>-הגדה של פסח</w:t>
      </w:r>
      <w:r>
        <w:rPr>
          <w:rtl/>
        </w:rPr>
        <w:t xml:space="preserve"> </w:t>
      </w:r>
      <w:r>
        <w:rPr>
          <w:rFonts w:hint="cs"/>
          <w:rtl/>
        </w:rPr>
        <w:t>עמ' קכד</w:t>
      </w:r>
      <w:r>
        <w:rPr>
          <w:rtl/>
        </w:rPr>
        <w:t xml:space="preserve"> כתב שהמיסב 'הרי זה משובח', ועיין במקראי קודש פרק ט הערה טו שכתב בשם הגר"א נבנצל שכן עיקר, ש</w:t>
      </w:r>
      <w:r>
        <w:rPr>
          <w:rFonts w:hint="cs"/>
          <w:rtl/>
        </w:rPr>
        <w:t>ה"ז משובח</w:t>
      </w:r>
      <w:r>
        <w:rPr>
          <w:rtl/>
        </w:rPr>
        <w:t>.</w:t>
      </w:r>
    </w:p>
  </w:footnote>
  <w:footnote w:id="77">
    <w:p w:rsidR="00C2617E" w:rsidRDefault="00C2617E" w:rsidP="00246092">
      <w:pPr>
        <w:pStyle w:val="a9"/>
      </w:pPr>
      <w:r>
        <w:rPr>
          <w:rStyle w:val="af0"/>
        </w:rPr>
        <w:footnoteRef/>
      </w:r>
      <w:r>
        <w:rPr>
          <w:rtl/>
        </w:rPr>
        <w:t xml:space="preserve"> משנ</w:t>
      </w:r>
      <w:r>
        <w:rPr>
          <w:rFonts w:hint="cs"/>
          <w:rtl/>
        </w:rPr>
        <w:t>"ב</w:t>
      </w:r>
      <w:r>
        <w:rPr>
          <w:rtl/>
        </w:rPr>
        <w:t xml:space="preserve"> סימן תעג ס"ק עא, כף החיים ס"ק קנא. </w:t>
      </w:r>
    </w:p>
  </w:footnote>
  <w:footnote w:id="78">
    <w:p w:rsidR="00C2617E" w:rsidRDefault="00C2617E">
      <w:pPr>
        <w:pStyle w:val="a9"/>
      </w:pPr>
      <w:r>
        <w:rPr>
          <w:rStyle w:val="af0"/>
        </w:rPr>
        <w:footnoteRef/>
      </w:r>
      <w:r>
        <w:rPr>
          <w:rtl/>
        </w:rPr>
        <w:t xml:space="preserve"> שו</w:t>
      </w:r>
      <w:r>
        <w:rPr>
          <w:rFonts w:hint="cs"/>
          <w:rtl/>
        </w:rPr>
        <w:t>"ע</w:t>
      </w:r>
      <w:r>
        <w:rPr>
          <w:rtl/>
        </w:rPr>
        <w:t xml:space="preserve"> סימן תעב סעיף ז, משנה ברורה ס"ק כב, חזון עובדיה</w:t>
      </w:r>
      <w:r>
        <w:rPr>
          <w:rFonts w:hint="cs"/>
          <w:rtl/>
        </w:rPr>
        <w:t>- הגדה של פסח עמ' קנט</w:t>
      </w:r>
    </w:p>
  </w:footnote>
  <w:footnote w:id="79">
    <w:p w:rsidR="00C2617E" w:rsidRDefault="00C2617E" w:rsidP="00E80EE6">
      <w:pPr>
        <w:pStyle w:val="a9"/>
        <w:rPr>
          <w:rtl/>
        </w:rPr>
      </w:pPr>
      <w:r>
        <w:rPr>
          <w:rStyle w:val="af0"/>
        </w:rPr>
        <w:footnoteRef/>
      </w:r>
      <w:r>
        <w:rPr>
          <w:rtl/>
        </w:rPr>
        <w:t xml:space="preserve"> </w:t>
      </w:r>
      <w:r>
        <w:rPr>
          <w:rFonts w:hint="cs"/>
          <w:rtl/>
        </w:rPr>
        <w:t xml:space="preserve">משנ"ב </w:t>
      </w:r>
      <w:r>
        <w:rPr>
          <w:rtl/>
        </w:rPr>
        <w:t>סימן תעב ס"ק כג ותעז ס"ק ד, חזון עובדיה</w:t>
      </w:r>
      <w:r>
        <w:rPr>
          <w:rFonts w:hint="cs"/>
          <w:rtl/>
        </w:rPr>
        <w:t>- הגדה של פסח עמ' קעז-קעח</w:t>
      </w:r>
    </w:p>
  </w:footnote>
  <w:footnote w:id="80">
    <w:p w:rsidR="00C2617E" w:rsidRDefault="00C2617E" w:rsidP="00E80EE6">
      <w:pPr>
        <w:pStyle w:val="a9"/>
      </w:pPr>
      <w:r>
        <w:rPr>
          <w:rStyle w:val="af0"/>
        </w:rPr>
        <w:footnoteRef/>
      </w:r>
      <w:r>
        <w:rPr>
          <w:rtl/>
        </w:rPr>
        <w:t xml:space="preserve"> </w:t>
      </w:r>
      <w:r w:rsidRPr="00E80EE6">
        <w:rPr>
          <w:rtl/>
        </w:rPr>
        <w:t xml:space="preserve">שו"ע </w:t>
      </w:r>
      <w:r>
        <w:rPr>
          <w:rtl/>
        </w:rPr>
        <w:t xml:space="preserve">סימן תעב סעיף ז, </w:t>
      </w:r>
      <w:r>
        <w:rPr>
          <w:rFonts w:hint="cs"/>
          <w:rtl/>
        </w:rPr>
        <w:t xml:space="preserve">ילקו"י מועדים עמ' שצו סע' כב, מעיר שם </w:t>
      </w:r>
      <w:r>
        <w:rPr>
          <w:rtl/>
        </w:rPr>
        <w:t xml:space="preserve">שבכוס שני - אם אינו רגיל לשתות יין בתוך הסעודה </w:t>
      </w:r>
      <w:r>
        <w:rPr>
          <w:rFonts w:hint="cs"/>
          <w:rtl/>
        </w:rPr>
        <w:t>יש אומרים שצריך</w:t>
      </w:r>
      <w:r>
        <w:rPr>
          <w:rtl/>
        </w:rPr>
        <w:t xml:space="preserve"> לחזור ולברך.</w:t>
      </w:r>
    </w:p>
  </w:footnote>
  <w:footnote w:id="81">
    <w:p w:rsidR="00C2617E" w:rsidRDefault="00C2617E" w:rsidP="002D04F1">
      <w:pPr>
        <w:pStyle w:val="a9"/>
        <w:rPr>
          <w:rtl/>
        </w:rPr>
      </w:pPr>
      <w:r>
        <w:rPr>
          <w:rStyle w:val="af0"/>
        </w:rPr>
        <w:footnoteRef/>
      </w:r>
      <w:r>
        <w:rPr>
          <w:rtl/>
        </w:rPr>
        <w:t xml:space="preserve"> רמ"א סימן תעב סעיף ז, משנה ברורה ס"ק כא</w:t>
      </w:r>
      <w:r>
        <w:rPr>
          <w:rFonts w:hint="cs"/>
          <w:rtl/>
        </w:rPr>
        <w:t>-כ"ב</w:t>
      </w:r>
    </w:p>
  </w:footnote>
  <w:footnote w:id="82">
    <w:p w:rsidR="00C2617E" w:rsidRDefault="00C2617E" w:rsidP="00E80EE6">
      <w:pPr>
        <w:pStyle w:val="a9"/>
      </w:pPr>
      <w:r>
        <w:rPr>
          <w:rStyle w:val="af0"/>
        </w:rPr>
        <w:footnoteRef/>
      </w:r>
      <w:r>
        <w:rPr>
          <w:rtl/>
        </w:rPr>
        <w:t xml:space="preserve"> </w:t>
      </w:r>
      <w:r w:rsidRPr="00E80EE6">
        <w:rPr>
          <w:rtl/>
        </w:rPr>
        <w:t xml:space="preserve">שו"ע </w:t>
      </w:r>
      <w:r>
        <w:rPr>
          <w:rtl/>
        </w:rPr>
        <w:t>ורמ"א סימן תעב סעיף ד</w:t>
      </w:r>
      <w:r>
        <w:rPr>
          <w:rFonts w:hint="cs"/>
          <w:rtl/>
        </w:rPr>
        <w:t>, מקראי קודש פרק ד כא</w:t>
      </w:r>
    </w:p>
  </w:footnote>
  <w:footnote w:id="83">
    <w:p w:rsidR="00C2617E" w:rsidRDefault="00C2617E">
      <w:pPr>
        <w:pStyle w:val="a9"/>
      </w:pPr>
      <w:r>
        <w:rPr>
          <w:rStyle w:val="af0"/>
        </w:rPr>
        <w:footnoteRef/>
      </w:r>
      <w:r>
        <w:rPr>
          <w:rtl/>
        </w:rPr>
        <w:t xml:space="preserve"> שולחן ערוך סימן תעב סעיף ח וסעיף יג</w:t>
      </w:r>
      <w:r>
        <w:rPr>
          <w:rFonts w:hint="cs"/>
          <w:rtl/>
        </w:rPr>
        <w:t>, ילקו"י מועדים עמ' שפו סע' טו, פניני הלכה פרק טז סימן ז,הליכות שלמה פרק ט סימן יא ובהערה</w:t>
      </w:r>
    </w:p>
  </w:footnote>
  <w:footnote w:id="84">
    <w:p w:rsidR="00C2617E" w:rsidRDefault="00C2617E">
      <w:pPr>
        <w:pStyle w:val="a9"/>
        <w:rPr>
          <w:rtl/>
        </w:rPr>
      </w:pPr>
      <w:r>
        <w:rPr>
          <w:rStyle w:val="af0"/>
        </w:rPr>
        <w:footnoteRef/>
      </w:r>
      <w:r>
        <w:rPr>
          <w:rtl/>
        </w:rPr>
        <w:t xml:space="preserve"> </w:t>
      </w:r>
      <w:r>
        <w:rPr>
          <w:rFonts w:hint="cs"/>
          <w:rtl/>
        </w:rPr>
        <w:t>ילקו"י מועדים עמ' שצ סע' לח</w:t>
      </w:r>
    </w:p>
  </w:footnote>
  <w:footnote w:id="85">
    <w:p w:rsidR="00C2617E" w:rsidRDefault="00C2617E">
      <w:pPr>
        <w:pStyle w:val="a9"/>
        <w:rPr>
          <w:rtl/>
        </w:rPr>
      </w:pPr>
      <w:r>
        <w:rPr>
          <w:rStyle w:val="af0"/>
        </w:rPr>
        <w:footnoteRef/>
      </w:r>
      <w:r>
        <w:rPr>
          <w:rtl/>
        </w:rPr>
        <w:t xml:space="preserve"> שולחן ערוך סימן תעב סעיף ח</w:t>
      </w:r>
    </w:p>
  </w:footnote>
  <w:footnote w:id="86">
    <w:p w:rsidR="00C2617E" w:rsidRDefault="00C2617E" w:rsidP="00915911">
      <w:pPr>
        <w:pStyle w:val="a9"/>
        <w:tabs>
          <w:tab w:val="left" w:pos="139"/>
        </w:tabs>
      </w:pPr>
      <w:r>
        <w:rPr>
          <w:rStyle w:val="af0"/>
        </w:rPr>
        <w:footnoteRef/>
      </w:r>
      <w:r>
        <w:rPr>
          <w:rtl/>
        </w:rPr>
        <w:t xml:space="preserve"> כף החיים סימן תעב ס"ק </w:t>
      </w:r>
      <w:r>
        <w:rPr>
          <w:rFonts w:hint="cs"/>
          <w:rtl/>
        </w:rPr>
        <w:t>ס</w:t>
      </w:r>
      <w:r>
        <w:rPr>
          <w:rtl/>
        </w:rPr>
        <w:t xml:space="preserve">ז בשם המאמר מרדכי, </w:t>
      </w:r>
      <w:r>
        <w:rPr>
          <w:rFonts w:hint="cs"/>
          <w:rtl/>
        </w:rPr>
        <w:t xml:space="preserve">מקראי קודש-הל' ליל הסדר פרק ד סימן יג ובהערה מח כך פסק </w:t>
      </w:r>
      <w:r>
        <w:rPr>
          <w:rtl/>
        </w:rPr>
        <w:t>הגר"מ אליהו</w:t>
      </w:r>
      <w:r>
        <w:rPr>
          <w:rFonts w:hint="cs"/>
          <w:rtl/>
        </w:rPr>
        <w:t>.</w:t>
      </w:r>
    </w:p>
  </w:footnote>
  <w:footnote w:id="87">
    <w:p w:rsidR="00C2617E" w:rsidRDefault="00C2617E" w:rsidP="00915911">
      <w:pPr>
        <w:pStyle w:val="a9"/>
      </w:pPr>
      <w:r>
        <w:rPr>
          <w:rStyle w:val="af0"/>
        </w:rPr>
        <w:footnoteRef/>
      </w:r>
      <w:r>
        <w:rPr>
          <w:rtl/>
        </w:rPr>
        <w:t xml:space="preserve"> משנ</w:t>
      </w:r>
      <w:r>
        <w:rPr>
          <w:rFonts w:hint="cs"/>
          <w:rtl/>
        </w:rPr>
        <w:t>"ב</w:t>
      </w:r>
      <w:r>
        <w:rPr>
          <w:rtl/>
        </w:rPr>
        <w:t xml:space="preserve"> סימן תעב ס"ק לג</w:t>
      </w:r>
    </w:p>
  </w:footnote>
  <w:footnote w:id="88">
    <w:p w:rsidR="00C2617E" w:rsidRDefault="00C2617E" w:rsidP="002E136D">
      <w:pPr>
        <w:pStyle w:val="a9"/>
      </w:pPr>
      <w:r>
        <w:rPr>
          <w:rStyle w:val="af0"/>
        </w:rPr>
        <w:footnoteRef/>
      </w:r>
      <w:r>
        <w:rPr>
          <w:rtl/>
        </w:rPr>
        <w:t xml:space="preserve"> שולחן ערוך סימן תעב סעיף ט, משנה ברורה ס"ק לג,</w:t>
      </w:r>
      <w:r>
        <w:rPr>
          <w:rFonts w:hint="cs"/>
          <w:rtl/>
        </w:rPr>
        <w:t xml:space="preserve"> ילקו"י עמ' שפי סעיף כב </w:t>
      </w:r>
    </w:p>
  </w:footnote>
  <w:footnote w:id="89">
    <w:p w:rsidR="00C2617E" w:rsidRDefault="00C2617E">
      <w:pPr>
        <w:pStyle w:val="a9"/>
        <w:rPr>
          <w:rtl/>
        </w:rPr>
      </w:pPr>
      <w:r>
        <w:rPr>
          <w:rStyle w:val="af0"/>
        </w:rPr>
        <w:footnoteRef/>
      </w:r>
      <w:r>
        <w:rPr>
          <w:rtl/>
        </w:rPr>
        <w:t xml:space="preserve"> </w:t>
      </w:r>
      <w:r>
        <w:rPr>
          <w:rFonts w:hint="cs"/>
          <w:rtl/>
        </w:rPr>
        <w:t>מקראי קודש פרק ה</w:t>
      </w:r>
    </w:p>
  </w:footnote>
  <w:footnote w:id="90">
    <w:p w:rsidR="00C2617E" w:rsidRDefault="00C2617E" w:rsidP="00201EE4">
      <w:pPr>
        <w:pStyle w:val="a9"/>
      </w:pPr>
      <w:r>
        <w:rPr>
          <w:rStyle w:val="af0"/>
        </w:rPr>
        <w:footnoteRef/>
      </w:r>
      <w:r>
        <w:rPr>
          <w:rtl/>
        </w:rPr>
        <w:t xml:space="preserve"> </w:t>
      </w:r>
      <w:r>
        <w:rPr>
          <w:rFonts w:hint="cs"/>
          <w:rtl/>
        </w:rPr>
        <w:t>שו"ע סי' תעג סעיף ו</w:t>
      </w:r>
    </w:p>
  </w:footnote>
  <w:footnote w:id="91">
    <w:p w:rsidR="00C2617E" w:rsidRDefault="00C2617E">
      <w:pPr>
        <w:pStyle w:val="a9"/>
      </w:pPr>
      <w:r>
        <w:rPr>
          <w:rStyle w:val="af0"/>
        </w:rPr>
        <w:footnoteRef/>
      </w:r>
      <w:r>
        <w:rPr>
          <w:rtl/>
        </w:rPr>
        <w:t xml:space="preserve"> </w:t>
      </w:r>
      <w:r>
        <w:rPr>
          <w:rFonts w:hint="cs"/>
          <w:rtl/>
        </w:rPr>
        <w:t>מקראי קודש הערה ח-יש המצריכים כזית</w:t>
      </w:r>
    </w:p>
  </w:footnote>
  <w:footnote w:id="92">
    <w:p w:rsidR="00C2617E" w:rsidRDefault="00C2617E" w:rsidP="001F301F">
      <w:pPr>
        <w:pStyle w:val="a9"/>
        <w:rPr>
          <w:rtl/>
        </w:rPr>
      </w:pPr>
      <w:r>
        <w:rPr>
          <w:rStyle w:val="af0"/>
        </w:rPr>
        <w:footnoteRef/>
      </w:r>
      <w:r>
        <w:rPr>
          <w:rtl/>
        </w:rPr>
        <w:t xml:space="preserve"> </w:t>
      </w:r>
      <w:r>
        <w:rPr>
          <w:rFonts w:hint="cs"/>
          <w:rtl/>
        </w:rPr>
        <w:t xml:space="preserve">שו"ע תעג ו, מקראי קודש פרק ו </w:t>
      </w:r>
    </w:p>
  </w:footnote>
  <w:footnote w:id="93">
    <w:p w:rsidR="00C2617E" w:rsidRDefault="00C2617E" w:rsidP="002E136D">
      <w:pPr>
        <w:pStyle w:val="a9"/>
      </w:pPr>
      <w:r>
        <w:rPr>
          <w:rStyle w:val="af0"/>
        </w:rPr>
        <w:footnoteRef/>
      </w:r>
      <w:r>
        <w:rPr>
          <w:rtl/>
        </w:rPr>
        <w:t xml:space="preserve"> רמב"ם הלכות חמץ ומצה פרק ז הלכה א, חזון עובדיה 'מגיד' סעיף י.</w:t>
      </w:r>
    </w:p>
  </w:footnote>
  <w:footnote w:id="94">
    <w:p w:rsidR="00C2617E" w:rsidRDefault="00C2617E" w:rsidP="002E136D">
      <w:pPr>
        <w:pStyle w:val="a9"/>
        <w:rPr>
          <w:rtl/>
        </w:rPr>
      </w:pPr>
      <w:r>
        <w:rPr>
          <w:rStyle w:val="af0"/>
        </w:rPr>
        <w:footnoteRef/>
      </w:r>
      <w:r>
        <w:rPr>
          <w:rtl/>
        </w:rPr>
        <w:t xml:space="preserve"> רמב"ם הלכות חמץ ומצה פרק ז הלכה ה, משנה ברורה סימן תעג ס"ק סד.</w:t>
      </w:r>
    </w:p>
  </w:footnote>
  <w:footnote w:id="95">
    <w:p w:rsidR="00C2617E" w:rsidRDefault="00C2617E" w:rsidP="001A5CFD">
      <w:pPr>
        <w:pStyle w:val="a9"/>
      </w:pPr>
      <w:r>
        <w:rPr>
          <w:rStyle w:val="af0"/>
        </w:rPr>
        <w:footnoteRef/>
      </w:r>
      <w:r>
        <w:rPr>
          <w:rtl/>
        </w:rPr>
        <w:t xml:space="preserve"> רמ"א תעג סעיף ו, חזון עובדיה</w:t>
      </w:r>
      <w:r>
        <w:rPr>
          <w:rFonts w:hint="cs"/>
          <w:rtl/>
        </w:rPr>
        <w:t>-הגדה של פסח-</w:t>
      </w:r>
      <w:r>
        <w:rPr>
          <w:rtl/>
        </w:rPr>
        <w:t xml:space="preserve"> </w:t>
      </w:r>
      <w:r>
        <w:rPr>
          <w:rFonts w:hint="cs"/>
          <w:rtl/>
        </w:rPr>
        <w:t>עמ' קמט</w:t>
      </w:r>
      <w:r>
        <w:rPr>
          <w:rtl/>
        </w:rPr>
        <w:t>.</w:t>
      </w:r>
    </w:p>
  </w:footnote>
  <w:footnote w:id="96">
    <w:p w:rsidR="00C2617E" w:rsidRDefault="00C2617E" w:rsidP="002C7E4A">
      <w:pPr>
        <w:pStyle w:val="a9"/>
        <w:rPr>
          <w:rtl/>
        </w:rPr>
      </w:pPr>
      <w:r>
        <w:rPr>
          <w:rStyle w:val="af0"/>
        </w:rPr>
        <w:footnoteRef/>
      </w:r>
      <w:r>
        <w:rPr>
          <w:rtl/>
        </w:rPr>
        <w:t xml:space="preserve"> מנהגים שונים</w:t>
      </w:r>
      <w:r>
        <w:rPr>
          <w:rFonts w:hint="cs"/>
          <w:rtl/>
        </w:rPr>
        <w:t xml:space="preserve"> </w:t>
      </w:r>
      <w:r>
        <w:rPr>
          <w:rtl/>
        </w:rPr>
        <w:t>אם 'הא' בקמץ או צירה וכן אם לומר</w:t>
      </w:r>
      <w:r>
        <w:rPr>
          <w:rFonts w:hint="cs"/>
          <w:rtl/>
        </w:rPr>
        <w:t xml:space="preserve"> "כהא לחמא עניא...."</w:t>
      </w:r>
    </w:p>
    <w:p w:rsidR="00C2617E" w:rsidRDefault="00C2617E" w:rsidP="002C7E4A">
      <w:pPr>
        <w:pStyle w:val="a9"/>
        <w:rPr>
          <w:rtl/>
        </w:rPr>
      </w:pPr>
    </w:p>
  </w:footnote>
  <w:footnote w:id="97">
    <w:p w:rsidR="00C2617E" w:rsidRPr="000335F7" w:rsidRDefault="00C2617E" w:rsidP="000335F7">
      <w:pPr>
        <w:pStyle w:val="a9"/>
      </w:pPr>
      <w:r>
        <w:rPr>
          <w:rStyle w:val="af0"/>
        </w:rPr>
        <w:footnoteRef/>
      </w:r>
      <w:r>
        <w:rPr>
          <w:rtl/>
        </w:rPr>
        <w:t xml:space="preserve"> </w:t>
      </w:r>
      <w:r>
        <w:rPr>
          <w:rFonts w:hint="cs"/>
          <w:rtl/>
        </w:rPr>
        <w:t xml:space="preserve">משנ"ב </w:t>
      </w:r>
      <w:r w:rsidRPr="000335F7">
        <w:rPr>
          <w:rtl/>
        </w:rPr>
        <w:t>סימן תעג ס"ק סח</w:t>
      </w:r>
      <w:r>
        <w:rPr>
          <w:rFonts w:hint="cs"/>
          <w:rtl/>
        </w:rPr>
        <w:t xml:space="preserve">, כף החיים </w:t>
      </w:r>
      <w:r>
        <w:rPr>
          <w:rtl/>
        </w:rPr>
        <w:t>סימן תעג סק"א</w:t>
      </w:r>
    </w:p>
  </w:footnote>
  <w:footnote w:id="98">
    <w:p w:rsidR="00C2617E" w:rsidRDefault="00C2617E" w:rsidP="0012037D">
      <w:pPr>
        <w:pStyle w:val="a9"/>
        <w:rPr>
          <w:rtl/>
        </w:rPr>
      </w:pPr>
      <w:r>
        <w:rPr>
          <w:rStyle w:val="af0"/>
        </w:rPr>
        <w:footnoteRef/>
      </w:r>
      <w:r>
        <w:rPr>
          <w:rtl/>
        </w:rPr>
        <w:t xml:space="preserve"> </w:t>
      </w:r>
      <w:r>
        <w:rPr>
          <w:rFonts w:hint="cs"/>
          <w:rtl/>
        </w:rPr>
        <w:t>שוע סימן תעה סעיף א, מובא בחזון עובדיה-הגדה של פסח, שאם יודע שלא הסיח דעתו מנטילה ראשונה ועד עכשיו-ייטו</w:t>
      </w:r>
      <w:r>
        <w:rPr>
          <w:rFonts w:hint="eastAsia"/>
          <w:rtl/>
        </w:rPr>
        <w:t>ל</w:t>
      </w:r>
      <w:r>
        <w:rPr>
          <w:rFonts w:hint="cs"/>
          <w:rtl/>
        </w:rPr>
        <w:t xml:space="preserve"> ללא ברכה. אך המשנ"ב ס"ק א כותב "חיישינן שמא הסיח דעתו...."</w:t>
      </w:r>
    </w:p>
  </w:footnote>
  <w:footnote w:id="99">
    <w:p w:rsidR="00C2617E" w:rsidRDefault="00C2617E">
      <w:pPr>
        <w:pStyle w:val="a9"/>
        <w:rPr>
          <w:rtl/>
        </w:rPr>
      </w:pPr>
      <w:r>
        <w:rPr>
          <w:rStyle w:val="af0"/>
        </w:rPr>
        <w:footnoteRef/>
      </w:r>
      <w:r>
        <w:rPr>
          <w:rtl/>
        </w:rPr>
        <w:t xml:space="preserve"> </w:t>
      </w:r>
      <w:r>
        <w:rPr>
          <w:rFonts w:hint="cs"/>
          <w:rtl/>
        </w:rPr>
        <w:t>מקראי קודש פרק ז</w:t>
      </w:r>
    </w:p>
  </w:footnote>
  <w:footnote w:id="100">
    <w:p w:rsidR="00C2617E" w:rsidRPr="00723881" w:rsidRDefault="00C2617E" w:rsidP="00723881">
      <w:pPr>
        <w:pStyle w:val="a9"/>
        <w:rPr>
          <w:rtl/>
        </w:rPr>
      </w:pPr>
      <w:r>
        <w:rPr>
          <w:rStyle w:val="af0"/>
        </w:rPr>
        <w:footnoteRef/>
      </w:r>
      <w:r>
        <w:rPr>
          <w:rtl/>
        </w:rPr>
        <w:t xml:space="preserve"> </w:t>
      </w:r>
      <w:r>
        <w:rPr>
          <w:rFonts w:hint="cs"/>
          <w:rtl/>
        </w:rPr>
        <w:t xml:space="preserve">סימן </w:t>
      </w:r>
      <w:r>
        <w:rPr>
          <w:rtl/>
        </w:rPr>
        <w:t>תעה</w:t>
      </w:r>
      <w:r>
        <w:rPr>
          <w:rFonts w:hint="cs"/>
          <w:rtl/>
        </w:rPr>
        <w:t xml:space="preserve"> סעיף</w:t>
      </w:r>
      <w:r>
        <w:rPr>
          <w:rtl/>
        </w:rPr>
        <w:t xml:space="preserve"> א</w:t>
      </w:r>
    </w:p>
  </w:footnote>
  <w:footnote w:id="101">
    <w:p w:rsidR="00C2617E" w:rsidRDefault="00C2617E" w:rsidP="00915F49">
      <w:pPr>
        <w:pStyle w:val="a9"/>
      </w:pPr>
      <w:r>
        <w:rPr>
          <w:rStyle w:val="af0"/>
        </w:rPr>
        <w:footnoteRef/>
      </w:r>
      <w:r>
        <w:rPr>
          <w:rtl/>
        </w:rPr>
        <w:t xml:space="preserve"> </w:t>
      </w:r>
      <w:r>
        <w:rPr>
          <w:rFonts w:hint="cs"/>
          <w:rtl/>
        </w:rPr>
        <w:t>סימן תעה סעיף א</w:t>
      </w:r>
    </w:p>
  </w:footnote>
  <w:footnote w:id="102">
    <w:p w:rsidR="00C2617E" w:rsidRDefault="00C2617E">
      <w:pPr>
        <w:pStyle w:val="a9"/>
        <w:rPr>
          <w:rtl/>
        </w:rPr>
      </w:pPr>
      <w:r>
        <w:rPr>
          <w:rStyle w:val="af0"/>
        </w:rPr>
        <w:footnoteRef/>
      </w:r>
      <w:r>
        <w:rPr>
          <w:rtl/>
        </w:rPr>
        <w:t xml:space="preserve"> </w:t>
      </w:r>
      <w:r>
        <w:rPr>
          <w:rFonts w:hint="cs"/>
          <w:rtl/>
        </w:rPr>
        <w:t>מקראי קודש פרק ח סעיף ה</w:t>
      </w:r>
    </w:p>
  </w:footnote>
  <w:footnote w:id="103">
    <w:p w:rsidR="00C2617E" w:rsidRDefault="00C2617E">
      <w:pPr>
        <w:pStyle w:val="a9"/>
      </w:pPr>
      <w:r>
        <w:rPr>
          <w:rStyle w:val="af0"/>
        </w:rPr>
        <w:footnoteRef/>
      </w:r>
      <w:r>
        <w:rPr>
          <w:rtl/>
        </w:rPr>
        <w:t xml:space="preserve"> </w:t>
      </w:r>
      <w:r>
        <w:rPr>
          <w:rFonts w:hint="cs"/>
          <w:rtl/>
        </w:rPr>
        <w:t>שוע סימן תעז סעיף א</w:t>
      </w:r>
    </w:p>
  </w:footnote>
  <w:footnote w:id="104">
    <w:p w:rsidR="00C2617E" w:rsidRDefault="00C2617E">
      <w:pPr>
        <w:pStyle w:val="a9"/>
        <w:rPr>
          <w:rtl/>
        </w:rPr>
      </w:pPr>
      <w:r>
        <w:rPr>
          <w:rStyle w:val="af0"/>
        </w:rPr>
        <w:footnoteRef/>
      </w:r>
      <w:r>
        <w:rPr>
          <w:rtl/>
        </w:rPr>
        <w:t xml:space="preserve"> </w:t>
      </w:r>
      <w:r w:rsidRPr="00924BD9">
        <w:rPr>
          <w:rtl/>
        </w:rPr>
        <w:t>באהלה של תורה סימן עא</w:t>
      </w:r>
    </w:p>
  </w:footnote>
  <w:footnote w:id="105">
    <w:p w:rsidR="00C2617E" w:rsidRDefault="00C2617E">
      <w:pPr>
        <w:pStyle w:val="a9"/>
        <w:rPr>
          <w:rtl/>
        </w:rPr>
      </w:pPr>
      <w:r>
        <w:rPr>
          <w:rStyle w:val="af0"/>
        </w:rPr>
        <w:footnoteRef/>
      </w:r>
      <w:r>
        <w:rPr>
          <w:rtl/>
        </w:rPr>
        <w:t xml:space="preserve"> </w:t>
      </w:r>
      <w:r>
        <w:rPr>
          <w:rFonts w:hint="cs"/>
          <w:rtl/>
        </w:rPr>
        <w:t>מקראי קודש פרק ט הערה נה</w:t>
      </w:r>
    </w:p>
  </w:footnote>
  <w:footnote w:id="106">
    <w:p w:rsidR="00C2617E" w:rsidRDefault="00C2617E">
      <w:pPr>
        <w:pStyle w:val="a9"/>
      </w:pPr>
      <w:r>
        <w:rPr>
          <w:rStyle w:val="af0"/>
        </w:rPr>
        <w:footnoteRef/>
      </w:r>
      <w:r>
        <w:rPr>
          <w:rtl/>
        </w:rPr>
        <w:t xml:space="preserve"> </w:t>
      </w:r>
      <w:r>
        <w:rPr>
          <w:rFonts w:hint="cs"/>
          <w:rtl/>
        </w:rPr>
        <w:t>מקראי קודש פרק ט סעיף מד</w:t>
      </w:r>
    </w:p>
  </w:footnote>
  <w:footnote w:id="107">
    <w:p w:rsidR="00C2617E" w:rsidRDefault="00C2617E">
      <w:pPr>
        <w:pStyle w:val="a9"/>
        <w:rPr>
          <w:rtl/>
        </w:rPr>
      </w:pPr>
      <w:r>
        <w:rPr>
          <w:rStyle w:val="af0"/>
        </w:rPr>
        <w:footnoteRef/>
      </w:r>
      <w:r>
        <w:rPr>
          <w:rtl/>
        </w:rPr>
        <w:t xml:space="preserve"> </w:t>
      </w:r>
      <w:r>
        <w:rPr>
          <w:rFonts w:hint="cs"/>
          <w:rtl/>
        </w:rPr>
        <w:t xml:space="preserve">פניני הלכה פרק ט"ז </w:t>
      </w:r>
    </w:p>
  </w:footnote>
  <w:footnote w:id="108">
    <w:p w:rsidR="00C2617E" w:rsidRDefault="00C2617E" w:rsidP="006A0AC9">
      <w:pPr>
        <w:pStyle w:val="a9"/>
        <w:rPr>
          <w:rtl/>
        </w:rPr>
      </w:pPr>
      <w:r>
        <w:rPr>
          <w:rStyle w:val="af0"/>
        </w:rPr>
        <w:footnoteRef/>
      </w:r>
      <w:r>
        <w:rPr>
          <w:rtl/>
        </w:rPr>
        <w:t xml:space="preserve"> מכילתא בא פרשה </w:t>
      </w:r>
      <w:r w:rsidRPr="0078193C">
        <w:rPr>
          <w:rtl/>
        </w:rPr>
        <w:t>ט, ספרא פרשת אמור פ</w:t>
      </w:r>
      <w:r>
        <w:rPr>
          <w:rFonts w:hint="cs"/>
          <w:rtl/>
        </w:rPr>
        <w:t>רשת</w:t>
      </w:r>
      <w:r w:rsidRPr="0078193C">
        <w:rPr>
          <w:rtl/>
        </w:rPr>
        <w:t>א יב</w:t>
      </w:r>
      <w:r>
        <w:rPr>
          <w:rFonts w:hint="cs"/>
          <w:rtl/>
        </w:rPr>
        <w:t xml:space="preserve"> ה-ח</w:t>
      </w:r>
      <w:r w:rsidRPr="0078193C">
        <w:rPr>
          <w:rtl/>
        </w:rPr>
        <w:t>, ספרי פרשת פינחס קמז, משנה ברורה תקל סק"א, שער הציון תקל אות ד. מכל מקום מבואר שאין קדושתו חמורה כחג עצמו, שהרי מותר הוא במקצת מלאכות, וגם אין חובה גמורה לכבדו באכילת פת כבשבת ובחג, אלא צריך לקדשו ולכבדו שלא יהיה כימי החול.</w:t>
      </w:r>
    </w:p>
  </w:footnote>
  <w:footnote w:id="109">
    <w:p w:rsidR="00C2617E" w:rsidRDefault="00C2617E" w:rsidP="00920E3A">
      <w:pPr>
        <w:pStyle w:val="a9"/>
      </w:pPr>
      <w:r>
        <w:rPr>
          <w:rStyle w:val="af0"/>
        </w:rPr>
        <w:footnoteRef/>
      </w:r>
      <w:r>
        <w:rPr>
          <w:rtl/>
        </w:rPr>
        <w:t xml:space="preserve"> </w:t>
      </w:r>
      <w:r w:rsidRPr="0078193C">
        <w:rPr>
          <w:rtl/>
        </w:rPr>
        <w:t xml:space="preserve">משנה ברורה תקל סק"א, ילקוט יוסף מועדים עמוד </w:t>
      </w:r>
      <w:r w:rsidRPr="00920E3A">
        <w:rPr>
          <w:rtl/>
        </w:rPr>
        <w:t>תק</w:t>
      </w:r>
      <w:r w:rsidRPr="00920E3A">
        <w:rPr>
          <w:rFonts w:hint="cs"/>
          <w:rtl/>
        </w:rPr>
        <w:t>ב</w:t>
      </w:r>
      <w:r w:rsidRPr="0078193C">
        <w:rPr>
          <w:rtl/>
        </w:rPr>
        <w:t>.</w:t>
      </w:r>
    </w:p>
  </w:footnote>
  <w:footnote w:id="110">
    <w:p w:rsidR="00C2617E" w:rsidRPr="0078193C" w:rsidRDefault="00C2617E" w:rsidP="00973489">
      <w:pPr>
        <w:pStyle w:val="a9"/>
        <w:rPr>
          <w:rtl/>
        </w:rPr>
      </w:pPr>
      <w:r>
        <w:rPr>
          <w:rStyle w:val="af0"/>
        </w:rPr>
        <w:footnoteRef/>
      </w:r>
      <w:r>
        <w:rPr>
          <w:rtl/>
        </w:rPr>
        <w:t xml:space="preserve"> </w:t>
      </w:r>
      <w:r w:rsidRPr="0078193C">
        <w:rPr>
          <w:rtl/>
        </w:rPr>
        <w:t>רמב"ם הלכות יום טוב פרק ו הלכות יז-יח, משנה ברורה תקכט ס"ק טז.</w:t>
      </w:r>
    </w:p>
  </w:footnote>
  <w:footnote w:id="111">
    <w:p w:rsidR="00C2617E" w:rsidRPr="0078193C" w:rsidRDefault="00C2617E" w:rsidP="00973489">
      <w:pPr>
        <w:pStyle w:val="a9"/>
        <w:rPr>
          <w:rtl/>
        </w:rPr>
      </w:pPr>
      <w:r>
        <w:rPr>
          <w:rStyle w:val="af0"/>
        </w:rPr>
        <w:footnoteRef/>
      </w:r>
      <w:r>
        <w:rPr>
          <w:rtl/>
        </w:rPr>
        <w:t xml:space="preserve"> </w:t>
      </w:r>
      <w:r>
        <w:rPr>
          <w:rtl/>
        </w:rPr>
        <w:tab/>
        <w:t>משנ</w:t>
      </w:r>
      <w:r>
        <w:rPr>
          <w:rFonts w:hint="cs"/>
          <w:rtl/>
        </w:rPr>
        <w:t>"ב</w:t>
      </w:r>
      <w:r w:rsidRPr="0078193C">
        <w:rPr>
          <w:rtl/>
        </w:rPr>
        <w:t xml:space="preserve">סימן תקל סק"א, </w:t>
      </w:r>
      <w:r>
        <w:rPr>
          <w:rFonts w:hint="cs"/>
          <w:rtl/>
        </w:rPr>
        <w:t xml:space="preserve">וכן משנ"ב </w:t>
      </w:r>
      <w:r>
        <w:rPr>
          <w:rtl/>
        </w:rPr>
        <w:t>תעה ס"ק מה</w:t>
      </w:r>
      <w:r>
        <w:rPr>
          <w:rFonts w:hint="cs"/>
          <w:rtl/>
        </w:rPr>
        <w:t xml:space="preserve"> בשם הגר"א</w:t>
      </w:r>
      <w:r w:rsidRPr="0078193C">
        <w:rPr>
          <w:rtl/>
        </w:rPr>
        <w:t>.יל</w:t>
      </w:r>
      <w:r>
        <w:rPr>
          <w:rtl/>
        </w:rPr>
        <w:t xml:space="preserve">קוט יוסף מועדים עמוד תקב. </w:t>
      </w:r>
    </w:p>
  </w:footnote>
  <w:footnote w:id="112">
    <w:p w:rsidR="00C2617E" w:rsidRDefault="00C2617E" w:rsidP="00973489">
      <w:pPr>
        <w:pStyle w:val="a9"/>
      </w:pPr>
      <w:r>
        <w:rPr>
          <w:rStyle w:val="af0"/>
        </w:rPr>
        <w:footnoteRef/>
      </w:r>
      <w:r>
        <w:rPr>
          <w:rtl/>
        </w:rPr>
        <w:t xml:space="preserve"> </w:t>
      </w:r>
      <w:r w:rsidRPr="0078193C">
        <w:rPr>
          <w:rtl/>
        </w:rPr>
        <w:t>שולחן ערוך סימן קפח סעיף ז. אבל אם נזכר לאחר שסיים את ברכת 'בונה ירושלים' אך קודם שהתחיל את ברכת 'הטוב והמטיב', אומר: "ברוך אתה ה' א-לוהינו מלך העולם, שנתן מועדים לעמו ישראל לששון ולשמחה" (שולחן ערוך שם). אם נזכר לפני שהזכיר את השם בחתימת ברכת 'בונה ירושלים' - יחזור ל'יעלה ויבוא'. כמו כן, אם עומד אחרי הזכרת השם, ימשיך: "למדני חוקיך", ויחזור ל'יעלה ויבוא' (משנה ברורה שם ס"ק כב, ילקוט יוסף מועדים עמוד תמט).</w:t>
      </w:r>
    </w:p>
  </w:footnote>
  <w:footnote w:id="113">
    <w:p w:rsidR="00C2617E" w:rsidRDefault="00C2617E" w:rsidP="00973489">
      <w:pPr>
        <w:pStyle w:val="a9"/>
        <w:rPr>
          <w:rtl/>
        </w:rPr>
      </w:pPr>
      <w:r>
        <w:rPr>
          <w:rStyle w:val="af0"/>
        </w:rPr>
        <w:footnoteRef/>
      </w:r>
      <w:r>
        <w:rPr>
          <w:rtl/>
        </w:rPr>
        <w:t xml:space="preserve"> </w:t>
      </w:r>
      <w:r w:rsidRPr="0078193C">
        <w:rPr>
          <w:rtl/>
        </w:rPr>
        <w:t>שולחן ערוך סימן תצ סעיף ב.</w:t>
      </w:r>
      <w:r>
        <w:rPr>
          <w:rFonts w:hint="cs"/>
          <w:rtl/>
        </w:rPr>
        <w:t>ומשנ"ב ס"ק ג</w:t>
      </w:r>
    </w:p>
  </w:footnote>
  <w:footnote w:id="114">
    <w:p w:rsidR="00C2617E" w:rsidRDefault="00C2617E" w:rsidP="00973489">
      <w:pPr>
        <w:pStyle w:val="a9"/>
        <w:rPr>
          <w:rtl/>
        </w:rPr>
      </w:pPr>
      <w:r>
        <w:rPr>
          <w:rStyle w:val="af0"/>
        </w:rPr>
        <w:footnoteRef/>
      </w:r>
      <w:r>
        <w:rPr>
          <w:rtl/>
        </w:rPr>
        <w:t xml:space="preserve"> שולחן ערוך סימן תצ סעיף ד</w:t>
      </w:r>
      <w:r>
        <w:rPr>
          <w:rFonts w:hint="cs"/>
          <w:rtl/>
        </w:rPr>
        <w:t xml:space="preserve"> ומשנ"ב ס"ק ז</w:t>
      </w:r>
    </w:p>
  </w:footnote>
  <w:footnote w:id="115">
    <w:p w:rsidR="00C2617E" w:rsidRDefault="00C2617E" w:rsidP="0078193C">
      <w:pPr>
        <w:pStyle w:val="a9"/>
        <w:rPr>
          <w:rtl/>
        </w:rPr>
      </w:pPr>
      <w:r>
        <w:rPr>
          <w:rStyle w:val="af0"/>
        </w:rPr>
        <w:footnoteRef/>
      </w:r>
      <w:r>
        <w:rPr>
          <w:rtl/>
        </w:rPr>
        <w:t xml:space="preserve"> ישעיהו פרק נח פסוק יג</w:t>
      </w:r>
      <w:r>
        <w:rPr>
          <w:rFonts w:hint="cs"/>
          <w:rtl/>
        </w:rPr>
        <w:t>,</w:t>
      </w:r>
      <w:r>
        <w:rPr>
          <w:rtl/>
        </w:rPr>
        <w:t xml:space="preserve"> ויקרא רבה פרשה לד אות טז .</w:t>
      </w:r>
    </w:p>
  </w:footnote>
  <w:footnote w:id="116">
    <w:p w:rsidR="00C2617E" w:rsidRDefault="00C2617E" w:rsidP="00973489">
      <w:pPr>
        <w:pStyle w:val="a9"/>
        <w:rPr>
          <w:rtl/>
        </w:rPr>
      </w:pPr>
      <w:r>
        <w:rPr>
          <w:rStyle w:val="af0"/>
        </w:rPr>
        <w:footnoteRef/>
      </w:r>
      <w:r>
        <w:rPr>
          <w:rtl/>
        </w:rPr>
        <w:t xml:space="preserve"> </w:t>
      </w:r>
      <w:r w:rsidRPr="0078193C">
        <w:rPr>
          <w:rtl/>
        </w:rPr>
        <w:t>משנה ברורה סימן תקל סק"א (ועיין שם שנחלקו הראשונים אם איסור זה הוא מדאורייתא או מדרבנן), ילקוט יוסף מועדים עמוד תקב.</w:t>
      </w:r>
    </w:p>
  </w:footnote>
  <w:footnote w:id="117">
    <w:p w:rsidR="00C2617E" w:rsidRDefault="00C2617E" w:rsidP="00973489">
      <w:pPr>
        <w:pStyle w:val="a9"/>
      </w:pPr>
      <w:r>
        <w:rPr>
          <w:rStyle w:val="af0"/>
        </w:rPr>
        <w:footnoteRef/>
      </w:r>
      <w:r>
        <w:rPr>
          <w:rtl/>
        </w:rPr>
        <w:t xml:space="preserve"> </w:t>
      </w:r>
      <w:r w:rsidRPr="009B5949">
        <w:rPr>
          <w:rtl/>
        </w:rPr>
        <w:t>מסכת פסחים דף קיח ע"א.</w:t>
      </w:r>
    </w:p>
  </w:footnote>
  <w:footnote w:id="118">
    <w:p w:rsidR="00C2617E" w:rsidRDefault="00C2617E" w:rsidP="00022B13">
      <w:pPr>
        <w:pStyle w:val="a9"/>
        <w:rPr>
          <w:rtl/>
        </w:rPr>
      </w:pPr>
      <w:r>
        <w:rPr>
          <w:rStyle w:val="af0"/>
        </w:rPr>
        <w:footnoteRef/>
      </w:r>
      <w:r>
        <w:rPr>
          <w:rtl/>
        </w:rPr>
        <w:t xml:space="preserve"> </w:t>
      </w:r>
      <w:r w:rsidRPr="009B5949">
        <w:rPr>
          <w:rtl/>
        </w:rPr>
        <w:t>ראה המשנה ברורה סימן תקמ סק"ז.</w:t>
      </w:r>
    </w:p>
  </w:footnote>
  <w:footnote w:id="119">
    <w:p w:rsidR="00C2617E" w:rsidRDefault="00C2617E" w:rsidP="00022B13">
      <w:pPr>
        <w:pStyle w:val="a9"/>
        <w:rPr>
          <w:rtl/>
        </w:rPr>
      </w:pPr>
      <w:r>
        <w:rPr>
          <w:rStyle w:val="af0"/>
        </w:rPr>
        <w:footnoteRef/>
      </w:r>
      <w:r>
        <w:rPr>
          <w:rtl/>
        </w:rPr>
        <w:t xml:space="preserve"> </w:t>
      </w:r>
      <w:r w:rsidRPr="009B5949">
        <w:rPr>
          <w:rtl/>
        </w:rPr>
        <w:t>שולחן ערוך סימן תקמא סעיף ה, משנה ברורה סימן תקלז סק"א, שמירת שבת כהלכתה פרק סז סעיף לד.</w:t>
      </w:r>
    </w:p>
  </w:footnote>
  <w:footnote w:id="120">
    <w:p w:rsidR="00C2617E" w:rsidRDefault="00C2617E" w:rsidP="00022B13">
      <w:pPr>
        <w:pStyle w:val="a9"/>
        <w:rPr>
          <w:rtl/>
        </w:rPr>
      </w:pPr>
      <w:r>
        <w:rPr>
          <w:rStyle w:val="af0"/>
        </w:rPr>
        <w:footnoteRef/>
      </w:r>
      <w:r>
        <w:rPr>
          <w:rtl/>
        </w:rPr>
        <w:t xml:space="preserve"> </w:t>
      </w:r>
      <w:r w:rsidRPr="009B5949">
        <w:rPr>
          <w:rtl/>
        </w:rPr>
        <w:t>שולחן ערוך סימן תקלג סעיף א.</w:t>
      </w:r>
    </w:p>
  </w:footnote>
  <w:footnote w:id="121">
    <w:p w:rsidR="00C2617E" w:rsidRDefault="00C2617E" w:rsidP="00022B13">
      <w:pPr>
        <w:pStyle w:val="a9"/>
        <w:rPr>
          <w:rtl/>
        </w:rPr>
      </w:pPr>
      <w:r>
        <w:rPr>
          <w:rStyle w:val="af0"/>
        </w:rPr>
        <w:footnoteRef/>
      </w:r>
      <w:r>
        <w:rPr>
          <w:rtl/>
        </w:rPr>
        <w:t xml:space="preserve"> </w:t>
      </w:r>
      <w:r w:rsidRPr="009B5949">
        <w:rPr>
          <w:rtl/>
        </w:rPr>
        <w:t>משנה ברורה סימן תקמ סק"ט.</w:t>
      </w:r>
    </w:p>
  </w:footnote>
  <w:footnote w:id="122">
    <w:p w:rsidR="00C2617E" w:rsidRDefault="00C2617E" w:rsidP="00022B13">
      <w:pPr>
        <w:pStyle w:val="a9"/>
        <w:rPr>
          <w:rtl/>
        </w:rPr>
      </w:pPr>
      <w:r>
        <w:rPr>
          <w:rStyle w:val="af0"/>
        </w:rPr>
        <w:footnoteRef/>
      </w:r>
      <w:r>
        <w:rPr>
          <w:rtl/>
        </w:rPr>
        <w:t xml:space="preserve"> </w:t>
      </w:r>
      <w:r w:rsidRPr="009B5949">
        <w:rPr>
          <w:rtl/>
        </w:rPr>
        <w:t>שולחן ערוך סימן תקמד סעיף ב, משנה ברורה סק"א.</w:t>
      </w:r>
    </w:p>
  </w:footnote>
  <w:footnote w:id="123">
    <w:p w:rsidR="00C2617E" w:rsidRDefault="00C2617E" w:rsidP="00022B13">
      <w:pPr>
        <w:pStyle w:val="a9"/>
        <w:rPr>
          <w:rtl/>
        </w:rPr>
      </w:pPr>
      <w:r>
        <w:rPr>
          <w:rStyle w:val="af0"/>
        </w:rPr>
        <w:footnoteRef/>
      </w:r>
      <w:r>
        <w:rPr>
          <w:rtl/>
        </w:rPr>
        <w:t xml:space="preserve"> </w:t>
      </w:r>
      <w:r w:rsidRPr="009B5949">
        <w:rPr>
          <w:rtl/>
        </w:rPr>
        <w:t>שולחן ערוך סימן תקמ סעיף א.</w:t>
      </w:r>
    </w:p>
  </w:footnote>
  <w:footnote w:id="124">
    <w:p w:rsidR="00C2617E" w:rsidRDefault="00C2617E" w:rsidP="00022B13">
      <w:pPr>
        <w:pStyle w:val="a9"/>
        <w:rPr>
          <w:rtl/>
        </w:rPr>
      </w:pPr>
      <w:r>
        <w:rPr>
          <w:rStyle w:val="af0"/>
        </w:rPr>
        <w:footnoteRef/>
      </w:r>
      <w:r>
        <w:rPr>
          <w:rtl/>
        </w:rPr>
        <w:t xml:space="preserve"> </w:t>
      </w:r>
      <w:r w:rsidRPr="009B5949">
        <w:rPr>
          <w:rtl/>
        </w:rPr>
        <w:t>שולחן ערוך תקלג סעיף א, תקמ סעיף ז-ח, משנה ברורה תקמ ס"ק יח וס"ק כו.</w:t>
      </w:r>
    </w:p>
  </w:footnote>
  <w:footnote w:id="125">
    <w:p w:rsidR="00C2617E" w:rsidRDefault="00C2617E" w:rsidP="00022B13">
      <w:pPr>
        <w:pStyle w:val="a9"/>
      </w:pPr>
      <w:r>
        <w:rPr>
          <w:rStyle w:val="af0"/>
        </w:rPr>
        <w:footnoteRef/>
      </w:r>
      <w:r>
        <w:rPr>
          <w:rtl/>
        </w:rPr>
        <w:t xml:space="preserve"> </w:t>
      </w:r>
      <w:r w:rsidRPr="009B5949">
        <w:rPr>
          <w:rtl/>
        </w:rPr>
        <w:t>שולחן ערוך תקמו סעיף ה, ביאור הלכה ד"ה "כל", שמירת שבת כהלכתה פרק סו סעיף כ.</w:t>
      </w:r>
    </w:p>
  </w:footnote>
  <w:footnote w:id="126">
    <w:p w:rsidR="00C2617E" w:rsidRDefault="00C2617E" w:rsidP="00022B13">
      <w:pPr>
        <w:pStyle w:val="a9"/>
      </w:pPr>
      <w:r>
        <w:rPr>
          <w:rStyle w:val="af0"/>
        </w:rPr>
        <w:footnoteRef/>
      </w:r>
      <w:r>
        <w:rPr>
          <w:rtl/>
        </w:rPr>
        <w:t xml:space="preserve"> </w:t>
      </w:r>
      <w:r w:rsidRPr="009B5949">
        <w:rPr>
          <w:rtl/>
        </w:rPr>
        <w:t>שולחן ערוך תקלז סעיף א. עיין שמירת שבת כהלכתה פרק סז סעיף טז, וכתב שם שבהגדרת 'טורח גדול', ובהגדרת 'הפסד גדול במיוחד', אין לדיין אלא מה שעיניו רואות.</w:t>
      </w:r>
    </w:p>
  </w:footnote>
  <w:footnote w:id="127">
    <w:p w:rsidR="00C2617E" w:rsidRDefault="00C2617E" w:rsidP="00022B13">
      <w:pPr>
        <w:pStyle w:val="a9"/>
      </w:pPr>
      <w:r>
        <w:rPr>
          <w:rStyle w:val="af0"/>
        </w:rPr>
        <w:footnoteRef/>
      </w:r>
      <w:r>
        <w:rPr>
          <w:rtl/>
        </w:rPr>
        <w:t xml:space="preserve"> </w:t>
      </w:r>
      <w:r w:rsidRPr="009B5949">
        <w:rPr>
          <w:rtl/>
        </w:rPr>
        <w:t>שולחן ערוך תקמד סעיפים א-ב, משנה ברורה ס"ק א-ב.</w:t>
      </w:r>
    </w:p>
  </w:footnote>
  <w:footnote w:id="128">
    <w:p w:rsidR="00C2617E" w:rsidRPr="009B5949" w:rsidRDefault="00C2617E" w:rsidP="00022B13">
      <w:pPr>
        <w:pStyle w:val="a9"/>
      </w:pPr>
      <w:r>
        <w:rPr>
          <w:rStyle w:val="af0"/>
        </w:rPr>
        <w:footnoteRef/>
      </w:r>
      <w:r>
        <w:rPr>
          <w:rtl/>
        </w:rPr>
        <w:t xml:space="preserve"> </w:t>
      </w:r>
      <w:r w:rsidRPr="009B5949">
        <w:rPr>
          <w:rtl/>
        </w:rPr>
        <w:t>שולחן ערוך סימן תקלא סעיפים ב, משנה ברורה ס"ק ג.</w:t>
      </w:r>
    </w:p>
  </w:footnote>
  <w:footnote w:id="129">
    <w:p w:rsidR="00C2617E" w:rsidRDefault="00C2617E" w:rsidP="00022B13">
      <w:pPr>
        <w:pStyle w:val="a9"/>
        <w:rPr>
          <w:rtl/>
        </w:rPr>
      </w:pPr>
      <w:r>
        <w:rPr>
          <w:rStyle w:val="af0"/>
        </w:rPr>
        <w:footnoteRef/>
      </w:r>
      <w:r>
        <w:rPr>
          <w:rtl/>
        </w:rPr>
        <w:t xml:space="preserve"> שמירת שבת כהלכתה סו ס"ק קז</w:t>
      </w:r>
      <w:r>
        <w:rPr>
          <w:rFonts w:hint="cs"/>
          <w:rtl/>
        </w:rPr>
        <w:t>,</w:t>
      </w:r>
      <w:r w:rsidRPr="009B5949">
        <w:rPr>
          <w:rtl/>
        </w:rPr>
        <w:t xml:space="preserve"> ילקוט יוסף מועדים עמוד תקטז. וראה שו"ת אגרות משה אורח חיים חלק א סימן קסג</w:t>
      </w:r>
      <w:r>
        <w:rPr>
          <w:rFonts w:hint="cs"/>
          <w:rtl/>
        </w:rPr>
        <w:t xml:space="preserve"> שמוכיח שמותר למתגלח תדיר להתגלח בחוה"מ, אך מסכם ש </w:t>
      </w:r>
      <w:r w:rsidRPr="006248CD">
        <w:rPr>
          <w:rFonts w:hint="cs"/>
          <w:u w:val="single"/>
          <w:rtl/>
        </w:rPr>
        <w:t>'איני נוהג להתיר אלא למי שיש לו צורך ביותר או מצטער ביותר...והסומך על זה לצורך ייפוי אין למחות בידו ומעצם הדין הוא מותר'</w:t>
      </w:r>
      <w:r w:rsidRPr="006248CD">
        <w:rPr>
          <w:u w:val="single"/>
          <w:rtl/>
        </w:rPr>
        <w:t>.</w:t>
      </w:r>
    </w:p>
  </w:footnote>
  <w:footnote w:id="130">
    <w:p w:rsidR="00C2617E" w:rsidRDefault="00C2617E" w:rsidP="00022B13">
      <w:pPr>
        <w:pStyle w:val="a9"/>
      </w:pPr>
      <w:r>
        <w:rPr>
          <w:rStyle w:val="af0"/>
        </w:rPr>
        <w:footnoteRef/>
      </w:r>
      <w:r>
        <w:rPr>
          <w:rtl/>
        </w:rPr>
        <w:t xml:space="preserve"> </w:t>
      </w:r>
      <w:r w:rsidRPr="009B5949">
        <w:rPr>
          <w:rtl/>
        </w:rPr>
        <w:t>שולחן ערוך סימן תקלד סעיף א.</w:t>
      </w:r>
    </w:p>
  </w:footnote>
  <w:footnote w:id="131">
    <w:p w:rsidR="00C2617E" w:rsidRPr="009B5949" w:rsidRDefault="00C2617E" w:rsidP="00022B13">
      <w:pPr>
        <w:pStyle w:val="a9"/>
      </w:pPr>
      <w:r>
        <w:rPr>
          <w:rStyle w:val="af0"/>
        </w:rPr>
        <w:footnoteRef/>
      </w:r>
      <w:r>
        <w:rPr>
          <w:rtl/>
        </w:rPr>
        <w:t xml:space="preserve"> </w:t>
      </w:r>
      <w:r>
        <w:rPr>
          <w:rFonts w:hint="cs"/>
          <w:rtl/>
        </w:rPr>
        <w:t>שו"ע ו</w:t>
      </w:r>
      <w:r w:rsidRPr="009B5949">
        <w:rPr>
          <w:rtl/>
        </w:rPr>
        <w:t>רמ"א סימן תקמא סעיף ג.</w:t>
      </w:r>
      <w:r>
        <w:rPr>
          <w:rFonts w:hint="cs"/>
          <w:rtl/>
        </w:rPr>
        <w:t xml:space="preserve"> ילקו"י מועדים עמ' תקיח</w:t>
      </w:r>
    </w:p>
  </w:footnote>
  <w:footnote w:id="132">
    <w:p w:rsidR="00C2617E" w:rsidRDefault="00C2617E" w:rsidP="00022B13">
      <w:pPr>
        <w:pStyle w:val="a9"/>
        <w:rPr>
          <w:rtl/>
        </w:rPr>
      </w:pPr>
      <w:r>
        <w:rPr>
          <w:rStyle w:val="af0"/>
        </w:rPr>
        <w:footnoteRef/>
      </w:r>
      <w:r>
        <w:rPr>
          <w:rtl/>
        </w:rPr>
        <w:t xml:space="preserve"> </w:t>
      </w:r>
      <w:r w:rsidRPr="00913D6E">
        <w:rPr>
          <w:rtl/>
        </w:rPr>
        <w:t>שמירת שבת כהלכתה פרק סו סעיף עב</w:t>
      </w:r>
    </w:p>
  </w:footnote>
  <w:footnote w:id="133">
    <w:p w:rsidR="00C2617E" w:rsidRPr="00913D6E" w:rsidRDefault="00C2617E" w:rsidP="00022B13">
      <w:pPr>
        <w:pStyle w:val="a9"/>
      </w:pPr>
      <w:r>
        <w:rPr>
          <w:rStyle w:val="af0"/>
        </w:rPr>
        <w:footnoteRef/>
      </w:r>
      <w:r>
        <w:rPr>
          <w:rtl/>
        </w:rPr>
        <w:t xml:space="preserve"> </w:t>
      </w:r>
      <w:r w:rsidRPr="00913D6E">
        <w:rPr>
          <w:rtl/>
        </w:rPr>
        <w:t>שולחן ערוך ורמ"א סימן תקלד סעיף א.</w:t>
      </w:r>
      <w:r>
        <w:rPr>
          <w:rFonts w:hint="cs"/>
          <w:rtl/>
        </w:rPr>
        <w:t>ילקו"י מועדים עמ' תקיח</w:t>
      </w:r>
    </w:p>
  </w:footnote>
  <w:footnote w:id="134">
    <w:p w:rsidR="00C2617E" w:rsidRDefault="00C2617E" w:rsidP="00022B13">
      <w:pPr>
        <w:pStyle w:val="a9"/>
      </w:pPr>
      <w:r>
        <w:rPr>
          <w:rStyle w:val="af0"/>
        </w:rPr>
        <w:footnoteRef/>
      </w:r>
      <w:r>
        <w:rPr>
          <w:rtl/>
        </w:rPr>
        <w:t xml:space="preserve"> </w:t>
      </w:r>
      <w:r w:rsidRPr="00913D6E">
        <w:rPr>
          <w:rtl/>
        </w:rPr>
        <w:t>שמירת שבת כהלכתה פרק סו הערה רנא.</w:t>
      </w:r>
    </w:p>
  </w:footnote>
  <w:footnote w:id="135">
    <w:p w:rsidR="00C2617E" w:rsidRDefault="00C2617E" w:rsidP="00022B13">
      <w:pPr>
        <w:pStyle w:val="a9"/>
      </w:pPr>
      <w:r>
        <w:rPr>
          <w:rStyle w:val="af0"/>
        </w:rPr>
        <w:footnoteRef/>
      </w:r>
      <w:r>
        <w:rPr>
          <w:rtl/>
        </w:rPr>
        <w:t xml:space="preserve"> </w:t>
      </w:r>
      <w:r w:rsidRPr="00913D6E">
        <w:rPr>
          <w:rtl/>
        </w:rPr>
        <w:t xml:space="preserve">שולחן ערוך תקלט סעיף </w:t>
      </w:r>
      <w:r>
        <w:rPr>
          <w:rFonts w:hint="cs"/>
          <w:rtl/>
        </w:rPr>
        <w:t>א,</w:t>
      </w:r>
      <w:r w:rsidRPr="00913D6E">
        <w:rPr>
          <w:rtl/>
        </w:rPr>
        <w:t>יא</w:t>
      </w:r>
    </w:p>
  </w:footnote>
  <w:footnote w:id="136">
    <w:p w:rsidR="00C2617E" w:rsidRDefault="00C2617E" w:rsidP="00022B13">
      <w:pPr>
        <w:pStyle w:val="a9"/>
      </w:pPr>
      <w:r>
        <w:rPr>
          <w:rStyle w:val="af0"/>
        </w:rPr>
        <w:footnoteRef/>
      </w:r>
      <w:r>
        <w:rPr>
          <w:rtl/>
        </w:rPr>
        <w:t xml:space="preserve"> </w:t>
      </w:r>
      <w:r w:rsidRPr="00913D6E">
        <w:rPr>
          <w:rtl/>
        </w:rPr>
        <w:t>שולחן ערוך תקלט סעיף ה וסעיף ט.</w:t>
      </w:r>
    </w:p>
  </w:footnote>
  <w:footnote w:id="137">
    <w:p w:rsidR="00C2617E" w:rsidRDefault="00C2617E" w:rsidP="00022B13">
      <w:pPr>
        <w:pStyle w:val="a9"/>
      </w:pPr>
      <w:r>
        <w:rPr>
          <w:rStyle w:val="af0"/>
        </w:rPr>
        <w:footnoteRef/>
      </w:r>
      <w:r>
        <w:rPr>
          <w:rtl/>
        </w:rPr>
        <w:t xml:space="preserve"> </w:t>
      </w:r>
      <w:r>
        <w:rPr>
          <w:rFonts w:hint="cs"/>
          <w:rtl/>
        </w:rPr>
        <w:t>משנ"ב סי' תקלט ס"ק ה</w:t>
      </w:r>
    </w:p>
  </w:footnote>
  <w:footnote w:id="138">
    <w:p w:rsidR="00C2617E" w:rsidRDefault="00C2617E" w:rsidP="00022B13">
      <w:pPr>
        <w:pStyle w:val="a9"/>
      </w:pPr>
      <w:r>
        <w:rPr>
          <w:rStyle w:val="af0"/>
        </w:rPr>
        <w:footnoteRef/>
      </w:r>
      <w:r>
        <w:rPr>
          <w:rtl/>
        </w:rPr>
        <w:t xml:space="preserve"> </w:t>
      </w:r>
      <w:r w:rsidRPr="00913D6E">
        <w:rPr>
          <w:rtl/>
        </w:rPr>
        <w:t>שולחן ערוך תקמג סעיף א</w:t>
      </w:r>
    </w:p>
  </w:footnote>
  <w:footnote w:id="139">
    <w:p w:rsidR="00C2617E" w:rsidRDefault="00C2617E">
      <w:pPr>
        <w:pStyle w:val="a9"/>
      </w:pPr>
      <w:r>
        <w:rPr>
          <w:rStyle w:val="af0"/>
        </w:rPr>
        <w:footnoteRef/>
      </w:r>
      <w:r>
        <w:rPr>
          <w:rtl/>
        </w:rPr>
        <w:t xml:space="preserve"> </w:t>
      </w:r>
      <w:r w:rsidRPr="00895FA6">
        <w:rPr>
          <w:rtl/>
        </w:rPr>
        <w:t>ילקו"י עמ' תקג ג</w:t>
      </w:r>
      <w:r>
        <w:rPr>
          <w:rFonts w:hint="cs"/>
          <w:rtl/>
        </w:rPr>
        <w:t>, שמירת שבת כהלכתה פרק סז הערה קסח</w:t>
      </w:r>
    </w:p>
  </w:footnote>
  <w:footnote w:id="140">
    <w:p w:rsidR="00C2617E" w:rsidRDefault="00C2617E">
      <w:pPr>
        <w:pStyle w:val="a9"/>
        <w:rPr>
          <w:rtl/>
        </w:rPr>
      </w:pPr>
      <w:r>
        <w:rPr>
          <w:rStyle w:val="af0"/>
        </w:rPr>
        <w:footnoteRef/>
      </w:r>
      <w:r>
        <w:rPr>
          <w:rtl/>
        </w:rPr>
        <w:t xml:space="preserve"> רמ"א סי' תכ"ט ב</w:t>
      </w:r>
      <w:r>
        <w:rPr>
          <w:rFonts w:hint="cs"/>
          <w:rtl/>
        </w:rPr>
        <w:t>,משנ"ב ס"ק יד</w:t>
      </w:r>
    </w:p>
  </w:footnote>
  <w:footnote w:id="141">
    <w:p w:rsidR="00C2617E" w:rsidRDefault="00C2617E">
      <w:pPr>
        <w:pStyle w:val="a9"/>
      </w:pPr>
      <w:r>
        <w:rPr>
          <w:rStyle w:val="af0"/>
        </w:rPr>
        <w:footnoteRef/>
      </w:r>
      <w:r>
        <w:rPr>
          <w:rtl/>
        </w:rPr>
        <w:t xml:space="preserve"> </w:t>
      </w:r>
      <w:r>
        <w:rPr>
          <w:rFonts w:hint="cs"/>
          <w:rtl/>
        </w:rPr>
        <w:t>שו"ע סימן תפט סעיף א</w:t>
      </w:r>
    </w:p>
  </w:footnote>
  <w:footnote w:id="142">
    <w:p w:rsidR="00C2617E" w:rsidRDefault="00C2617E">
      <w:pPr>
        <w:pStyle w:val="a9"/>
      </w:pPr>
      <w:r>
        <w:rPr>
          <w:rStyle w:val="af0"/>
        </w:rPr>
        <w:footnoteRef/>
      </w:r>
      <w:r>
        <w:rPr>
          <w:rtl/>
        </w:rPr>
        <w:t xml:space="preserve"> </w:t>
      </w:r>
      <w:r>
        <w:rPr>
          <w:rFonts w:hint="cs"/>
          <w:rtl/>
        </w:rPr>
        <w:t xml:space="preserve">פניני הלכה זמנים פרק ב </w:t>
      </w:r>
    </w:p>
  </w:footnote>
  <w:footnote w:id="143">
    <w:p w:rsidR="00C2617E" w:rsidRDefault="00C2617E">
      <w:pPr>
        <w:pStyle w:val="a9"/>
      </w:pPr>
      <w:r>
        <w:rPr>
          <w:rStyle w:val="af0"/>
        </w:rPr>
        <w:footnoteRef/>
      </w:r>
      <w:r>
        <w:rPr>
          <w:rtl/>
        </w:rPr>
        <w:t xml:space="preserve"> </w:t>
      </w:r>
      <w:r>
        <w:rPr>
          <w:rFonts w:hint="cs"/>
          <w:rtl/>
        </w:rPr>
        <w:t>שו"ע סימן תפט סעיף ח</w:t>
      </w:r>
    </w:p>
  </w:footnote>
  <w:footnote w:id="144">
    <w:p w:rsidR="00C2617E" w:rsidRDefault="00C2617E">
      <w:pPr>
        <w:pStyle w:val="a9"/>
      </w:pPr>
      <w:r>
        <w:rPr>
          <w:rStyle w:val="af0"/>
        </w:rPr>
        <w:footnoteRef/>
      </w:r>
      <w:r>
        <w:rPr>
          <w:rtl/>
        </w:rPr>
        <w:t xml:space="preserve"> </w:t>
      </w:r>
      <w:r w:rsidRPr="00A57034">
        <w:rPr>
          <w:rtl/>
        </w:rPr>
        <w:t>שולחן ערוך ורמ"א סימן תצג סעיפים א-ב.</w:t>
      </w:r>
    </w:p>
  </w:footnote>
  <w:footnote w:id="145">
    <w:p w:rsidR="00C2617E" w:rsidRDefault="00C2617E">
      <w:pPr>
        <w:pStyle w:val="a9"/>
        <w:rPr>
          <w:rtl/>
        </w:rPr>
      </w:pPr>
      <w:r>
        <w:rPr>
          <w:rStyle w:val="af0"/>
        </w:rPr>
        <w:footnoteRef/>
      </w:r>
      <w:r>
        <w:rPr>
          <w:rtl/>
        </w:rPr>
        <w:t xml:space="preserve"> </w:t>
      </w:r>
      <w:r w:rsidRPr="00A57034">
        <w:rPr>
          <w:rtl/>
        </w:rPr>
        <w:t>בפוסקים הוזכרו מנהגים נוספים: יש שנהגו באבלות מל' בניסן ועד ג' בסיוון בבוקר, לא כולל ל"ג בעומר (משנה ברורה סימן תצג ס"ק טו); יש שנהגו באבלות בכל ימי הספירה, מלבד ימי ראש חודש אייר, יום ל"ג בעומר, ומראש חודש סיון והלאה (משנה ברורה סימן תצג ס"ק טו); המקובלים נהגו באבלות בכל ימי הספירה, מלבד בערב חג השבועות, ואפילו בראש חודש ובל"ג בעומר נהגו שלא להסתפר (כף החיים סימן תצג ס"ק יג).</w:t>
      </w:r>
    </w:p>
  </w:footnote>
  <w:footnote w:id="146">
    <w:p w:rsidR="00C2617E" w:rsidRDefault="00C2617E" w:rsidP="00F46C13">
      <w:pPr>
        <w:pStyle w:val="a9"/>
      </w:pPr>
      <w:r>
        <w:rPr>
          <w:rStyle w:val="af0"/>
        </w:rPr>
        <w:footnoteRef/>
      </w:r>
      <w:r>
        <w:rPr>
          <w:rtl/>
        </w:rPr>
        <w:t xml:space="preserve"> </w:t>
      </w:r>
      <w:r w:rsidRPr="00A57034">
        <w:rPr>
          <w:rtl/>
        </w:rPr>
        <w:t>שולחן ערוך תצג סעיף ב.</w:t>
      </w:r>
    </w:p>
  </w:footnote>
  <w:footnote w:id="147">
    <w:p w:rsidR="00C2617E" w:rsidRDefault="00C2617E" w:rsidP="00F46C13">
      <w:pPr>
        <w:pStyle w:val="a9"/>
      </w:pPr>
      <w:r>
        <w:rPr>
          <w:rStyle w:val="af0"/>
        </w:rPr>
        <w:footnoteRef/>
      </w:r>
      <w:r>
        <w:rPr>
          <w:rtl/>
        </w:rPr>
        <w:t xml:space="preserve"> </w:t>
      </w:r>
      <w:r w:rsidRPr="00A57034">
        <w:rPr>
          <w:rtl/>
        </w:rPr>
        <w:t>רמ"א סימן תצג סעיף ב. יש מתירים בתספורת כבר מליל ל"ג בעומר - משנה ברורה תצג ס"ק יא.</w:t>
      </w:r>
      <w:r>
        <w:rPr>
          <w:rFonts w:hint="cs"/>
          <w:rtl/>
        </w:rPr>
        <w:t>פניני הלכה פרק ג סימן ז ובערה 9</w:t>
      </w:r>
    </w:p>
  </w:footnote>
  <w:footnote w:id="148">
    <w:p w:rsidR="00C2617E" w:rsidRPr="00EA0ECA" w:rsidRDefault="00C2617E" w:rsidP="00EA0ECA">
      <w:pPr>
        <w:pStyle w:val="a9"/>
      </w:pPr>
      <w:r>
        <w:rPr>
          <w:rStyle w:val="af0"/>
        </w:rPr>
        <w:footnoteRef/>
      </w:r>
      <w:r>
        <w:rPr>
          <w:rtl/>
        </w:rPr>
        <w:t xml:space="preserve"> </w:t>
      </w:r>
      <w:r w:rsidRPr="00A57034">
        <w:rPr>
          <w:rtl/>
        </w:rPr>
        <w:t>שולחן ערוך סימן תצג סעיפים א-ב.</w:t>
      </w:r>
      <w:r w:rsidRPr="00EA0ECA">
        <w:rPr>
          <w:rtl/>
        </w:rPr>
        <w:t xml:space="preserve"> בשו"ת 'אגרות משה' הקל בגילוח בימי הספירה כשזקוק לדבר לצורך פרנסה , וכן מצינו שהקלו למי שמוזמן לפני שר ויש קפידא אם ילך שם ללא גילוח .</w:t>
      </w:r>
      <w:r w:rsidRPr="00EA0ECA">
        <w:rPr>
          <w:rFonts w:hint="cs"/>
          <w:rtl/>
        </w:rPr>
        <w:t xml:space="preserve"> </w:t>
      </w:r>
      <w:r>
        <w:rPr>
          <w:rFonts w:hint="cs"/>
          <w:rtl/>
        </w:rPr>
        <w:t>פניני הלכה פרק ג סימן ה</w:t>
      </w:r>
    </w:p>
  </w:footnote>
  <w:footnote w:id="149">
    <w:p w:rsidR="00C2617E" w:rsidRDefault="00C2617E" w:rsidP="00EA0ECA">
      <w:pPr>
        <w:pStyle w:val="a9"/>
      </w:pPr>
      <w:r>
        <w:rPr>
          <w:rStyle w:val="af0"/>
        </w:rPr>
        <w:footnoteRef/>
      </w:r>
      <w:r>
        <w:rPr>
          <w:rtl/>
        </w:rPr>
        <w:t xml:space="preserve"> </w:t>
      </w:r>
      <w:r w:rsidRPr="00A57034">
        <w:rPr>
          <w:rtl/>
        </w:rPr>
        <w:t>ערוך השולחן סימן תצג סעיף ב. שו"ת אגרות משה אורח חיים חלק א סימן קסו, שו"ת יחוה דעת חלק ג סימן ל, חלק ו סימן לד, שו"ת ציץ אליעזר חלק טו סימן לג.</w:t>
      </w:r>
    </w:p>
  </w:footnote>
  <w:footnote w:id="150">
    <w:p w:rsidR="00C2617E" w:rsidRDefault="00C2617E">
      <w:pPr>
        <w:pStyle w:val="a9"/>
        <w:rPr>
          <w:rtl/>
        </w:rPr>
      </w:pPr>
      <w:r>
        <w:rPr>
          <w:rStyle w:val="af0"/>
        </w:rPr>
        <w:footnoteRef/>
      </w:r>
      <w:r>
        <w:rPr>
          <w:rtl/>
        </w:rPr>
        <w:t xml:space="preserve"> </w:t>
      </w:r>
      <w:r>
        <w:rPr>
          <w:rFonts w:hint="cs"/>
          <w:rtl/>
        </w:rPr>
        <w:t>פניני הלכה פסח פרק ג סעיף ה</w:t>
      </w:r>
    </w:p>
  </w:footnote>
  <w:footnote w:id="151">
    <w:p w:rsidR="00C2617E" w:rsidRDefault="00C2617E" w:rsidP="00F46C13">
      <w:pPr>
        <w:pStyle w:val="a9"/>
        <w:rPr>
          <w:rtl/>
        </w:rPr>
      </w:pPr>
      <w:r>
        <w:rPr>
          <w:rStyle w:val="af0"/>
        </w:rPr>
        <w:footnoteRef/>
      </w:r>
      <w:r>
        <w:rPr>
          <w:rtl/>
        </w:rPr>
        <w:t xml:space="preserve"> </w:t>
      </w:r>
      <w:r w:rsidRPr="00CB3118">
        <w:rPr>
          <w:rtl/>
        </w:rPr>
        <w:t>שולחן ערוך ורמ"א יורה דעה סימן שצ סעיף ה, אגרות משה יורה דעה חלק ב סימן קלז.</w:t>
      </w:r>
    </w:p>
  </w:footnote>
  <w:footnote w:id="152">
    <w:p w:rsidR="00C2617E" w:rsidRDefault="00C2617E" w:rsidP="00F46C13">
      <w:pPr>
        <w:pStyle w:val="a9"/>
      </w:pPr>
      <w:r>
        <w:rPr>
          <w:rStyle w:val="af0"/>
        </w:rPr>
        <w:footnoteRef/>
      </w:r>
      <w:r>
        <w:rPr>
          <w:rtl/>
        </w:rPr>
        <w:t xml:space="preserve"> </w:t>
      </w:r>
      <w:r w:rsidRPr="00CB3118">
        <w:rPr>
          <w:rtl/>
        </w:rPr>
        <w:t>ערוך השולחן סימן תצג סעיף ב.</w:t>
      </w:r>
    </w:p>
  </w:footnote>
  <w:footnote w:id="153">
    <w:p w:rsidR="00C2617E" w:rsidRDefault="00C2617E">
      <w:pPr>
        <w:pStyle w:val="a9"/>
      </w:pPr>
      <w:r>
        <w:rPr>
          <w:rStyle w:val="af0"/>
        </w:rPr>
        <w:footnoteRef/>
      </w:r>
      <w:r>
        <w:rPr>
          <w:rtl/>
        </w:rPr>
        <w:t xml:space="preserve"> </w:t>
      </w:r>
      <w:r>
        <w:rPr>
          <w:rFonts w:hint="cs"/>
          <w:rtl/>
        </w:rPr>
        <w:t xml:space="preserve">מאמר של הרב מלמד, רביבים </w:t>
      </w:r>
      <w:r w:rsidRPr="00EA0ECA">
        <w:rPr>
          <w:rtl/>
        </w:rPr>
        <w:t>כ״ז בניסן ה׳תשע״ח (12 באפריל 2018)</w:t>
      </w:r>
      <w:r>
        <w:rPr>
          <w:rFonts w:hint="cs"/>
          <w:rtl/>
        </w:rPr>
        <w:t>.</w:t>
      </w:r>
    </w:p>
  </w:footnote>
  <w:footnote w:id="154">
    <w:p w:rsidR="00C2617E" w:rsidRDefault="00C2617E" w:rsidP="004F1E26">
      <w:pPr>
        <w:pStyle w:val="a9"/>
      </w:pPr>
      <w:r>
        <w:rPr>
          <w:rStyle w:val="af0"/>
        </w:rPr>
        <w:footnoteRef/>
      </w:r>
      <w:r>
        <w:rPr>
          <w:rtl/>
        </w:rPr>
        <w:t xml:space="preserve"> פניני הלכה פסח פרק </w:t>
      </w:r>
      <w:r>
        <w:rPr>
          <w:rFonts w:hint="cs"/>
          <w:rtl/>
        </w:rPr>
        <w:t>ד</w:t>
      </w:r>
      <w:r>
        <w:rPr>
          <w:rtl/>
        </w:rPr>
        <w:t xml:space="preserve"> סעיף </w:t>
      </w:r>
      <w:r>
        <w:rPr>
          <w:rFonts w:hint="cs"/>
          <w:rtl/>
        </w:rPr>
        <w:t>יא</w:t>
      </w:r>
    </w:p>
  </w:footnote>
  <w:footnote w:id="155">
    <w:p w:rsidR="00C2617E" w:rsidRDefault="00C2617E" w:rsidP="00F46C13">
      <w:pPr>
        <w:pStyle w:val="a9"/>
        <w:rPr>
          <w:rtl/>
        </w:rPr>
      </w:pPr>
      <w:r>
        <w:rPr>
          <w:rStyle w:val="af0"/>
        </w:rPr>
        <w:footnoteRef/>
      </w:r>
      <w:r>
        <w:rPr>
          <w:rtl/>
        </w:rPr>
        <w:t xml:space="preserve"> </w:t>
      </w:r>
      <w:r w:rsidRPr="00CB3118">
        <w:rPr>
          <w:rtl/>
        </w:rPr>
        <w:t>שולחן ערוך סימן תצג סעיף ג.</w:t>
      </w:r>
    </w:p>
  </w:footnote>
  <w:footnote w:id="156">
    <w:p w:rsidR="00C2617E" w:rsidRPr="00CB3118" w:rsidRDefault="00C2617E" w:rsidP="00F46C13">
      <w:pPr>
        <w:pStyle w:val="a9"/>
        <w:rPr>
          <w:rtl/>
        </w:rPr>
      </w:pPr>
      <w:r>
        <w:rPr>
          <w:rStyle w:val="af0"/>
        </w:rPr>
        <w:footnoteRef/>
      </w:r>
      <w:r>
        <w:rPr>
          <w:rtl/>
        </w:rPr>
        <w:t xml:space="preserve"> </w:t>
      </w:r>
      <w:r w:rsidRPr="00CB3118">
        <w:rPr>
          <w:rtl/>
        </w:rPr>
        <w:t>משנה ברורה סימן תצג סק"ה.</w:t>
      </w:r>
    </w:p>
  </w:footnote>
  <w:footnote w:id="157">
    <w:p w:rsidR="00C2617E" w:rsidRDefault="00C2617E" w:rsidP="00F46C13">
      <w:pPr>
        <w:pStyle w:val="a9"/>
        <w:rPr>
          <w:rtl/>
        </w:rPr>
      </w:pPr>
      <w:r>
        <w:rPr>
          <w:rStyle w:val="af0"/>
        </w:rPr>
        <w:footnoteRef/>
      </w:r>
      <w:r>
        <w:rPr>
          <w:rtl/>
        </w:rPr>
        <w:t xml:space="preserve"> </w:t>
      </w:r>
      <w:r w:rsidRPr="00CB3118">
        <w:rPr>
          <w:rtl/>
        </w:rPr>
        <w:t>כך הכריע הרב יצחק ניסים במאמרו שבספר 'הלכות יום העצמאות ויום ירושלים', וכן היה מורה הגרצי"ה קוק לתלמידי ישיבת מרכז הרב. באופן דומה כתב הגר"ח פלאג'י בספר מועד לכל חי (אורח חיים סימן ו) שבעירו איזמיר נהגו איזה משפחות שנעשה להם נס בח' באייר ובי"א באייר לעשות פורים לדורות בימים אלו ויש גם שמסתפרים בהם.</w:t>
      </w:r>
    </w:p>
  </w:footnote>
  <w:footnote w:id="158">
    <w:p w:rsidR="00C2617E" w:rsidRDefault="00C2617E" w:rsidP="00982B55">
      <w:pPr>
        <w:pStyle w:val="a9"/>
      </w:pPr>
      <w:r>
        <w:rPr>
          <w:rStyle w:val="af0"/>
        </w:rPr>
        <w:footnoteRef/>
      </w:r>
      <w:r>
        <w:rPr>
          <w:rtl/>
        </w:rPr>
        <w:t xml:space="preserve"> </w:t>
      </w:r>
      <w:r>
        <w:rPr>
          <w:rFonts w:hint="cs"/>
          <w:rtl/>
        </w:rPr>
        <w:t>פניני הלכה זמנים פרק ד, בעיקר ו,יא וההערות שם.</w:t>
      </w:r>
    </w:p>
  </w:footnote>
  <w:footnote w:id="159">
    <w:p w:rsidR="00C2617E" w:rsidRDefault="00C2617E">
      <w:pPr>
        <w:pStyle w:val="a9"/>
      </w:pPr>
      <w:r>
        <w:rPr>
          <w:rStyle w:val="af0"/>
        </w:rPr>
        <w:footnoteRef/>
      </w:r>
      <w:r>
        <w:rPr>
          <w:rtl/>
        </w:rPr>
        <w:t xml:space="preserve"> </w:t>
      </w:r>
      <w:r>
        <w:rPr>
          <w:rFonts w:hint="cs"/>
          <w:rtl/>
        </w:rPr>
        <w:t>סעודת קבע עד חצי שעה לפני שעה זו.</w:t>
      </w:r>
    </w:p>
  </w:footnote>
  <w:footnote w:id="160">
    <w:p w:rsidR="00C2617E" w:rsidRDefault="00C2617E">
      <w:pPr>
        <w:pStyle w:val="a9"/>
      </w:pPr>
      <w:r>
        <w:rPr>
          <w:rStyle w:val="af0"/>
        </w:rPr>
        <w:footnoteRef/>
      </w:r>
      <w:r>
        <w:rPr>
          <w:rtl/>
        </w:rPr>
        <w:t xml:space="preserve"> </w:t>
      </w:r>
      <w:r>
        <w:rPr>
          <w:rFonts w:hint="cs"/>
          <w:rtl/>
        </w:rPr>
        <w:t xml:space="preserve">פניני הלכה מועדים פרק יג סעיף י </w:t>
      </w:r>
    </w:p>
  </w:footnote>
  <w:footnote w:id="161">
    <w:p w:rsidR="00C2617E" w:rsidRDefault="00C2617E">
      <w:pPr>
        <w:pStyle w:val="a9"/>
      </w:pPr>
      <w:r>
        <w:rPr>
          <w:rStyle w:val="af0"/>
        </w:rPr>
        <w:footnoteRef/>
      </w:r>
      <w:r>
        <w:rPr>
          <w:rtl/>
        </w:rPr>
        <w:t xml:space="preserve"> </w:t>
      </w:r>
      <w:r w:rsidRPr="00C85A0F">
        <w:rPr>
          <w:rtl/>
        </w:rPr>
        <w:t xml:space="preserve">רמ"א תכט ב  </w:t>
      </w:r>
    </w:p>
  </w:footnote>
  <w:footnote w:id="162">
    <w:p w:rsidR="00C2617E" w:rsidRDefault="00C2617E">
      <w:pPr>
        <w:pStyle w:val="a9"/>
      </w:pPr>
      <w:r>
        <w:rPr>
          <w:rStyle w:val="af0"/>
        </w:rPr>
        <w:footnoteRef/>
      </w:r>
      <w:r>
        <w:rPr>
          <w:rtl/>
        </w:rPr>
        <w:t xml:space="preserve"> </w:t>
      </w:r>
      <w:r w:rsidRPr="00C85A0F">
        <w:rPr>
          <w:rtl/>
        </w:rPr>
        <w:t>שולחן ערוך סימן תכט סעיף ב, ילקוט יוסף סימן מ סעיף ל.</w:t>
      </w:r>
    </w:p>
  </w:footnote>
  <w:footnote w:id="163">
    <w:p w:rsidR="00C2617E" w:rsidRPr="001A6B1E" w:rsidRDefault="00C2617E" w:rsidP="001A6B1E">
      <w:pPr>
        <w:pStyle w:val="a9"/>
        <w:rPr>
          <w:rtl/>
        </w:rPr>
      </w:pPr>
      <w:r>
        <w:rPr>
          <w:rStyle w:val="af0"/>
        </w:rPr>
        <w:footnoteRef/>
      </w:r>
      <w:r>
        <w:rPr>
          <w:rtl/>
        </w:rPr>
        <w:t xml:space="preserve"> </w:t>
      </w:r>
      <w:r w:rsidRPr="001A6B1E">
        <w:rPr>
          <w:rtl/>
        </w:rPr>
        <w:t>גשר החיים סימן כט סעיף ה, פני ברוך סימן לז סעיף יא וסעיף כג, ילקוט יוסף אבלות סימן מ סעיף כז</w:t>
      </w:r>
    </w:p>
  </w:footnote>
  <w:footnote w:id="164">
    <w:p w:rsidR="00C2617E" w:rsidRDefault="00C2617E">
      <w:pPr>
        <w:pStyle w:val="a9"/>
        <w:rPr>
          <w:rtl/>
        </w:rPr>
      </w:pPr>
      <w:r>
        <w:rPr>
          <w:rStyle w:val="af0"/>
        </w:rPr>
        <w:footnoteRef/>
      </w:r>
      <w:r>
        <w:rPr>
          <w:rtl/>
        </w:rPr>
        <w:t xml:space="preserve"> </w:t>
      </w:r>
      <w:r>
        <w:rPr>
          <w:rFonts w:hint="cs"/>
          <w:rtl/>
        </w:rPr>
        <w:t>מעולם ועד עולם פרק לה סעיף יד</w:t>
      </w:r>
    </w:p>
  </w:footnote>
  <w:footnote w:id="165">
    <w:p w:rsidR="00C2617E" w:rsidRDefault="00C2617E">
      <w:pPr>
        <w:pStyle w:val="a9"/>
      </w:pPr>
      <w:r>
        <w:rPr>
          <w:rStyle w:val="af0"/>
        </w:rPr>
        <w:footnoteRef/>
      </w:r>
      <w:r>
        <w:rPr>
          <w:rtl/>
        </w:rPr>
        <w:t xml:space="preserve"> </w:t>
      </w:r>
      <w:r>
        <w:rPr>
          <w:rFonts w:hint="cs"/>
          <w:rtl/>
        </w:rPr>
        <w:t>חזון עובדיה ח"ג עמ' קטז</w:t>
      </w:r>
    </w:p>
  </w:footnote>
  <w:footnote w:id="166">
    <w:p w:rsidR="00C2617E" w:rsidRDefault="00C2617E">
      <w:pPr>
        <w:pStyle w:val="a9"/>
        <w:rPr>
          <w:rtl/>
        </w:rPr>
      </w:pPr>
      <w:r>
        <w:rPr>
          <w:rStyle w:val="af0"/>
        </w:rPr>
        <w:footnoteRef/>
      </w:r>
      <w:r>
        <w:rPr>
          <w:rtl/>
        </w:rPr>
        <w:t xml:space="preserve"> </w:t>
      </w:r>
      <w:r>
        <w:rPr>
          <w:rFonts w:hint="cs"/>
          <w:rtl/>
        </w:rPr>
        <w:t>ילקו"י סימן מג סעיף ד, הרב נבנצל-יש אומרים שיצום.וי"א שידאגו שמסיים המסכת יגיע לביתו.</w:t>
      </w:r>
    </w:p>
  </w:footnote>
  <w:footnote w:id="167">
    <w:p w:rsidR="00C2617E" w:rsidRDefault="00C2617E">
      <w:pPr>
        <w:pStyle w:val="a9"/>
        <w:rPr>
          <w:rtl/>
        </w:rPr>
      </w:pPr>
      <w:r>
        <w:rPr>
          <w:rStyle w:val="af0"/>
        </w:rPr>
        <w:footnoteRef/>
      </w:r>
      <w:r>
        <w:rPr>
          <w:rtl/>
        </w:rPr>
        <w:t xml:space="preserve"> </w:t>
      </w:r>
      <w:r>
        <w:rPr>
          <w:rFonts w:hint="cs"/>
          <w:rtl/>
        </w:rPr>
        <w:t>נטעי גבריאל ח"א קכד א</w:t>
      </w:r>
    </w:p>
  </w:footnote>
  <w:footnote w:id="168">
    <w:p w:rsidR="00C2617E" w:rsidRDefault="00C2617E">
      <w:pPr>
        <w:pStyle w:val="a9"/>
        <w:rPr>
          <w:rtl/>
        </w:rPr>
      </w:pPr>
      <w:r>
        <w:rPr>
          <w:rStyle w:val="af0"/>
        </w:rPr>
        <w:footnoteRef/>
      </w:r>
      <w:r>
        <w:rPr>
          <w:rtl/>
        </w:rPr>
        <w:t xml:space="preserve"> </w:t>
      </w:r>
      <w:r>
        <w:rPr>
          <w:rFonts w:hint="cs"/>
          <w:rtl/>
        </w:rPr>
        <w:t>מעולם ועד עולם פרק ו סעיף נו</w:t>
      </w:r>
    </w:p>
  </w:footnote>
  <w:footnote w:id="169">
    <w:p w:rsidR="00C2617E" w:rsidRDefault="00C2617E">
      <w:pPr>
        <w:pStyle w:val="a9"/>
        <w:rPr>
          <w:rtl/>
        </w:rPr>
      </w:pPr>
      <w:r>
        <w:rPr>
          <w:rStyle w:val="af0"/>
        </w:rPr>
        <w:footnoteRef/>
      </w:r>
      <w:r>
        <w:rPr>
          <w:rtl/>
        </w:rPr>
        <w:t xml:space="preserve"> </w:t>
      </w:r>
      <w:r>
        <w:rPr>
          <w:rFonts w:hint="cs"/>
          <w:rtl/>
        </w:rPr>
        <w:t>משנ"ב תקמח,ס"ק ג,גשר החיים כ,א אות ג</w:t>
      </w:r>
    </w:p>
  </w:footnote>
  <w:footnote w:id="170">
    <w:p w:rsidR="00C2617E" w:rsidRPr="001A6B1E" w:rsidRDefault="00C2617E" w:rsidP="001A6B1E">
      <w:pPr>
        <w:pStyle w:val="a9"/>
      </w:pPr>
      <w:r>
        <w:rPr>
          <w:rStyle w:val="af0"/>
        </w:rPr>
        <w:footnoteRef/>
      </w:r>
      <w:r>
        <w:rPr>
          <w:rtl/>
        </w:rPr>
        <w:t xml:space="preserve"> </w:t>
      </w:r>
      <w:r w:rsidRPr="001A6B1E">
        <w:rPr>
          <w:rtl/>
        </w:rPr>
        <w:t>משנ"ב תעב ס"ק יב,</w:t>
      </w:r>
      <w:r>
        <w:rPr>
          <w:rFonts w:hint="cs"/>
          <w:rtl/>
        </w:rPr>
        <w:t>מ</w:t>
      </w:r>
      <w:r w:rsidRPr="001A6B1E">
        <w:rPr>
          <w:rtl/>
        </w:rPr>
        <w:t>קראי קודש פסח, פרק ד הלכה כו,</w:t>
      </w:r>
    </w:p>
  </w:footnote>
  <w:footnote w:id="171">
    <w:p w:rsidR="00C2617E" w:rsidRDefault="00C2617E">
      <w:pPr>
        <w:pStyle w:val="a9"/>
      </w:pPr>
      <w:r>
        <w:rPr>
          <w:rStyle w:val="af0"/>
        </w:rPr>
        <w:footnoteRef/>
      </w:r>
      <w:r>
        <w:rPr>
          <w:rtl/>
        </w:rPr>
        <w:t xml:space="preserve"> </w:t>
      </w:r>
      <w:r>
        <w:rPr>
          <w:rFonts w:hint="cs"/>
          <w:rtl/>
        </w:rPr>
        <w:t>הלכות אבלות לרב יוסף צבי רימון עמ' 171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Outline"/>
    <w:lvl w:ilvl="0">
      <w:start w:val="1"/>
      <w:numFmt w:val="decimal"/>
      <w:lvlText w:val="שאלה %1."/>
      <w:lvlJc w:val="left"/>
      <w:pPr>
        <w:tabs>
          <w:tab w:val="num" w:pos="0"/>
        </w:tabs>
        <w:ind w:left="0" w:firstLine="0"/>
      </w:pPr>
      <w:rPr>
        <w:lang w:val="en-US"/>
      </w:rPr>
    </w:lvl>
  </w:abstractNum>
  <w:abstractNum w:abstractNumId="1"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color w:val="auto"/>
        <w:sz w:val="30"/>
        <w:szCs w:val="30"/>
      </w:rPr>
    </w:lvl>
  </w:abstractNum>
  <w:abstractNum w:abstractNumId="2" w15:restartNumberingAfterBreak="0">
    <w:nsid w:val="00000003"/>
    <w:multiLevelType w:val="multilevel"/>
    <w:tmpl w:val="00000003"/>
    <w:name w:val="WW8Num4"/>
    <w:lvl w:ilvl="0">
      <w:start w:val="1"/>
      <w:numFmt w:val="decimal"/>
      <w:lvlText w:val="שאלה %1."/>
      <w:lvlJc w:val="left"/>
      <w:pPr>
        <w:tabs>
          <w:tab w:val="num" w:pos="0"/>
        </w:tabs>
        <w:ind w:left="0" w:firstLine="0"/>
      </w:pPr>
      <w:rPr>
        <w:lang w:val="en-US"/>
      </w:rPr>
    </w:lvl>
    <w:lvl w:ilvl="1">
      <w:start w:val="1"/>
      <w:numFmt w:val="bullet"/>
      <w:lvlText w:val=""/>
      <w:lvlJc w:val="left"/>
      <w:pPr>
        <w:tabs>
          <w:tab w:val="num" w:pos="180"/>
        </w:tabs>
        <w:ind w:left="180" w:hanging="360"/>
      </w:pPr>
      <w:rPr>
        <w:rFonts w:ascii="Symbol" w:hAnsi="Symbol"/>
      </w:rPr>
    </w:lvl>
    <w:lvl w:ilvl="2">
      <w:start w:val="1"/>
      <w:numFmt w:val="lowerRoman"/>
      <w:lvlText w:val="%3."/>
      <w:lvlJc w:val="right"/>
      <w:pPr>
        <w:tabs>
          <w:tab w:val="num" w:pos="900"/>
        </w:tabs>
        <w:ind w:left="900" w:hanging="180"/>
      </w:pPr>
    </w:lvl>
    <w:lvl w:ilvl="3">
      <w:start w:val="1"/>
      <w:numFmt w:val="decimal"/>
      <w:lvlText w:val="%4."/>
      <w:lvlJc w:val="left"/>
      <w:pPr>
        <w:tabs>
          <w:tab w:val="num" w:pos="1620"/>
        </w:tabs>
        <w:ind w:left="1620" w:hanging="360"/>
      </w:pPr>
    </w:lvl>
    <w:lvl w:ilvl="4">
      <w:start w:val="1"/>
      <w:numFmt w:val="lowerLetter"/>
      <w:lvlText w:val="%5."/>
      <w:lvlJc w:val="left"/>
      <w:pPr>
        <w:tabs>
          <w:tab w:val="num" w:pos="2340"/>
        </w:tabs>
        <w:ind w:left="2340" w:hanging="360"/>
      </w:pPr>
    </w:lvl>
    <w:lvl w:ilvl="5">
      <w:start w:val="1"/>
      <w:numFmt w:val="lowerRoman"/>
      <w:lvlText w:val="%6."/>
      <w:lvlJc w:val="right"/>
      <w:pPr>
        <w:tabs>
          <w:tab w:val="num" w:pos="3060"/>
        </w:tabs>
        <w:ind w:left="3060" w:hanging="180"/>
      </w:pPr>
    </w:lvl>
    <w:lvl w:ilvl="6">
      <w:start w:val="1"/>
      <w:numFmt w:val="decimal"/>
      <w:lvlText w:val="%7."/>
      <w:lvlJc w:val="left"/>
      <w:pPr>
        <w:tabs>
          <w:tab w:val="num" w:pos="3780"/>
        </w:tabs>
        <w:ind w:left="3780" w:hanging="360"/>
      </w:pPr>
    </w:lvl>
    <w:lvl w:ilvl="7">
      <w:start w:val="1"/>
      <w:numFmt w:val="lowerLetter"/>
      <w:lvlText w:val="%8."/>
      <w:lvlJc w:val="left"/>
      <w:pPr>
        <w:tabs>
          <w:tab w:val="num" w:pos="4500"/>
        </w:tabs>
        <w:ind w:left="4500" w:hanging="360"/>
      </w:pPr>
    </w:lvl>
    <w:lvl w:ilvl="8">
      <w:start w:val="1"/>
      <w:numFmt w:val="lowerRoman"/>
      <w:lvlText w:val="%9."/>
      <w:lvlJc w:val="right"/>
      <w:pPr>
        <w:tabs>
          <w:tab w:val="num" w:pos="5220"/>
        </w:tabs>
        <w:ind w:left="5220" w:hanging="180"/>
      </w:pPr>
    </w:lvl>
  </w:abstractNum>
  <w:abstractNum w:abstractNumId="3" w15:restartNumberingAfterBreak="0">
    <w:nsid w:val="00000004"/>
    <w:multiLevelType w:val="singleLevel"/>
    <w:tmpl w:val="00000004"/>
    <w:name w:val="WW8Num5"/>
    <w:lvl w:ilvl="0">
      <w:start w:val="1"/>
      <w:numFmt w:val="bullet"/>
      <w:lvlText w:val=""/>
      <w:lvlJc w:val="left"/>
      <w:pPr>
        <w:tabs>
          <w:tab w:val="num" w:pos="984"/>
        </w:tabs>
        <w:ind w:left="984" w:hanging="360"/>
      </w:pPr>
      <w:rPr>
        <w:rFonts w:ascii="Symbol" w:hAnsi="Symbol"/>
        <w:b w:val="0"/>
        <w:bCs w:val="0"/>
        <w:iCs w:val="0"/>
        <w:color w:val="auto"/>
        <w:szCs w:val="40"/>
        <w:lang w:val="en-US"/>
      </w:rPr>
    </w:lvl>
  </w:abstractNum>
  <w:abstractNum w:abstractNumId="4" w15:restartNumberingAfterBreak="0">
    <w:nsid w:val="00000005"/>
    <w:multiLevelType w:val="singleLevel"/>
    <w:tmpl w:val="00000005"/>
    <w:name w:val="WW8Num6"/>
    <w:lvl w:ilvl="0">
      <w:start w:val="1"/>
      <w:numFmt w:val="hebrew1"/>
      <w:lvlText w:val="%1."/>
      <w:lvlJc w:val="left"/>
      <w:pPr>
        <w:tabs>
          <w:tab w:val="num" w:pos="624"/>
        </w:tabs>
        <w:ind w:left="624" w:hanging="624"/>
      </w:pPr>
      <w:rPr>
        <w:rFonts w:cs="David"/>
        <w:b w:val="0"/>
        <w:bCs w:val="0"/>
        <w:iCs w:val="0"/>
        <w:color w:val="auto"/>
        <w:szCs w:val="40"/>
        <w:lang w:val="en-US"/>
      </w:rPr>
    </w:lvl>
  </w:abstractNum>
  <w:abstractNum w:abstractNumId="5" w15:restartNumberingAfterBreak="0">
    <w:nsid w:val="00000006"/>
    <w:multiLevelType w:val="singleLevel"/>
    <w:tmpl w:val="00000006"/>
    <w:name w:val="WW8Num8"/>
    <w:lvl w:ilvl="0">
      <w:start w:val="1"/>
      <w:numFmt w:val="bullet"/>
      <w:lvlText w:val=""/>
      <w:lvlJc w:val="left"/>
      <w:pPr>
        <w:tabs>
          <w:tab w:val="num" w:pos="927"/>
        </w:tabs>
        <w:ind w:left="927" w:hanging="360"/>
      </w:pPr>
      <w:rPr>
        <w:rFonts w:ascii="Symbol" w:hAnsi="Symbol"/>
        <w:color w:val="auto"/>
      </w:rPr>
    </w:lvl>
  </w:abstractNum>
  <w:abstractNum w:abstractNumId="6" w15:restartNumberingAfterBreak="0">
    <w:nsid w:val="1D26770E"/>
    <w:multiLevelType w:val="hybridMultilevel"/>
    <w:tmpl w:val="2612E79E"/>
    <w:lvl w:ilvl="0" w:tplc="4D28846C">
      <w:start w:val="1"/>
      <w:numFmt w:val="hebrew1"/>
      <w:lvlText w:val="%1."/>
      <w:lvlJc w:val="left"/>
      <w:pPr>
        <w:ind w:left="859" w:hanging="360"/>
      </w:pPr>
      <w:rPr>
        <w:rFonts w:hint="default"/>
        <w:b w:val="0"/>
        <w:bCs w:val="0"/>
        <w:lang w:val="en-US"/>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7" w15:restartNumberingAfterBreak="0">
    <w:nsid w:val="24952820"/>
    <w:multiLevelType w:val="hybridMultilevel"/>
    <w:tmpl w:val="358CA714"/>
    <w:lvl w:ilvl="0" w:tplc="0409000F">
      <w:start w:val="1"/>
      <w:numFmt w:val="decimal"/>
      <w:lvlText w:val="%1."/>
      <w:lvlJc w:val="left"/>
      <w:pPr>
        <w:ind w:left="1635" w:hanging="360"/>
      </w:pPr>
    </w:lvl>
    <w:lvl w:ilvl="1" w:tplc="3268070C">
      <w:start w:val="1"/>
      <w:numFmt w:val="hebrew1"/>
      <w:lvlText w:val="%2."/>
      <w:lvlJc w:val="left"/>
      <w:pPr>
        <w:ind w:left="2715" w:hanging="720"/>
      </w:pPr>
      <w:rPr>
        <w:rFonts w:hint="default"/>
      </w:r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8" w15:restartNumberingAfterBreak="0">
    <w:nsid w:val="2EAA6CAA"/>
    <w:multiLevelType w:val="hybridMultilevel"/>
    <w:tmpl w:val="C5CE1578"/>
    <w:lvl w:ilvl="0" w:tplc="0CD6C048">
      <w:start w:val="1"/>
      <w:numFmt w:val="decimal"/>
      <w:pStyle w:val="320"/>
      <w:lvlText w:val="שאלה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F5294A"/>
    <w:multiLevelType w:val="hybridMultilevel"/>
    <w:tmpl w:val="B1A236D4"/>
    <w:lvl w:ilvl="0" w:tplc="04090001">
      <w:start w:val="1"/>
      <w:numFmt w:val="bullet"/>
      <w:lvlText w:val=""/>
      <w:lvlJc w:val="left"/>
      <w:pPr>
        <w:ind w:left="1579" w:hanging="360"/>
      </w:pPr>
      <w:rPr>
        <w:rFonts w:ascii="Symbol" w:hAnsi="Symbol" w:hint="default"/>
      </w:rPr>
    </w:lvl>
    <w:lvl w:ilvl="1" w:tplc="04090003" w:tentative="1">
      <w:start w:val="1"/>
      <w:numFmt w:val="bullet"/>
      <w:lvlText w:val="o"/>
      <w:lvlJc w:val="left"/>
      <w:pPr>
        <w:ind w:left="2299" w:hanging="360"/>
      </w:pPr>
      <w:rPr>
        <w:rFonts w:ascii="Courier New" w:hAnsi="Courier New" w:cs="Courier New" w:hint="default"/>
      </w:rPr>
    </w:lvl>
    <w:lvl w:ilvl="2" w:tplc="04090005" w:tentative="1">
      <w:start w:val="1"/>
      <w:numFmt w:val="bullet"/>
      <w:lvlText w:val=""/>
      <w:lvlJc w:val="left"/>
      <w:pPr>
        <w:ind w:left="3019" w:hanging="360"/>
      </w:pPr>
      <w:rPr>
        <w:rFonts w:ascii="Wingdings" w:hAnsi="Wingdings" w:hint="default"/>
      </w:rPr>
    </w:lvl>
    <w:lvl w:ilvl="3" w:tplc="04090001" w:tentative="1">
      <w:start w:val="1"/>
      <w:numFmt w:val="bullet"/>
      <w:lvlText w:val=""/>
      <w:lvlJc w:val="left"/>
      <w:pPr>
        <w:ind w:left="3739" w:hanging="360"/>
      </w:pPr>
      <w:rPr>
        <w:rFonts w:ascii="Symbol" w:hAnsi="Symbol" w:hint="default"/>
      </w:rPr>
    </w:lvl>
    <w:lvl w:ilvl="4" w:tplc="04090003" w:tentative="1">
      <w:start w:val="1"/>
      <w:numFmt w:val="bullet"/>
      <w:lvlText w:val="o"/>
      <w:lvlJc w:val="left"/>
      <w:pPr>
        <w:ind w:left="4459" w:hanging="360"/>
      </w:pPr>
      <w:rPr>
        <w:rFonts w:ascii="Courier New" w:hAnsi="Courier New" w:cs="Courier New" w:hint="default"/>
      </w:rPr>
    </w:lvl>
    <w:lvl w:ilvl="5" w:tplc="04090005" w:tentative="1">
      <w:start w:val="1"/>
      <w:numFmt w:val="bullet"/>
      <w:lvlText w:val=""/>
      <w:lvlJc w:val="left"/>
      <w:pPr>
        <w:ind w:left="5179" w:hanging="360"/>
      </w:pPr>
      <w:rPr>
        <w:rFonts w:ascii="Wingdings" w:hAnsi="Wingdings" w:hint="default"/>
      </w:rPr>
    </w:lvl>
    <w:lvl w:ilvl="6" w:tplc="04090001" w:tentative="1">
      <w:start w:val="1"/>
      <w:numFmt w:val="bullet"/>
      <w:lvlText w:val=""/>
      <w:lvlJc w:val="left"/>
      <w:pPr>
        <w:ind w:left="5899" w:hanging="360"/>
      </w:pPr>
      <w:rPr>
        <w:rFonts w:ascii="Symbol" w:hAnsi="Symbol" w:hint="default"/>
      </w:rPr>
    </w:lvl>
    <w:lvl w:ilvl="7" w:tplc="04090003" w:tentative="1">
      <w:start w:val="1"/>
      <w:numFmt w:val="bullet"/>
      <w:lvlText w:val="o"/>
      <w:lvlJc w:val="left"/>
      <w:pPr>
        <w:ind w:left="6619" w:hanging="360"/>
      </w:pPr>
      <w:rPr>
        <w:rFonts w:ascii="Courier New" w:hAnsi="Courier New" w:cs="Courier New" w:hint="default"/>
      </w:rPr>
    </w:lvl>
    <w:lvl w:ilvl="8" w:tplc="04090005" w:tentative="1">
      <w:start w:val="1"/>
      <w:numFmt w:val="bullet"/>
      <w:lvlText w:val=""/>
      <w:lvlJc w:val="left"/>
      <w:pPr>
        <w:ind w:left="7339" w:hanging="360"/>
      </w:pPr>
      <w:rPr>
        <w:rFonts w:ascii="Wingdings" w:hAnsi="Wingdings" w:hint="default"/>
      </w:rPr>
    </w:lvl>
  </w:abstractNum>
  <w:abstractNum w:abstractNumId="10" w15:restartNumberingAfterBreak="0">
    <w:nsid w:val="2FE94A3F"/>
    <w:multiLevelType w:val="hybridMultilevel"/>
    <w:tmpl w:val="1902D4B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3A853561"/>
    <w:multiLevelType w:val="hybridMultilevel"/>
    <w:tmpl w:val="D3642272"/>
    <w:lvl w:ilvl="0" w:tplc="4D28846C">
      <w:start w:val="1"/>
      <w:numFmt w:val="hebrew1"/>
      <w:lvlText w:val="%1."/>
      <w:lvlJc w:val="left"/>
      <w:pPr>
        <w:ind w:left="859" w:hanging="720"/>
      </w:pPr>
      <w:rPr>
        <w:rFonts w:hint="default"/>
        <w:b w:val="0"/>
        <w:bCs w:val="0"/>
        <w:lang w:val="en-US"/>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12" w15:restartNumberingAfterBreak="0">
    <w:nsid w:val="497B3686"/>
    <w:multiLevelType w:val="hybridMultilevel"/>
    <w:tmpl w:val="622A6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7018DA"/>
    <w:multiLevelType w:val="hybridMultilevel"/>
    <w:tmpl w:val="1646F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3E7880"/>
    <w:multiLevelType w:val="hybridMultilevel"/>
    <w:tmpl w:val="358CA714"/>
    <w:lvl w:ilvl="0" w:tplc="0409000F">
      <w:start w:val="1"/>
      <w:numFmt w:val="decimal"/>
      <w:lvlText w:val="%1."/>
      <w:lvlJc w:val="left"/>
      <w:pPr>
        <w:ind w:left="1635" w:hanging="360"/>
      </w:pPr>
    </w:lvl>
    <w:lvl w:ilvl="1" w:tplc="3268070C">
      <w:start w:val="1"/>
      <w:numFmt w:val="hebrew1"/>
      <w:lvlText w:val="%2."/>
      <w:lvlJc w:val="left"/>
      <w:pPr>
        <w:ind w:left="2715" w:hanging="720"/>
      </w:pPr>
      <w:rPr>
        <w:rFonts w:hint="default"/>
      </w:r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5" w15:restartNumberingAfterBreak="0">
    <w:nsid w:val="521B1021"/>
    <w:multiLevelType w:val="hybridMultilevel"/>
    <w:tmpl w:val="56E2ACD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5D3FCB"/>
    <w:multiLevelType w:val="hybridMultilevel"/>
    <w:tmpl w:val="1024B13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num w:numId="1">
    <w:abstractNumId w:val="8"/>
  </w:num>
  <w:num w:numId="2">
    <w:abstractNumId w:val="11"/>
  </w:num>
  <w:num w:numId="3">
    <w:abstractNumId w:val="13"/>
  </w:num>
  <w:num w:numId="4">
    <w:abstractNumId w:val="12"/>
  </w:num>
  <w:num w:numId="5">
    <w:abstractNumId w:val="9"/>
  </w:num>
  <w:num w:numId="6">
    <w:abstractNumId w:val="15"/>
  </w:num>
  <w:num w:numId="7">
    <w:abstractNumId w:val="10"/>
  </w:num>
  <w:num w:numId="8">
    <w:abstractNumId w:val="14"/>
  </w:num>
  <w:num w:numId="9">
    <w:abstractNumId w:val="7"/>
  </w:num>
  <w:num w:numId="10">
    <w:abstractNumId w:val="6"/>
  </w:num>
  <w:num w:numId="11">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EF9"/>
    <w:rsid w:val="00003793"/>
    <w:rsid w:val="000037BE"/>
    <w:rsid w:val="00004694"/>
    <w:rsid w:val="00004E58"/>
    <w:rsid w:val="000051DE"/>
    <w:rsid w:val="000058CB"/>
    <w:rsid w:val="00006E60"/>
    <w:rsid w:val="00012801"/>
    <w:rsid w:val="00020BA9"/>
    <w:rsid w:val="00021288"/>
    <w:rsid w:val="00021BE6"/>
    <w:rsid w:val="00022B13"/>
    <w:rsid w:val="000327E6"/>
    <w:rsid w:val="000335F7"/>
    <w:rsid w:val="000341F6"/>
    <w:rsid w:val="00036A18"/>
    <w:rsid w:val="00041035"/>
    <w:rsid w:val="00041087"/>
    <w:rsid w:val="0004338D"/>
    <w:rsid w:val="00044C6A"/>
    <w:rsid w:val="000500BE"/>
    <w:rsid w:val="00052E5F"/>
    <w:rsid w:val="00055CE4"/>
    <w:rsid w:val="00056462"/>
    <w:rsid w:val="00057138"/>
    <w:rsid w:val="00065264"/>
    <w:rsid w:val="0006674F"/>
    <w:rsid w:val="000716BC"/>
    <w:rsid w:val="00072CBB"/>
    <w:rsid w:val="000740C1"/>
    <w:rsid w:val="00080FEB"/>
    <w:rsid w:val="00082D65"/>
    <w:rsid w:val="00083D82"/>
    <w:rsid w:val="00084935"/>
    <w:rsid w:val="00086247"/>
    <w:rsid w:val="00087292"/>
    <w:rsid w:val="0008747E"/>
    <w:rsid w:val="000875EB"/>
    <w:rsid w:val="00095C3F"/>
    <w:rsid w:val="0009713A"/>
    <w:rsid w:val="000A0421"/>
    <w:rsid w:val="000A34CC"/>
    <w:rsid w:val="000A521A"/>
    <w:rsid w:val="000A70A4"/>
    <w:rsid w:val="000A735D"/>
    <w:rsid w:val="000B17BC"/>
    <w:rsid w:val="000B1BC0"/>
    <w:rsid w:val="000B4E44"/>
    <w:rsid w:val="000B6F5C"/>
    <w:rsid w:val="000B7FD1"/>
    <w:rsid w:val="000C0F4D"/>
    <w:rsid w:val="000C201D"/>
    <w:rsid w:val="000C6F72"/>
    <w:rsid w:val="000D5021"/>
    <w:rsid w:val="000D585D"/>
    <w:rsid w:val="000E0832"/>
    <w:rsid w:val="000E3E92"/>
    <w:rsid w:val="000E4F04"/>
    <w:rsid w:val="000E6662"/>
    <w:rsid w:val="000E68C0"/>
    <w:rsid w:val="000E75A2"/>
    <w:rsid w:val="000E7AC0"/>
    <w:rsid w:val="000F3C74"/>
    <w:rsid w:val="000F6C91"/>
    <w:rsid w:val="000F6F1B"/>
    <w:rsid w:val="000F7023"/>
    <w:rsid w:val="00100C0A"/>
    <w:rsid w:val="0010134A"/>
    <w:rsid w:val="00113F8C"/>
    <w:rsid w:val="00114D62"/>
    <w:rsid w:val="001169CD"/>
    <w:rsid w:val="00116C87"/>
    <w:rsid w:val="0012037D"/>
    <w:rsid w:val="00120A58"/>
    <w:rsid w:val="00124FF8"/>
    <w:rsid w:val="00132B3A"/>
    <w:rsid w:val="00133BC3"/>
    <w:rsid w:val="0013403B"/>
    <w:rsid w:val="00134DF7"/>
    <w:rsid w:val="0013594E"/>
    <w:rsid w:val="00136C59"/>
    <w:rsid w:val="0014092B"/>
    <w:rsid w:val="001515EE"/>
    <w:rsid w:val="00153596"/>
    <w:rsid w:val="001536FD"/>
    <w:rsid w:val="00153723"/>
    <w:rsid w:val="00155FD5"/>
    <w:rsid w:val="0015720B"/>
    <w:rsid w:val="00157445"/>
    <w:rsid w:val="00171356"/>
    <w:rsid w:val="0018113E"/>
    <w:rsid w:val="001813FD"/>
    <w:rsid w:val="001815B2"/>
    <w:rsid w:val="00183BA3"/>
    <w:rsid w:val="001848DE"/>
    <w:rsid w:val="00193E75"/>
    <w:rsid w:val="001941AC"/>
    <w:rsid w:val="0019640C"/>
    <w:rsid w:val="00196489"/>
    <w:rsid w:val="001967B3"/>
    <w:rsid w:val="00196A6D"/>
    <w:rsid w:val="001A2707"/>
    <w:rsid w:val="001A5CFD"/>
    <w:rsid w:val="001A5E3B"/>
    <w:rsid w:val="001A6B1E"/>
    <w:rsid w:val="001A70E6"/>
    <w:rsid w:val="001B3243"/>
    <w:rsid w:val="001B460D"/>
    <w:rsid w:val="001C1093"/>
    <w:rsid w:val="001C1309"/>
    <w:rsid w:val="001C13A7"/>
    <w:rsid w:val="001C2A7C"/>
    <w:rsid w:val="001C536E"/>
    <w:rsid w:val="001C569C"/>
    <w:rsid w:val="001D0E73"/>
    <w:rsid w:val="001D1965"/>
    <w:rsid w:val="001D74F7"/>
    <w:rsid w:val="001E0561"/>
    <w:rsid w:val="001E40CE"/>
    <w:rsid w:val="001E4247"/>
    <w:rsid w:val="001F083C"/>
    <w:rsid w:val="001F0998"/>
    <w:rsid w:val="001F2F75"/>
    <w:rsid w:val="001F2FC7"/>
    <w:rsid w:val="001F301F"/>
    <w:rsid w:val="001F4DB5"/>
    <w:rsid w:val="002005D3"/>
    <w:rsid w:val="00201E12"/>
    <w:rsid w:val="00201EE4"/>
    <w:rsid w:val="0020218D"/>
    <w:rsid w:val="0020557E"/>
    <w:rsid w:val="002102FD"/>
    <w:rsid w:val="002134FE"/>
    <w:rsid w:val="00213A2D"/>
    <w:rsid w:val="00215C9A"/>
    <w:rsid w:val="00221A84"/>
    <w:rsid w:val="00227AFB"/>
    <w:rsid w:val="002333C3"/>
    <w:rsid w:val="00234E90"/>
    <w:rsid w:val="002404CB"/>
    <w:rsid w:val="00241A9B"/>
    <w:rsid w:val="00242450"/>
    <w:rsid w:val="002446E8"/>
    <w:rsid w:val="00244CF9"/>
    <w:rsid w:val="00246092"/>
    <w:rsid w:val="00247A30"/>
    <w:rsid w:val="002540B8"/>
    <w:rsid w:val="00254498"/>
    <w:rsid w:val="00256A6F"/>
    <w:rsid w:val="00257C6A"/>
    <w:rsid w:val="002619AB"/>
    <w:rsid w:val="002631CF"/>
    <w:rsid w:val="00263BD7"/>
    <w:rsid w:val="00266DAC"/>
    <w:rsid w:val="00267937"/>
    <w:rsid w:val="0027420F"/>
    <w:rsid w:val="002746F6"/>
    <w:rsid w:val="0027555D"/>
    <w:rsid w:val="00275B92"/>
    <w:rsid w:val="00275E60"/>
    <w:rsid w:val="002808D1"/>
    <w:rsid w:val="002823B7"/>
    <w:rsid w:val="00282B5E"/>
    <w:rsid w:val="00283DAC"/>
    <w:rsid w:val="002847FE"/>
    <w:rsid w:val="00286916"/>
    <w:rsid w:val="00287E5C"/>
    <w:rsid w:val="00290766"/>
    <w:rsid w:val="00294E67"/>
    <w:rsid w:val="002A0DB4"/>
    <w:rsid w:val="002A32AD"/>
    <w:rsid w:val="002A4B0E"/>
    <w:rsid w:val="002B1691"/>
    <w:rsid w:val="002B7505"/>
    <w:rsid w:val="002C25B6"/>
    <w:rsid w:val="002C4206"/>
    <w:rsid w:val="002C43F2"/>
    <w:rsid w:val="002C49F6"/>
    <w:rsid w:val="002C55D2"/>
    <w:rsid w:val="002C7E4A"/>
    <w:rsid w:val="002D0016"/>
    <w:rsid w:val="002D04F1"/>
    <w:rsid w:val="002D0C77"/>
    <w:rsid w:val="002D136E"/>
    <w:rsid w:val="002D46CA"/>
    <w:rsid w:val="002D475D"/>
    <w:rsid w:val="002D4AAD"/>
    <w:rsid w:val="002D52A7"/>
    <w:rsid w:val="002D7E23"/>
    <w:rsid w:val="002E0AB6"/>
    <w:rsid w:val="002E136D"/>
    <w:rsid w:val="002E1755"/>
    <w:rsid w:val="002E4E85"/>
    <w:rsid w:val="002E5848"/>
    <w:rsid w:val="002E713E"/>
    <w:rsid w:val="002E739E"/>
    <w:rsid w:val="002F0374"/>
    <w:rsid w:val="003012FE"/>
    <w:rsid w:val="00302F37"/>
    <w:rsid w:val="0030430E"/>
    <w:rsid w:val="00312D80"/>
    <w:rsid w:val="00313470"/>
    <w:rsid w:val="003161D9"/>
    <w:rsid w:val="00316FF1"/>
    <w:rsid w:val="003207C5"/>
    <w:rsid w:val="00321B5F"/>
    <w:rsid w:val="003223CC"/>
    <w:rsid w:val="00335702"/>
    <w:rsid w:val="003359A1"/>
    <w:rsid w:val="00336E8A"/>
    <w:rsid w:val="003406A1"/>
    <w:rsid w:val="0034087C"/>
    <w:rsid w:val="003427DE"/>
    <w:rsid w:val="00345FD9"/>
    <w:rsid w:val="003470B0"/>
    <w:rsid w:val="0034760B"/>
    <w:rsid w:val="00347E80"/>
    <w:rsid w:val="003536B5"/>
    <w:rsid w:val="003543F4"/>
    <w:rsid w:val="00354756"/>
    <w:rsid w:val="0036047E"/>
    <w:rsid w:val="00362092"/>
    <w:rsid w:val="00363A6D"/>
    <w:rsid w:val="00365376"/>
    <w:rsid w:val="00365F8E"/>
    <w:rsid w:val="003701C0"/>
    <w:rsid w:val="00370F5C"/>
    <w:rsid w:val="00372527"/>
    <w:rsid w:val="00375B2D"/>
    <w:rsid w:val="00382A51"/>
    <w:rsid w:val="00382C67"/>
    <w:rsid w:val="00382D44"/>
    <w:rsid w:val="003832EE"/>
    <w:rsid w:val="00392291"/>
    <w:rsid w:val="0039450A"/>
    <w:rsid w:val="003945FA"/>
    <w:rsid w:val="0039656F"/>
    <w:rsid w:val="003A1815"/>
    <w:rsid w:val="003A36E3"/>
    <w:rsid w:val="003A3737"/>
    <w:rsid w:val="003A410E"/>
    <w:rsid w:val="003A4C27"/>
    <w:rsid w:val="003A66CC"/>
    <w:rsid w:val="003B1298"/>
    <w:rsid w:val="003B2413"/>
    <w:rsid w:val="003B495E"/>
    <w:rsid w:val="003B4EEA"/>
    <w:rsid w:val="003B5A73"/>
    <w:rsid w:val="003C1ACF"/>
    <w:rsid w:val="003C1CA9"/>
    <w:rsid w:val="003C1EAE"/>
    <w:rsid w:val="003C3FFB"/>
    <w:rsid w:val="003C4E8C"/>
    <w:rsid w:val="003C5FDF"/>
    <w:rsid w:val="003C7D78"/>
    <w:rsid w:val="003D121B"/>
    <w:rsid w:val="003D3714"/>
    <w:rsid w:val="003D5B3B"/>
    <w:rsid w:val="003E2398"/>
    <w:rsid w:val="003E2C8E"/>
    <w:rsid w:val="003E3B72"/>
    <w:rsid w:val="003E45B3"/>
    <w:rsid w:val="003E5780"/>
    <w:rsid w:val="003E6764"/>
    <w:rsid w:val="003E6CE2"/>
    <w:rsid w:val="003F19C9"/>
    <w:rsid w:val="003F6052"/>
    <w:rsid w:val="0040007F"/>
    <w:rsid w:val="00405B1B"/>
    <w:rsid w:val="00412C00"/>
    <w:rsid w:val="00413AE6"/>
    <w:rsid w:val="00413B9E"/>
    <w:rsid w:val="00414ABA"/>
    <w:rsid w:val="00415C95"/>
    <w:rsid w:val="00416053"/>
    <w:rsid w:val="00420117"/>
    <w:rsid w:val="004213FB"/>
    <w:rsid w:val="004219D0"/>
    <w:rsid w:val="00421CE6"/>
    <w:rsid w:val="004225B3"/>
    <w:rsid w:val="00423104"/>
    <w:rsid w:val="00424852"/>
    <w:rsid w:val="004303C7"/>
    <w:rsid w:val="00431203"/>
    <w:rsid w:val="0043224F"/>
    <w:rsid w:val="00434BB7"/>
    <w:rsid w:val="004351ED"/>
    <w:rsid w:val="004366C6"/>
    <w:rsid w:val="00437536"/>
    <w:rsid w:val="00440427"/>
    <w:rsid w:val="00445185"/>
    <w:rsid w:val="00445EB7"/>
    <w:rsid w:val="0044678E"/>
    <w:rsid w:val="004508FB"/>
    <w:rsid w:val="004515AC"/>
    <w:rsid w:val="00456160"/>
    <w:rsid w:val="00457DAE"/>
    <w:rsid w:val="004608F2"/>
    <w:rsid w:val="00462782"/>
    <w:rsid w:val="00466EF9"/>
    <w:rsid w:val="00471134"/>
    <w:rsid w:val="004721C7"/>
    <w:rsid w:val="00472A22"/>
    <w:rsid w:val="00473FF2"/>
    <w:rsid w:val="004740AC"/>
    <w:rsid w:val="00476854"/>
    <w:rsid w:val="00476DA0"/>
    <w:rsid w:val="00476F46"/>
    <w:rsid w:val="00477487"/>
    <w:rsid w:val="00480339"/>
    <w:rsid w:val="004827C4"/>
    <w:rsid w:val="00482EEF"/>
    <w:rsid w:val="00483616"/>
    <w:rsid w:val="004848B9"/>
    <w:rsid w:val="00486DB3"/>
    <w:rsid w:val="004871E8"/>
    <w:rsid w:val="004901D9"/>
    <w:rsid w:val="0049081C"/>
    <w:rsid w:val="0049379B"/>
    <w:rsid w:val="00495E86"/>
    <w:rsid w:val="004A5B9E"/>
    <w:rsid w:val="004A6F7E"/>
    <w:rsid w:val="004B0570"/>
    <w:rsid w:val="004B2A1B"/>
    <w:rsid w:val="004B739E"/>
    <w:rsid w:val="004C015A"/>
    <w:rsid w:val="004C1510"/>
    <w:rsid w:val="004C3E24"/>
    <w:rsid w:val="004D0928"/>
    <w:rsid w:val="004D35A1"/>
    <w:rsid w:val="004D4062"/>
    <w:rsid w:val="004D5CB6"/>
    <w:rsid w:val="004D6689"/>
    <w:rsid w:val="004E0CEE"/>
    <w:rsid w:val="004E2B5B"/>
    <w:rsid w:val="004E4CB9"/>
    <w:rsid w:val="004F0D8C"/>
    <w:rsid w:val="004F1E26"/>
    <w:rsid w:val="004F24DF"/>
    <w:rsid w:val="004F32D0"/>
    <w:rsid w:val="004F5880"/>
    <w:rsid w:val="004F59F8"/>
    <w:rsid w:val="004F67AC"/>
    <w:rsid w:val="0050435C"/>
    <w:rsid w:val="0050451F"/>
    <w:rsid w:val="0050454B"/>
    <w:rsid w:val="00507996"/>
    <w:rsid w:val="005104B5"/>
    <w:rsid w:val="00512683"/>
    <w:rsid w:val="00515764"/>
    <w:rsid w:val="0052022F"/>
    <w:rsid w:val="0052081A"/>
    <w:rsid w:val="005212B3"/>
    <w:rsid w:val="00521C6F"/>
    <w:rsid w:val="00522755"/>
    <w:rsid w:val="00524DBE"/>
    <w:rsid w:val="00527B30"/>
    <w:rsid w:val="005317F9"/>
    <w:rsid w:val="0053517A"/>
    <w:rsid w:val="00535694"/>
    <w:rsid w:val="00536D66"/>
    <w:rsid w:val="00536EB7"/>
    <w:rsid w:val="00541095"/>
    <w:rsid w:val="00541A1F"/>
    <w:rsid w:val="005427FB"/>
    <w:rsid w:val="0054385E"/>
    <w:rsid w:val="00544048"/>
    <w:rsid w:val="0054654F"/>
    <w:rsid w:val="00550B29"/>
    <w:rsid w:val="005511E6"/>
    <w:rsid w:val="0055431F"/>
    <w:rsid w:val="00557FF9"/>
    <w:rsid w:val="00565616"/>
    <w:rsid w:val="00565E9D"/>
    <w:rsid w:val="00570DEA"/>
    <w:rsid w:val="00571FBE"/>
    <w:rsid w:val="005731F5"/>
    <w:rsid w:val="00575A54"/>
    <w:rsid w:val="0057716D"/>
    <w:rsid w:val="005810CC"/>
    <w:rsid w:val="00584730"/>
    <w:rsid w:val="005875EC"/>
    <w:rsid w:val="0059237D"/>
    <w:rsid w:val="005926D5"/>
    <w:rsid w:val="00595830"/>
    <w:rsid w:val="005A1F80"/>
    <w:rsid w:val="005A2323"/>
    <w:rsid w:val="005A548D"/>
    <w:rsid w:val="005A79DA"/>
    <w:rsid w:val="005B0DC8"/>
    <w:rsid w:val="005B2093"/>
    <w:rsid w:val="005B23EE"/>
    <w:rsid w:val="005B2F42"/>
    <w:rsid w:val="005B32F8"/>
    <w:rsid w:val="005B525F"/>
    <w:rsid w:val="005B6A28"/>
    <w:rsid w:val="005B7DED"/>
    <w:rsid w:val="005C1D73"/>
    <w:rsid w:val="005C6699"/>
    <w:rsid w:val="005D1031"/>
    <w:rsid w:val="005D20FD"/>
    <w:rsid w:val="005D369E"/>
    <w:rsid w:val="005D467E"/>
    <w:rsid w:val="005D5172"/>
    <w:rsid w:val="005D66C4"/>
    <w:rsid w:val="005D729E"/>
    <w:rsid w:val="005E1A39"/>
    <w:rsid w:val="005E212D"/>
    <w:rsid w:val="005E29FD"/>
    <w:rsid w:val="005E57E2"/>
    <w:rsid w:val="005E7BFE"/>
    <w:rsid w:val="005F5A97"/>
    <w:rsid w:val="005F65C2"/>
    <w:rsid w:val="005F7A8E"/>
    <w:rsid w:val="006019C6"/>
    <w:rsid w:val="00604D9B"/>
    <w:rsid w:val="00606807"/>
    <w:rsid w:val="006117D1"/>
    <w:rsid w:val="00611F6B"/>
    <w:rsid w:val="00614001"/>
    <w:rsid w:val="00621D77"/>
    <w:rsid w:val="00621D96"/>
    <w:rsid w:val="00622375"/>
    <w:rsid w:val="006248CD"/>
    <w:rsid w:val="006275AB"/>
    <w:rsid w:val="00627943"/>
    <w:rsid w:val="00631503"/>
    <w:rsid w:val="00631BF9"/>
    <w:rsid w:val="0063241A"/>
    <w:rsid w:val="00635F15"/>
    <w:rsid w:val="006376A1"/>
    <w:rsid w:val="00642597"/>
    <w:rsid w:val="00643273"/>
    <w:rsid w:val="00643436"/>
    <w:rsid w:val="0064617A"/>
    <w:rsid w:val="00653344"/>
    <w:rsid w:val="00655D3A"/>
    <w:rsid w:val="006575D8"/>
    <w:rsid w:val="006627D5"/>
    <w:rsid w:val="00663BD3"/>
    <w:rsid w:val="00663DAE"/>
    <w:rsid w:val="00665592"/>
    <w:rsid w:val="00666AC6"/>
    <w:rsid w:val="006753BB"/>
    <w:rsid w:val="00675E4D"/>
    <w:rsid w:val="00676204"/>
    <w:rsid w:val="00681E9D"/>
    <w:rsid w:val="00682806"/>
    <w:rsid w:val="006834DE"/>
    <w:rsid w:val="006836AB"/>
    <w:rsid w:val="0068664F"/>
    <w:rsid w:val="00687631"/>
    <w:rsid w:val="00690A96"/>
    <w:rsid w:val="00691564"/>
    <w:rsid w:val="00692F0D"/>
    <w:rsid w:val="0069416E"/>
    <w:rsid w:val="00696CB6"/>
    <w:rsid w:val="006974B9"/>
    <w:rsid w:val="006A0AC9"/>
    <w:rsid w:val="006A1AA3"/>
    <w:rsid w:val="006A2730"/>
    <w:rsid w:val="006A3A54"/>
    <w:rsid w:val="006A5311"/>
    <w:rsid w:val="006A5D50"/>
    <w:rsid w:val="006A6146"/>
    <w:rsid w:val="006B024B"/>
    <w:rsid w:val="006B101B"/>
    <w:rsid w:val="006B204A"/>
    <w:rsid w:val="006B4FB0"/>
    <w:rsid w:val="006B56C4"/>
    <w:rsid w:val="006C01C6"/>
    <w:rsid w:val="006C1282"/>
    <w:rsid w:val="006C15E3"/>
    <w:rsid w:val="006C1E58"/>
    <w:rsid w:val="006C39D3"/>
    <w:rsid w:val="006C50CA"/>
    <w:rsid w:val="006C76F0"/>
    <w:rsid w:val="006D0F21"/>
    <w:rsid w:val="006D28DF"/>
    <w:rsid w:val="006D36A2"/>
    <w:rsid w:val="006D5772"/>
    <w:rsid w:val="006E16AB"/>
    <w:rsid w:val="006E26EF"/>
    <w:rsid w:val="006E3484"/>
    <w:rsid w:val="006E4390"/>
    <w:rsid w:val="006E4C8D"/>
    <w:rsid w:val="006E5BB9"/>
    <w:rsid w:val="006F357B"/>
    <w:rsid w:val="006F4543"/>
    <w:rsid w:val="006F7659"/>
    <w:rsid w:val="00701922"/>
    <w:rsid w:val="00701F42"/>
    <w:rsid w:val="00702347"/>
    <w:rsid w:val="00705F42"/>
    <w:rsid w:val="007060F9"/>
    <w:rsid w:val="007113B7"/>
    <w:rsid w:val="007151F8"/>
    <w:rsid w:val="007174FA"/>
    <w:rsid w:val="00717BCF"/>
    <w:rsid w:val="0072055F"/>
    <w:rsid w:val="00722340"/>
    <w:rsid w:val="00723881"/>
    <w:rsid w:val="00723C9A"/>
    <w:rsid w:val="00724E28"/>
    <w:rsid w:val="00725D5C"/>
    <w:rsid w:val="00726A3E"/>
    <w:rsid w:val="00726DC6"/>
    <w:rsid w:val="0072702E"/>
    <w:rsid w:val="00730606"/>
    <w:rsid w:val="007330E5"/>
    <w:rsid w:val="007334FA"/>
    <w:rsid w:val="00733F0D"/>
    <w:rsid w:val="00737050"/>
    <w:rsid w:val="00747E62"/>
    <w:rsid w:val="00751478"/>
    <w:rsid w:val="00751B2F"/>
    <w:rsid w:val="00754674"/>
    <w:rsid w:val="00754CBC"/>
    <w:rsid w:val="007556A1"/>
    <w:rsid w:val="0075765A"/>
    <w:rsid w:val="00764FC6"/>
    <w:rsid w:val="007673F2"/>
    <w:rsid w:val="007704C8"/>
    <w:rsid w:val="00773C56"/>
    <w:rsid w:val="00777CB7"/>
    <w:rsid w:val="0078193C"/>
    <w:rsid w:val="007833F5"/>
    <w:rsid w:val="007840CE"/>
    <w:rsid w:val="00784EBD"/>
    <w:rsid w:val="00792B12"/>
    <w:rsid w:val="00792D06"/>
    <w:rsid w:val="00793085"/>
    <w:rsid w:val="00795470"/>
    <w:rsid w:val="0079720B"/>
    <w:rsid w:val="007A14E1"/>
    <w:rsid w:val="007B0579"/>
    <w:rsid w:val="007B2AB6"/>
    <w:rsid w:val="007B6A26"/>
    <w:rsid w:val="007C063B"/>
    <w:rsid w:val="007C2CB3"/>
    <w:rsid w:val="007C3AE0"/>
    <w:rsid w:val="007C3DA2"/>
    <w:rsid w:val="007C43F6"/>
    <w:rsid w:val="007D02F0"/>
    <w:rsid w:val="007D04C1"/>
    <w:rsid w:val="007D0D46"/>
    <w:rsid w:val="007D261D"/>
    <w:rsid w:val="007D4A22"/>
    <w:rsid w:val="007D76E9"/>
    <w:rsid w:val="007E1467"/>
    <w:rsid w:val="007E3A0E"/>
    <w:rsid w:val="007E7500"/>
    <w:rsid w:val="007E7BC6"/>
    <w:rsid w:val="007F08B4"/>
    <w:rsid w:val="007F3FCF"/>
    <w:rsid w:val="007F6BC7"/>
    <w:rsid w:val="0080164C"/>
    <w:rsid w:val="008017F6"/>
    <w:rsid w:val="00802279"/>
    <w:rsid w:val="008059AD"/>
    <w:rsid w:val="00805DE7"/>
    <w:rsid w:val="0081002A"/>
    <w:rsid w:val="00810184"/>
    <w:rsid w:val="008106B6"/>
    <w:rsid w:val="00811D60"/>
    <w:rsid w:val="008132E5"/>
    <w:rsid w:val="00814B67"/>
    <w:rsid w:val="00820486"/>
    <w:rsid w:val="00823355"/>
    <w:rsid w:val="00832E75"/>
    <w:rsid w:val="00834BB1"/>
    <w:rsid w:val="00840F50"/>
    <w:rsid w:val="00845D7E"/>
    <w:rsid w:val="00846319"/>
    <w:rsid w:val="0085109F"/>
    <w:rsid w:val="0085302C"/>
    <w:rsid w:val="0085517B"/>
    <w:rsid w:val="00860E70"/>
    <w:rsid w:val="008616A6"/>
    <w:rsid w:val="0086341A"/>
    <w:rsid w:val="00870F42"/>
    <w:rsid w:val="008714FF"/>
    <w:rsid w:val="008726ED"/>
    <w:rsid w:val="008730D2"/>
    <w:rsid w:val="00877FA8"/>
    <w:rsid w:val="008812C1"/>
    <w:rsid w:val="008828A2"/>
    <w:rsid w:val="00882DF2"/>
    <w:rsid w:val="008838B4"/>
    <w:rsid w:val="00884018"/>
    <w:rsid w:val="00884661"/>
    <w:rsid w:val="00890E77"/>
    <w:rsid w:val="0089211A"/>
    <w:rsid w:val="00895FA6"/>
    <w:rsid w:val="008960E1"/>
    <w:rsid w:val="008962C5"/>
    <w:rsid w:val="00897FD3"/>
    <w:rsid w:val="008A4D1B"/>
    <w:rsid w:val="008A7FAC"/>
    <w:rsid w:val="008B06A8"/>
    <w:rsid w:val="008B4B37"/>
    <w:rsid w:val="008B6C61"/>
    <w:rsid w:val="008B7C23"/>
    <w:rsid w:val="008C059A"/>
    <w:rsid w:val="008C2661"/>
    <w:rsid w:val="008C2A17"/>
    <w:rsid w:val="008D36DD"/>
    <w:rsid w:val="008D49DF"/>
    <w:rsid w:val="008D7837"/>
    <w:rsid w:val="008E1E1F"/>
    <w:rsid w:val="008E29C3"/>
    <w:rsid w:val="008E46AC"/>
    <w:rsid w:val="008E4E43"/>
    <w:rsid w:val="008F314E"/>
    <w:rsid w:val="008F3B00"/>
    <w:rsid w:val="009004DB"/>
    <w:rsid w:val="009015AD"/>
    <w:rsid w:val="00902EA3"/>
    <w:rsid w:val="00903440"/>
    <w:rsid w:val="00905A59"/>
    <w:rsid w:val="009076A2"/>
    <w:rsid w:val="009076DB"/>
    <w:rsid w:val="00910A7B"/>
    <w:rsid w:val="00911CE8"/>
    <w:rsid w:val="0091329E"/>
    <w:rsid w:val="00913D6E"/>
    <w:rsid w:val="00915911"/>
    <w:rsid w:val="00915F49"/>
    <w:rsid w:val="009161E6"/>
    <w:rsid w:val="00916E03"/>
    <w:rsid w:val="00920E3A"/>
    <w:rsid w:val="00921B89"/>
    <w:rsid w:val="00921E68"/>
    <w:rsid w:val="00922D31"/>
    <w:rsid w:val="0092386B"/>
    <w:rsid w:val="00924BD9"/>
    <w:rsid w:val="009262F2"/>
    <w:rsid w:val="009311DC"/>
    <w:rsid w:val="00932F62"/>
    <w:rsid w:val="00942AC2"/>
    <w:rsid w:val="00942AFE"/>
    <w:rsid w:val="00946892"/>
    <w:rsid w:val="009468C5"/>
    <w:rsid w:val="0094773D"/>
    <w:rsid w:val="009507E7"/>
    <w:rsid w:val="00950F95"/>
    <w:rsid w:val="00951CE5"/>
    <w:rsid w:val="0095221C"/>
    <w:rsid w:val="0095451A"/>
    <w:rsid w:val="00955321"/>
    <w:rsid w:val="00955669"/>
    <w:rsid w:val="00971210"/>
    <w:rsid w:val="0097251B"/>
    <w:rsid w:val="00973489"/>
    <w:rsid w:val="00973BF9"/>
    <w:rsid w:val="00975CD2"/>
    <w:rsid w:val="00976980"/>
    <w:rsid w:val="00976A91"/>
    <w:rsid w:val="009777E7"/>
    <w:rsid w:val="00977F49"/>
    <w:rsid w:val="00980A4F"/>
    <w:rsid w:val="009811B7"/>
    <w:rsid w:val="00982B55"/>
    <w:rsid w:val="00983B1D"/>
    <w:rsid w:val="0098443A"/>
    <w:rsid w:val="0099058E"/>
    <w:rsid w:val="00990627"/>
    <w:rsid w:val="009908A5"/>
    <w:rsid w:val="009923E0"/>
    <w:rsid w:val="00993472"/>
    <w:rsid w:val="009953A1"/>
    <w:rsid w:val="009A1054"/>
    <w:rsid w:val="009A2641"/>
    <w:rsid w:val="009A5118"/>
    <w:rsid w:val="009A76A7"/>
    <w:rsid w:val="009A7D53"/>
    <w:rsid w:val="009A7F2A"/>
    <w:rsid w:val="009B088D"/>
    <w:rsid w:val="009B50F7"/>
    <w:rsid w:val="009B5949"/>
    <w:rsid w:val="009B5FA8"/>
    <w:rsid w:val="009B7811"/>
    <w:rsid w:val="009C2B1C"/>
    <w:rsid w:val="009C3C2C"/>
    <w:rsid w:val="009C4CC3"/>
    <w:rsid w:val="009D1E24"/>
    <w:rsid w:val="009D2AF8"/>
    <w:rsid w:val="009D5BA4"/>
    <w:rsid w:val="009E0DFF"/>
    <w:rsid w:val="009E1CBF"/>
    <w:rsid w:val="009E1F1F"/>
    <w:rsid w:val="009E2F1A"/>
    <w:rsid w:val="009E3106"/>
    <w:rsid w:val="009E4F6C"/>
    <w:rsid w:val="009E7B76"/>
    <w:rsid w:val="009F0377"/>
    <w:rsid w:val="009F342B"/>
    <w:rsid w:val="009F3912"/>
    <w:rsid w:val="009F40A5"/>
    <w:rsid w:val="00A006B2"/>
    <w:rsid w:val="00A03CB8"/>
    <w:rsid w:val="00A03D36"/>
    <w:rsid w:val="00A0454E"/>
    <w:rsid w:val="00A10C75"/>
    <w:rsid w:val="00A14B1E"/>
    <w:rsid w:val="00A26C9A"/>
    <w:rsid w:val="00A323AA"/>
    <w:rsid w:val="00A335F6"/>
    <w:rsid w:val="00A340D1"/>
    <w:rsid w:val="00A34268"/>
    <w:rsid w:val="00A346D5"/>
    <w:rsid w:val="00A41D7F"/>
    <w:rsid w:val="00A42AA1"/>
    <w:rsid w:val="00A45609"/>
    <w:rsid w:val="00A471CF"/>
    <w:rsid w:val="00A5051F"/>
    <w:rsid w:val="00A50BD5"/>
    <w:rsid w:val="00A50EA6"/>
    <w:rsid w:val="00A521B6"/>
    <w:rsid w:val="00A52865"/>
    <w:rsid w:val="00A5352B"/>
    <w:rsid w:val="00A53991"/>
    <w:rsid w:val="00A56D57"/>
    <w:rsid w:val="00A57034"/>
    <w:rsid w:val="00A5718B"/>
    <w:rsid w:val="00A6259D"/>
    <w:rsid w:val="00A6413B"/>
    <w:rsid w:val="00A65BA6"/>
    <w:rsid w:val="00A7083A"/>
    <w:rsid w:val="00A70C8A"/>
    <w:rsid w:val="00A71C8A"/>
    <w:rsid w:val="00A7415C"/>
    <w:rsid w:val="00A75633"/>
    <w:rsid w:val="00A76120"/>
    <w:rsid w:val="00A7730E"/>
    <w:rsid w:val="00A8029F"/>
    <w:rsid w:val="00A82756"/>
    <w:rsid w:val="00A82A0E"/>
    <w:rsid w:val="00A83A68"/>
    <w:rsid w:val="00A85CF3"/>
    <w:rsid w:val="00A877C2"/>
    <w:rsid w:val="00A904F9"/>
    <w:rsid w:val="00A90A4A"/>
    <w:rsid w:val="00A94334"/>
    <w:rsid w:val="00A95141"/>
    <w:rsid w:val="00A961FE"/>
    <w:rsid w:val="00A964C2"/>
    <w:rsid w:val="00A9729A"/>
    <w:rsid w:val="00AA03AC"/>
    <w:rsid w:val="00AA0C59"/>
    <w:rsid w:val="00AA1568"/>
    <w:rsid w:val="00AA613F"/>
    <w:rsid w:val="00AB21B7"/>
    <w:rsid w:val="00AC0C09"/>
    <w:rsid w:val="00AC21AB"/>
    <w:rsid w:val="00AC23F6"/>
    <w:rsid w:val="00AC2F48"/>
    <w:rsid w:val="00AC44BD"/>
    <w:rsid w:val="00AC62B2"/>
    <w:rsid w:val="00AC6432"/>
    <w:rsid w:val="00AC6720"/>
    <w:rsid w:val="00AC7207"/>
    <w:rsid w:val="00AD14D5"/>
    <w:rsid w:val="00AD3913"/>
    <w:rsid w:val="00AF08BB"/>
    <w:rsid w:val="00AF0A1A"/>
    <w:rsid w:val="00AF1120"/>
    <w:rsid w:val="00AF1B17"/>
    <w:rsid w:val="00AF4125"/>
    <w:rsid w:val="00AF69A0"/>
    <w:rsid w:val="00B0166E"/>
    <w:rsid w:val="00B01D74"/>
    <w:rsid w:val="00B036B8"/>
    <w:rsid w:val="00B03B22"/>
    <w:rsid w:val="00B04719"/>
    <w:rsid w:val="00B04C54"/>
    <w:rsid w:val="00B0725F"/>
    <w:rsid w:val="00B10762"/>
    <w:rsid w:val="00B13A2C"/>
    <w:rsid w:val="00B15510"/>
    <w:rsid w:val="00B277B5"/>
    <w:rsid w:val="00B30A24"/>
    <w:rsid w:val="00B33311"/>
    <w:rsid w:val="00B35033"/>
    <w:rsid w:val="00B35087"/>
    <w:rsid w:val="00B35DB9"/>
    <w:rsid w:val="00B365D5"/>
    <w:rsid w:val="00B36750"/>
    <w:rsid w:val="00B373F6"/>
    <w:rsid w:val="00B41496"/>
    <w:rsid w:val="00B45B1A"/>
    <w:rsid w:val="00B518A4"/>
    <w:rsid w:val="00B51BF6"/>
    <w:rsid w:val="00B52899"/>
    <w:rsid w:val="00B547AC"/>
    <w:rsid w:val="00B61091"/>
    <w:rsid w:val="00B63223"/>
    <w:rsid w:val="00B635AC"/>
    <w:rsid w:val="00B675C1"/>
    <w:rsid w:val="00B70204"/>
    <w:rsid w:val="00B722B0"/>
    <w:rsid w:val="00B746C6"/>
    <w:rsid w:val="00B75746"/>
    <w:rsid w:val="00B7650C"/>
    <w:rsid w:val="00B80828"/>
    <w:rsid w:val="00B83DD0"/>
    <w:rsid w:val="00B83EB6"/>
    <w:rsid w:val="00B84ADF"/>
    <w:rsid w:val="00B84DF9"/>
    <w:rsid w:val="00B86350"/>
    <w:rsid w:val="00B87F80"/>
    <w:rsid w:val="00B9010E"/>
    <w:rsid w:val="00B94A01"/>
    <w:rsid w:val="00B95D41"/>
    <w:rsid w:val="00B96DD5"/>
    <w:rsid w:val="00B96F3F"/>
    <w:rsid w:val="00B976BC"/>
    <w:rsid w:val="00B97E78"/>
    <w:rsid w:val="00BA2FCE"/>
    <w:rsid w:val="00BA445C"/>
    <w:rsid w:val="00BA50D1"/>
    <w:rsid w:val="00BA6F38"/>
    <w:rsid w:val="00BB14EF"/>
    <w:rsid w:val="00BB29BA"/>
    <w:rsid w:val="00BC152F"/>
    <w:rsid w:val="00BC1EB1"/>
    <w:rsid w:val="00BC36F9"/>
    <w:rsid w:val="00BC4679"/>
    <w:rsid w:val="00BC6D66"/>
    <w:rsid w:val="00BC722C"/>
    <w:rsid w:val="00BD0A45"/>
    <w:rsid w:val="00BD2296"/>
    <w:rsid w:val="00BD50A1"/>
    <w:rsid w:val="00BE1D89"/>
    <w:rsid w:val="00BE4F72"/>
    <w:rsid w:val="00BE5096"/>
    <w:rsid w:val="00BF023B"/>
    <w:rsid w:val="00BF0F33"/>
    <w:rsid w:val="00BF261D"/>
    <w:rsid w:val="00BF3121"/>
    <w:rsid w:val="00BF351C"/>
    <w:rsid w:val="00BF4899"/>
    <w:rsid w:val="00BF496F"/>
    <w:rsid w:val="00BF577E"/>
    <w:rsid w:val="00BF5B3D"/>
    <w:rsid w:val="00C02056"/>
    <w:rsid w:val="00C03B0D"/>
    <w:rsid w:val="00C05CC7"/>
    <w:rsid w:val="00C06579"/>
    <w:rsid w:val="00C1074E"/>
    <w:rsid w:val="00C11A22"/>
    <w:rsid w:val="00C13DD3"/>
    <w:rsid w:val="00C13E0D"/>
    <w:rsid w:val="00C1540B"/>
    <w:rsid w:val="00C179FD"/>
    <w:rsid w:val="00C17CC6"/>
    <w:rsid w:val="00C21FA6"/>
    <w:rsid w:val="00C24ADD"/>
    <w:rsid w:val="00C2617E"/>
    <w:rsid w:val="00C279CC"/>
    <w:rsid w:val="00C312EB"/>
    <w:rsid w:val="00C31D8A"/>
    <w:rsid w:val="00C31FEA"/>
    <w:rsid w:val="00C354CF"/>
    <w:rsid w:val="00C41186"/>
    <w:rsid w:val="00C41584"/>
    <w:rsid w:val="00C436C3"/>
    <w:rsid w:val="00C43F7A"/>
    <w:rsid w:val="00C563D0"/>
    <w:rsid w:val="00C612AF"/>
    <w:rsid w:val="00C62711"/>
    <w:rsid w:val="00C62F11"/>
    <w:rsid w:val="00C6764E"/>
    <w:rsid w:val="00C71136"/>
    <w:rsid w:val="00C720F3"/>
    <w:rsid w:val="00C73D5E"/>
    <w:rsid w:val="00C757D1"/>
    <w:rsid w:val="00C76CC4"/>
    <w:rsid w:val="00C81E4B"/>
    <w:rsid w:val="00C8223F"/>
    <w:rsid w:val="00C84BCD"/>
    <w:rsid w:val="00C85A0F"/>
    <w:rsid w:val="00C9238D"/>
    <w:rsid w:val="00C972DC"/>
    <w:rsid w:val="00CA0491"/>
    <w:rsid w:val="00CA0F43"/>
    <w:rsid w:val="00CA4209"/>
    <w:rsid w:val="00CA555C"/>
    <w:rsid w:val="00CA6A1B"/>
    <w:rsid w:val="00CA7B07"/>
    <w:rsid w:val="00CB0232"/>
    <w:rsid w:val="00CB040D"/>
    <w:rsid w:val="00CB2BE9"/>
    <w:rsid w:val="00CB3118"/>
    <w:rsid w:val="00CB3129"/>
    <w:rsid w:val="00CB604B"/>
    <w:rsid w:val="00CC0434"/>
    <w:rsid w:val="00CC35ED"/>
    <w:rsid w:val="00CC63A4"/>
    <w:rsid w:val="00CC6E22"/>
    <w:rsid w:val="00CC7806"/>
    <w:rsid w:val="00CD03BB"/>
    <w:rsid w:val="00CD1BE2"/>
    <w:rsid w:val="00CD3566"/>
    <w:rsid w:val="00CD47D0"/>
    <w:rsid w:val="00CE0AB6"/>
    <w:rsid w:val="00CE17C5"/>
    <w:rsid w:val="00CE2E4C"/>
    <w:rsid w:val="00CE37F0"/>
    <w:rsid w:val="00CE49DF"/>
    <w:rsid w:val="00CF35C7"/>
    <w:rsid w:val="00CF3955"/>
    <w:rsid w:val="00CF41C1"/>
    <w:rsid w:val="00D00E80"/>
    <w:rsid w:val="00D01686"/>
    <w:rsid w:val="00D02E01"/>
    <w:rsid w:val="00D038C8"/>
    <w:rsid w:val="00D042E0"/>
    <w:rsid w:val="00D069EE"/>
    <w:rsid w:val="00D100CA"/>
    <w:rsid w:val="00D10A20"/>
    <w:rsid w:val="00D10BE3"/>
    <w:rsid w:val="00D11207"/>
    <w:rsid w:val="00D1244C"/>
    <w:rsid w:val="00D128C3"/>
    <w:rsid w:val="00D1395E"/>
    <w:rsid w:val="00D15145"/>
    <w:rsid w:val="00D165B4"/>
    <w:rsid w:val="00D16ED5"/>
    <w:rsid w:val="00D17375"/>
    <w:rsid w:val="00D203A2"/>
    <w:rsid w:val="00D21FD9"/>
    <w:rsid w:val="00D24FF9"/>
    <w:rsid w:val="00D27F40"/>
    <w:rsid w:val="00D30CE7"/>
    <w:rsid w:val="00D30FDB"/>
    <w:rsid w:val="00D352F4"/>
    <w:rsid w:val="00D375DC"/>
    <w:rsid w:val="00D4092A"/>
    <w:rsid w:val="00D43E3B"/>
    <w:rsid w:val="00D468FD"/>
    <w:rsid w:val="00D5397E"/>
    <w:rsid w:val="00D545A1"/>
    <w:rsid w:val="00D57DEF"/>
    <w:rsid w:val="00D57E59"/>
    <w:rsid w:val="00D6155A"/>
    <w:rsid w:val="00D616E3"/>
    <w:rsid w:val="00D61701"/>
    <w:rsid w:val="00D62072"/>
    <w:rsid w:val="00D63AAB"/>
    <w:rsid w:val="00D650A4"/>
    <w:rsid w:val="00D665C7"/>
    <w:rsid w:val="00D66F55"/>
    <w:rsid w:val="00D67120"/>
    <w:rsid w:val="00D722D2"/>
    <w:rsid w:val="00D7682D"/>
    <w:rsid w:val="00D8190A"/>
    <w:rsid w:val="00D81E35"/>
    <w:rsid w:val="00D826A8"/>
    <w:rsid w:val="00D86203"/>
    <w:rsid w:val="00D875B3"/>
    <w:rsid w:val="00D915E1"/>
    <w:rsid w:val="00D91E46"/>
    <w:rsid w:val="00D97DBE"/>
    <w:rsid w:val="00DA25EB"/>
    <w:rsid w:val="00DA50E3"/>
    <w:rsid w:val="00DA7A06"/>
    <w:rsid w:val="00DB2631"/>
    <w:rsid w:val="00DB2A5F"/>
    <w:rsid w:val="00DB2C46"/>
    <w:rsid w:val="00DB3120"/>
    <w:rsid w:val="00DB5EED"/>
    <w:rsid w:val="00DB7CC8"/>
    <w:rsid w:val="00DC085E"/>
    <w:rsid w:val="00DC2DDA"/>
    <w:rsid w:val="00DC62AF"/>
    <w:rsid w:val="00DD07CA"/>
    <w:rsid w:val="00DD0D76"/>
    <w:rsid w:val="00DD4B35"/>
    <w:rsid w:val="00DD67FC"/>
    <w:rsid w:val="00DD79BB"/>
    <w:rsid w:val="00DE4398"/>
    <w:rsid w:val="00DE5510"/>
    <w:rsid w:val="00DE5CEB"/>
    <w:rsid w:val="00DE69F9"/>
    <w:rsid w:val="00DF54EA"/>
    <w:rsid w:val="00DF57FB"/>
    <w:rsid w:val="00E0047A"/>
    <w:rsid w:val="00E01A26"/>
    <w:rsid w:val="00E03F37"/>
    <w:rsid w:val="00E0527B"/>
    <w:rsid w:val="00E055CF"/>
    <w:rsid w:val="00E07305"/>
    <w:rsid w:val="00E07C14"/>
    <w:rsid w:val="00E142EB"/>
    <w:rsid w:val="00E14E46"/>
    <w:rsid w:val="00E170AE"/>
    <w:rsid w:val="00E20130"/>
    <w:rsid w:val="00E22230"/>
    <w:rsid w:val="00E22B6A"/>
    <w:rsid w:val="00E258F9"/>
    <w:rsid w:val="00E27B3A"/>
    <w:rsid w:val="00E3258A"/>
    <w:rsid w:val="00E350F5"/>
    <w:rsid w:val="00E35A59"/>
    <w:rsid w:val="00E35C03"/>
    <w:rsid w:val="00E37EEC"/>
    <w:rsid w:val="00E405F1"/>
    <w:rsid w:val="00E41076"/>
    <w:rsid w:val="00E46706"/>
    <w:rsid w:val="00E4704A"/>
    <w:rsid w:val="00E5792F"/>
    <w:rsid w:val="00E628C3"/>
    <w:rsid w:val="00E64EF6"/>
    <w:rsid w:val="00E65C79"/>
    <w:rsid w:val="00E66505"/>
    <w:rsid w:val="00E66DBC"/>
    <w:rsid w:val="00E7163A"/>
    <w:rsid w:val="00E72D9F"/>
    <w:rsid w:val="00E73EED"/>
    <w:rsid w:val="00E74A84"/>
    <w:rsid w:val="00E74B4A"/>
    <w:rsid w:val="00E76AFD"/>
    <w:rsid w:val="00E808B2"/>
    <w:rsid w:val="00E80EE6"/>
    <w:rsid w:val="00E83F48"/>
    <w:rsid w:val="00E853B3"/>
    <w:rsid w:val="00E86255"/>
    <w:rsid w:val="00E864FD"/>
    <w:rsid w:val="00E87D6E"/>
    <w:rsid w:val="00E90176"/>
    <w:rsid w:val="00E91920"/>
    <w:rsid w:val="00E92078"/>
    <w:rsid w:val="00E92CE7"/>
    <w:rsid w:val="00E949B0"/>
    <w:rsid w:val="00E96AAD"/>
    <w:rsid w:val="00EA0EAD"/>
    <w:rsid w:val="00EA0ECA"/>
    <w:rsid w:val="00EA352A"/>
    <w:rsid w:val="00EA4F4B"/>
    <w:rsid w:val="00EB0533"/>
    <w:rsid w:val="00EB4CE0"/>
    <w:rsid w:val="00EB571E"/>
    <w:rsid w:val="00EB5756"/>
    <w:rsid w:val="00EB6DB4"/>
    <w:rsid w:val="00EB70F0"/>
    <w:rsid w:val="00EB73B1"/>
    <w:rsid w:val="00EC0372"/>
    <w:rsid w:val="00EC6223"/>
    <w:rsid w:val="00ED13F1"/>
    <w:rsid w:val="00ED2F8A"/>
    <w:rsid w:val="00ED571E"/>
    <w:rsid w:val="00ED6251"/>
    <w:rsid w:val="00ED63B3"/>
    <w:rsid w:val="00ED6E3C"/>
    <w:rsid w:val="00EE05B5"/>
    <w:rsid w:val="00EE0698"/>
    <w:rsid w:val="00EE4F92"/>
    <w:rsid w:val="00EE5426"/>
    <w:rsid w:val="00EF16D5"/>
    <w:rsid w:val="00EF33E2"/>
    <w:rsid w:val="00EF4DF0"/>
    <w:rsid w:val="00EF7AB2"/>
    <w:rsid w:val="00F01697"/>
    <w:rsid w:val="00F01C8F"/>
    <w:rsid w:val="00F037E3"/>
    <w:rsid w:val="00F05B5E"/>
    <w:rsid w:val="00F0719C"/>
    <w:rsid w:val="00F122B3"/>
    <w:rsid w:val="00F12E53"/>
    <w:rsid w:val="00F14DB7"/>
    <w:rsid w:val="00F17442"/>
    <w:rsid w:val="00F21B4E"/>
    <w:rsid w:val="00F22B13"/>
    <w:rsid w:val="00F241A0"/>
    <w:rsid w:val="00F260A4"/>
    <w:rsid w:val="00F318B9"/>
    <w:rsid w:val="00F32D0E"/>
    <w:rsid w:val="00F35057"/>
    <w:rsid w:val="00F4004D"/>
    <w:rsid w:val="00F414C9"/>
    <w:rsid w:val="00F42B0D"/>
    <w:rsid w:val="00F42FF6"/>
    <w:rsid w:val="00F43DE7"/>
    <w:rsid w:val="00F44E63"/>
    <w:rsid w:val="00F46C13"/>
    <w:rsid w:val="00F47717"/>
    <w:rsid w:val="00F503AB"/>
    <w:rsid w:val="00F53E44"/>
    <w:rsid w:val="00F55B1F"/>
    <w:rsid w:val="00F5603A"/>
    <w:rsid w:val="00F57F5A"/>
    <w:rsid w:val="00F620F1"/>
    <w:rsid w:val="00F642CA"/>
    <w:rsid w:val="00F66DDC"/>
    <w:rsid w:val="00F72C04"/>
    <w:rsid w:val="00F806BD"/>
    <w:rsid w:val="00F83AEA"/>
    <w:rsid w:val="00F8454B"/>
    <w:rsid w:val="00F8535D"/>
    <w:rsid w:val="00F864D5"/>
    <w:rsid w:val="00F87A50"/>
    <w:rsid w:val="00F90CBE"/>
    <w:rsid w:val="00F932AF"/>
    <w:rsid w:val="00F93AF9"/>
    <w:rsid w:val="00F952BF"/>
    <w:rsid w:val="00F95F18"/>
    <w:rsid w:val="00F975D7"/>
    <w:rsid w:val="00FA07E6"/>
    <w:rsid w:val="00FA0B72"/>
    <w:rsid w:val="00FA10D5"/>
    <w:rsid w:val="00FA1F3D"/>
    <w:rsid w:val="00FA5A34"/>
    <w:rsid w:val="00FA6DE8"/>
    <w:rsid w:val="00FB0854"/>
    <w:rsid w:val="00FB2CAC"/>
    <w:rsid w:val="00FB4354"/>
    <w:rsid w:val="00FB51DF"/>
    <w:rsid w:val="00FB5BD3"/>
    <w:rsid w:val="00FB7C9C"/>
    <w:rsid w:val="00FC14F0"/>
    <w:rsid w:val="00FC19E0"/>
    <w:rsid w:val="00FC2E74"/>
    <w:rsid w:val="00FC36F4"/>
    <w:rsid w:val="00FC405B"/>
    <w:rsid w:val="00FC5168"/>
    <w:rsid w:val="00FC5A28"/>
    <w:rsid w:val="00FE0327"/>
    <w:rsid w:val="00FE03B4"/>
    <w:rsid w:val="00FE4E42"/>
    <w:rsid w:val="00FF15B8"/>
    <w:rsid w:val="00FF50AC"/>
    <w:rsid w:val="00FF63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63DCBF1-FFC1-44C0-AB19-E8637ED38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pPr>
        <w:bidi/>
        <w:spacing w:line="360" w:lineRule="auto"/>
        <w:ind w:left="862" w:hanging="720"/>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E5F"/>
    <w:rPr>
      <w:sz w:val="24"/>
      <w:szCs w:val="24"/>
    </w:rPr>
  </w:style>
  <w:style w:type="paragraph" w:styleId="1">
    <w:name w:val="heading 1"/>
    <w:basedOn w:val="a"/>
    <w:next w:val="a"/>
    <w:link w:val="10"/>
    <w:qFormat/>
    <w:rsid w:val="00466EF9"/>
    <w:pPr>
      <w:keepNext/>
      <w:suppressAutoHyphens/>
      <w:jc w:val="center"/>
      <w:outlineLvl w:val="0"/>
    </w:pPr>
    <w:rPr>
      <w:rFonts w:ascii="Arial" w:eastAsia="David" w:hAnsi="Arial" w:cs="Guttman Keren"/>
      <w:b/>
      <w:kern w:val="1"/>
      <w:sz w:val="92"/>
      <w:szCs w:val="92"/>
      <w:lang w:eastAsia="he-IL"/>
    </w:rPr>
  </w:style>
  <w:style w:type="paragraph" w:styleId="2">
    <w:name w:val="heading 2"/>
    <w:basedOn w:val="a"/>
    <w:next w:val="a"/>
    <w:link w:val="20"/>
    <w:qFormat/>
    <w:rsid w:val="00466EF9"/>
    <w:pPr>
      <w:keepNext/>
      <w:suppressAutoHyphens/>
      <w:spacing w:before="600" w:after="40"/>
      <w:jc w:val="both"/>
      <w:outlineLvl w:val="1"/>
    </w:pPr>
    <w:rPr>
      <w:rFonts w:ascii="Arial" w:eastAsia="David" w:hAnsi="Arial" w:cs="Arial"/>
      <w:b/>
      <w:bCs/>
      <w:i/>
      <w:iCs/>
      <w:sz w:val="40"/>
      <w:szCs w:val="40"/>
      <w:lang w:eastAsia="he-IL"/>
    </w:rPr>
  </w:style>
  <w:style w:type="paragraph" w:styleId="3">
    <w:name w:val="heading 3"/>
    <w:basedOn w:val="a"/>
    <w:next w:val="a"/>
    <w:link w:val="30"/>
    <w:qFormat/>
    <w:rsid w:val="00466EF9"/>
    <w:pPr>
      <w:keepNext/>
      <w:tabs>
        <w:tab w:val="num" w:pos="0"/>
      </w:tabs>
      <w:suppressAutoHyphens/>
      <w:spacing w:before="600"/>
      <w:jc w:val="both"/>
      <w:outlineLvl w:val="2"/>
    </w:pPr>
    <w:rPr>
      <w:rFonts w:ascii="David" w:eastAsia="David" w:hAnsi="David" w:cs="David"/>
      <w:b/>
      <w:bCs/>
      <w:sz w:val="28"/>
      <w:szCs w:val="28"/>
      <w:lang w:eastAsia="he-IL"/>
    </w:rPr>
  </w:style>
  <w:style w:type="paragraph" w:styleId="4">
    <w:name w:val="heading 4"/>
    <w:basedOn w:val="a"/>
    <w:next w:val="a"/>
    <w:link w:val="40"/>
    <w:qFormat/>
    <w:rsid w:val="00466EF9"/>
    <w:pPr>
      <w:keepNext/>
      <w:suppressAutoHyphens/>
      <w:spacing w:before="240" w:after="60"/>
      <w:jc w:val="both"/>
      <w:outlineLvl w:val="3"/>
    </w:pPr>
    <w:rPr>
      <w:rFonts w:eastAsia="David"/>
      <w:b/>
      <w:bCs/>
      <w:sz w:val="28"/>
      <w:szCs w:val="28"/>
      <w:lang w:eastAsia="he-IL"/>
    </w:rPr>
  </w:style>
  <w:style w:type="paragraph" w:styleId="5">
    <w:name w:val="heading 5"/>
    <w:basedOn w:val="a"/>
    <w:next w:val="a"/>
    <w:link w:val="50"/>
    <w:qFormat/>
    <w:rsid w:val="00466EF9"/>
    <w:pPr>
      <w:suppressAutoHyphens/>
      <w:spacing w:before="240" w:after="60"/>
      <w:jc w:val="both"/>
      <w:outlineLvl w:val="4"/>
    </w:pPr>
    <w:rPr>
      <w:rFonts w:ascii="David" w:eastAsia="David" w:hAnsi="David" w:cs="David"/>
      <w:b/>
      <w:bCs/>
      <w:i/>
      <w:iCs/>
      <w:sz w:val="26"/>
      <w:szCs w:val="26"/>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61701"/>
    <w:pPr>
      <w:tabs>
        <w:tab w:val="center" w:pos="4153"/>
        <w:tab w:val="right" w:pos="8306"/>
      </w:tabs>
    </w:pPr>
  </w:style>
  <w:style w:type="paragraph" w:styleId="a5">
    <w:name w:val="footer"/>
    <w:basedOn w:val="a"/>
    <w:link w:val="a6"/>
    <w:uiPriority w:val="99"/>
    <w:rsid w:val="00D61701"/>
    <w:pPr>
      <w:tabs>
        <w:tab w:val="center" w:pos="4153"/>
        <w:tab w:val="right" w:pos="8306"/>
      </w:tabs>
    </w:pPr>
  </w:style>
  <w:style w:type="paragraph" w:styleId="a7">
    <w:name w:val="Balloon Text"/>
    <w:basedOn w:val="a"/>
    <w:link w:val="a8"/>
    <w:rsid w:val="00D61701"/>
    <w:rPr>
      <w:rFonts w:ascii="Tahoma" w:hAnsi="Tahoma" w:cs="Tahoma"/>
      <w:sz w:val="16"/>
      <w:szCs w:val="16"/>
    </w:rPr>
  </w:style>
  <w:style w:type="paragraph" w:styleId="a9">
    <w:name w:val="footnote text"/>
    <w:basedOn w:val="a"/>
    <w:link w:val="aa"/>
    <w:unhideWhenUsed/>
    <w:rsid w:val="00466EF9"/>
    <w:pPr>
      <w:spacing w:line="240" w:lineRule="auto"/>
    </w:pPr>
    <w:rPr>
      <w:sz w:val="20"/>
      <w:szCs w:val="20"/>
    </w:rPr>
  </w:style>
  <w:style w:type="character" w:customStyle="1" w:styleId="aa">
    <w:name w:val="טקסט הערת שוליים תו"/>
    <w:basedOn w:val="a0"/>
    <w:link w:val="a9"/>
    <w:rsid w:val="00466EF9"/>
  </w:style>
  <w:style w:type="character" w:customStyle="1" w:styleId="10">
    <w:name w:val="כותרת 1 תו"/>
    <w:basedOn w:val="a0"/>
    <w:link w:val="1"/>
    <w:rsid w:val="00466EF9"/>
    <w:rPr>
      <w:rFonts w:ascii="Arial" w:eastAsia="David" w:hAnsi="Arial" w:cs="Guttman Keren"/>
      <w:b/>
      <w:kern w:val="1"/>
      <w:sz w:val="92"/>
      <w:szCs w:val="92"/>
      <w:lang w:eastAsia="he-IL"/>
    </w:rPr>
  </w:style>
  <w:style w:type="character" w:customStyle="1" w:styleId="20">
    <w:name w:val="כותרת 2 תו"/>
    <w:basedOn w:val="a0"/>
    <w:link w:val="2"/>
    <w:rsid w:val="00466EF9"/>
    <w:rPr>
      <w:rFonts w:ascii="Arial" w:eastAsia="David" w:hAnsi="Arial" w:cs="Arial"/>
      <w:b/>
      <w:bCs/>
      <w:i/>
      <w:iCs/>
      <w:sz w:val="40"/>
      <w:szCs w:val="40"/>
      <w:lang w:eastAsia="he-IL"/>
    </w:rPr>
  </w:style>
  <w:style w:type="character" w:customStyle="1" w:styleId="30">
    <w:name w:val="כותרת 3 תו"/>
    <w:basedOn w:val="a0"/>
    <w:link w:val="3"/>
    <w:rsid w:val="00466EF9"/>
    <w:rPr>
      <w:rFonts w:ascii="David" w:eastAsia="David" w:hAnsi="David" w:cs="David"/>
      <w:b/>
      <w:bCs/>
      <w:sz w:val="28"/>
      <w:szCs w:val="28"/>
      <w:lang w:eastAsia="he-IL"/>
    </w:rPr>
  </w:style>
  <w:style w:type="character" w:customStyle="1" w:styleId="40">
    <w:name w:val="כותרת 4 תו"/>
    <w:basedOn w:val="a0"/>
    <w:link w:val="4"/>
    <w:rsid w:val="00466EF9"/>
    <w:rPr>
      <w:rFonts w:eastAsia="David"/>
      <w:b/>
      <w:bCs/>
      <w:sz w:val="28"/>
      <w:szCs w:val="28"/>
      <w:lang w:eastAsia="he-IL"/>
    </w:rPr>
  </w:style>
  <w:style w:type="character" w:customStyle="1" w:styleId="50">
    <w:name w:val="כותרת 5 תו"/>
    <w:basedOn w:val="a0"/>
    <w:link w:val="5"/>
    <w:rsid w:val="00466EF9"/>
    <w:rPr>
      <w:rFonts w:ascii="David" w:eastAsia="David" w:hAnsi="David" w:cs="David"/>
      <w:b/>
      <w:bCs/>
      <w:i/>
      <w:iCs/>
      <w:sz w:val="26"/>
      <w:szCs w:val="26"/>
      <w:lang w:eastAsia="he-IL"/>
    </w:rPr>
  </w:style>
  <w:style w:type="numbering" w:customStyle="1" w:styleId="11">
    <w:name w:val="ללא רשימה1"/>
    <w:next w:val="a2"/>
    <w:uiPriority w:val="99"/>
    <w:semiHidden/>
    <w:unhideWhenUsed/>
    <w:rsid w:val="00466EF9"/>
  </w:style>
  <w:style w:type="character" w:customStyle="1" w:styleId="WW8Num1z0">
    <w:name w:val="WW8Num1z0"/>
    <w:rsid w:val="00466EF9"/>
    <w:rPr>
      <w:rFonts w:ascii="Symbol" w:hAnsi="Symbol"/>
    </w:rPr>
  </w:style>
  <w:style w:type="character" w:customStyle="1" w:styleId="WW8Num2z0">
    <w:name w:val="WW8Num2z0"/>
    <w:rsid w:val="00466EF9"/>
    <w:rPr>
      <w:rFonts w:ascii="Symbol" w:hAnsi="Symbol"/>
    </w:rPr>
  </w:style>
  <w:style w:type="character" w:customStyle="1" w:styleId="WW8Num2z1">
    <w:name w:val="WW8Num2z1"/>
    <w:rsid w:val="00466EF9"/>
    <w:rPr>
      <w:rFonts w:ascii="Courier New" w:hAnsi="Courier New" w:cs="Courier New"/>
    </w:rPr>
  </w:style>
  <w:style w:type="character" w:customStyle="1" w:styleId="WW8Num2z2">
    <w:name w:val="WW8Num2z2"/>
    <w:rsid w:val="00466EF9"/>
    <w:rPr>
      <w:rFonts w:ascii="Wingdings" w:hAnsi="Wingdings"/>
    </w:rPr>
  </w:style>
  <w:style w:type="character" w:customStyle="1" w:styleId="WW8Num3z0">
    <w:name w:val="WW8Num3z0"/>
    <w:rsid w:val="00466EF9"/>
    <w:rPr>
      <w:rFonts w:ascii="Symbol" w:hAnsi="Symbol"/>
      <w:color w:val="auto"/>
      <w:sz w:val="30"/>
      <w:szCs w:val="30"/>
    </w:rPr>
  </w:style>
  <w:style w:type="character" w:customStyle="1" w:styleId="WW8Num3z1">
    <w:name w:val="WW8Num3z1"/>
    <w:rsid w:val="00466EF9"/>
    <w:rPr>
      <w:rFonts w:ascii="Courier New" w:hAnsi="Courier New" w:cs="Courier New"/>
    </w:rPr>
  </w:style>
  <w:style w:type="character" w:customStyle="1" w:styleId="WW8Num3z2">
    <w:name w:val="WW8Num3z2"/>
    <w:rsid w:val="00466EF9"/>
    <w:rPr>
      <w:rFonts w:ascii="Wingdings" w:hAnsi="Wingdings"/>
    </w:rPr>
  </w:style>
  <w:style w:type="character" w:customStyle="1" w:styleId="WW8Num3z3">
    <w:name w:val="WW8Num3z3"/>
    <w:rsid w:val="00466EF9"/>
    <w:rPr>
      <w:rFonts w:ascii="Symbol" w:hAnsi="Symbol"/>
    </w:rPr>
  </w:style>
  <w:style w:type="character" w:customStyle="1" w:styleId="WW8Num4z0">
    <w:name w:val="WW8Num4z0"/>
    <w:rsid w:val="00466EF9"/>
    <w:rPr>
      <w:lang w:val="en-US"/>
    </w:rPr>
  </w:style>
  <w:style w:type="character" w:customStyle="1" w:styleId="WW8Num4z1">
    <w:name w:val="WW8Num4z1"/>
    <w:rsid w:val="00466EF9"/>
    <w:rPr>
      <w:rFonts w:ascii="Symbol" w:hAnsi="Symbol"/>
    </w:rPr>
  </w:style>
  <w:style w:type="character" w:customStyle="1" w:styleId="WW8Num5z0">
    <w:name w:val="WW8Num5z0"/>
    <w:rsid w:val="00466EF9"/>
    <w:rPr>
      <w:rFonts w:ascii="Symbol" w:hAnsi="Symbol"/>
      <w:b w:val="0"/>
      <w:bCs w:val="0"/>
      <w:iCs w:val="0"/>
      <w:color w:val="auto"/>
      <w:szCs w:val="40"/>
      <w:lang w:val="en-US"/>
    </w:rPr>
  </w:style>
  <w:style w:type="character" w:customStyle="1" w:styleId="WW8Num5z1">
    <w:name w:val="WW8Num5z1"/>
    <w:rsid w:val="00466EF9"/>
    <w:rPr>
      <w:b w:val="0"/>
      <w:bCs w:val="0"/>
      <w:color w:val="auto"/>
      <w:szCs w:val="32"/>
    </w:rPr>
  </w:style>
  <w:style w:type="character" w:customStyle="1" w:styleId="WW8Num6z0">
    <w:name w:val="WW8Num6z0"/>
    <w:rsid w:val="00466EF9"/>
    <w:rPr>
      <w:rFonts w:cs="David"/>
      <w:b w:val="0"/>
      <w:bCs w:val="0"/>
      <w:iCs w:val="0"/>
      <w:color w:val="auto"/>
      <w:szCs w:val="40"/>
      <w:lang w:val="en-US"/>
    </w:rPr>
  </w:style>
  <w:style w:type="character" w:customStyle="1" w:styleId="WW8Num6z1">
    <w:name w:val="WW8Num6z1"/>
    <w:rsid w:val="00466EF9"/>
    <w:rPr>
      <w:b w:val="0"/>
      <w:bCs w:val="0"/>
      <w:color w:val="auto"/>
      <w:szCs w:val="32"/>
    </w:rPr>
  </w:style>
  <w:style w:type="character" w:customStyle="1" w:styleId="WW8Num8z0">
    <w:name w:val="WW8Num8z0"/>
    <w:rsid w:val="00466EF9"/>
    <w:rPr>
      <w:rFonts w:ascii="Symbol" w:hAnsi="Symbol"/>
      <w:color w:val="auto"/>
    </w:rPr>
  </w:style>
  <w:style w:type="character" w:customStyle="1" w:styleId="WW8Num8z1">
    <w:name w:val="WW8Num8z1"/>
    <w:rsid w:val="00466EF9"/>
    <w:rPr>
      <w:rFonts w:ascii="Courier New" w:hAnsi="Courier New" w:cs="Courier New"/>
    </w:rPr>
  </w:style>
  <w:style w:type="character" w:customStyle="1" w:styleId="WW8Num8z2">
    <w:name w:val="WW8Num8z2"/>
    <w:rsid w:val="00466EF9"/>
    <w:rPr>
      <w:rFonts w:ascii="Wingdings" w:hAnsi="Wingdings"/>
    </w:rPr>
  </w:style>
  <w:style w:type="character" w:customStyle="1" w:styleId="WW8Num8z3">
    <w:name w:val="WW8Num8z3"/>
    <w:rsid w:val="00466EF9"/>
    <w:rPr>
      <w:rFonts w:ascii="Symbol" w:hAnsi="Symbol"/>
    </w:rPr>
  </w:style>
  <w:style w:type="character" w:customStyle="1" w:styleId="12">
    <w:name w:val="גופן ברירת המחדל של פיסקה1"/>
    <w:rsid w:val="00466EF9"/>
  </w:style>
  <w:style w:type="character" w:customStyle="1" w:styleId="13">
    <w:name w:val="טקסט הערות שוליים תו1 תו"/>
    <w:basedOn w:val="12"/>
    <w:rsid w:val="00466EF9"/>
    <w:rPr>
      <w:rFonts w:ascii="David" w:eastAsia="David" w:hAnsi="David" w:cs="David"/>
      <w:sz w:val="24"/>
      <w:szCs w:val="24"/>
      <w:lang w:val="en-US" w:eastAsia="he-IL" w:bidi="he-IL"/>
    </w:rPr>
  </w:style>
  <w:style w:type="character" w:customStyle="1" w:styleId="ab">
    <w:name w:val="תווי הערת שוליים"/>
    <w:basedOn w:val="12"/>
    <w:rsid w:val="00466EF9"/>
    <w:rPr>
      <w:vertAlign w:val="superscript"/>
    </w:rPr>
  </w:style>
  <w:style w:type="character" w:styleId="ac">
    <w:name w:val="page number"/>
    <w:basedOn w:val="12"/>
    <w:semiHidden/>
    <w:rsid w:val="00466EF9"/>
  </w:style>
  <w:style w:type="character" w:customStyle="1" w:styleId="ad">
    <w:name w:val="הפנייה להערה"/>
    <w:basedOn w:val="12"/>
    <w:rsid w:val="00466EF9"/>
    <w:rPr>
      <w:sz w:val="16"/>
      <w:szCs w:val="16"/>
    </w:rPr>
  </w:style>
  <w:style w:type="character" w:styleId="Hyperlink">
    <w:name w:val="Hyperlink"/>
    <w:basedOn w:val="12"/>
    <w:uiPriority w:val="99"/>
    <w:rsid w:val="00466EF9"/>
    <w:rPr>
      <w:color w:val="0000FF"/>
      <w:u w:val="single"/>
    </w:rPr>
  </w:style>
  <w:style w:type="character" w:styleId="FollowedHyperlink">
    <w:name w:val="FollowedHyperlink"/>
    <w:basedOn w:val="12"/>
    <w:semiHidden/>
    <w:rsid w:val="00466EF9"/>
    <w:rPr>
      <w:color w:val="606420"/>
      <w:u w:val="single"/>
    </w:rPr>
  </w:style>
  <w:style w:type="character" w:customStyle="1" w:styleId="ae">
    <w:name w:val="רשימת הלכות תו תו"/>
    <w:basedOn w:val="12"/>
    <w:rsid w:val="00466EF9"/>
    <w:rPr>
      <w:rFonts w:ascii="Arial Black" w:eastAsia="David" w:hAnsi="Arial Black" w:cs="David"/>
      <w:sz w:val="32"/>
      <w:szCs w:val="40"/>
      <w:lang w:val="en-US" w:eastAsia="he-IL" w:bidi="he-IL"/>
    </w:rPr>
  </w:style>
  <w:style w:type="character" w:customStyle="1" w:styleId="af">
    <w:name w:val="פסקת תשובה תו תו"/>
    <w:basedOn w:val="12"/>
    <w:rsid w:val="00466EF9"/>
    <w:rPr>
      <w:rFonts w:ascii="David" w:eastAsia="David" w:hAnsi="David" w:cs="David"/>
      <w:sz w:val="40"/>
      <w:szCs w:val="40"/>
      <w:lang w:val="en-US" w:eastAsia="he-IL" w:bidi="he-IL"/>
    </w:rPr>
  </w:style>
  <w:style w:type="character" w:customStyle="1" w:styleId="110">
    <w:name w:val="טקסט הערות שוליים תו1 תו1"/>
    <w:basedOn w:val="12"/>
    <w:rsid w:val="00466EF9"/>
    <w:rPr>
      <w:lang w:val="en-US" w:eastAsia="he-IL" w:bidi="he-IL"/>
    </w:rPr>
  </w:style>
  <w:style w:type="character" w:customStyle="1" w:styleId="14">
    <w:name w:val="תו1 תו תו תו"/>
    <w:basedOn w:val="12"/>
    <w:rsid w:val="00466EF9"/>
    <w:rPr>
      <w:rFonts w:ascii="Arial" w:hAnsi="Arial" w:cs="David"/>
      <w:sz w:val="24"/>
      <w:szCs w:val="28"/>
      <w:lang w:val="en-US" w:eastAsia="he-IL" w:bidi="he-IL"/>
    </w:rPr>
  </w:style>
  <w:style w:type="character" w:styleId="af0">
    <w:name w:val="footnote reference"/>
    <w:semiHidden/>
    <w:rsid w:val="00466EF9"/>
    <w:rPr>
      <w:vertAlign w:val="superscript"/>
    </w:rPr>
  </w:style>
  <w:style w:type="character" w:styleId="af1">
    <w:name w:val="endnote reference"/>
    <w:semiHidden/>
    <w:rsid w:val="00466EF9"/>
    <w:rPr>
      <w:vertAlign w:val="superscript"/>
    </w:rPr>
  </w:style>
  <w:style w:type="character" w:customStyle="1" w:styleId="af2">
    <w:name w:val="תווי הערת סיום"/>
    <w:rsid w:val="00466EF9"/>
  </w:style>
  <w:style w:type="paragraph" w:customStyle="1" w:styleId="af3">
    <w:name w:val="כותרת"/>
    <w:basedOn w:val="a"/>
    <w:next w:val="af4"/>
    <w:rsid w:val="00466EF9"/>
    <w:pPr>
      <w:keepNext/>
      <w:suppressAutoHyphens/>
      <w:spacing w:before="240" w:after="120"/>
      <w:jc w:val="both"/>
    </w:pPr>
    <w:rPr>
      <w:rFonts w:ascii="Arial" w:eastAsia="Lucida Sans Unicode" w:hAnsi="Arial" w:cs="Tahoma"/>
      <w:sz w:val="28"/>
      <w:szCs w:val="28"/>
      <w:lang w:eastAsia="he-IL"/>
    </w:rPr>
  </w:style>
  <w:style w:type="paragraph" w:styleId="af4">
    <w:name w:val="Body Text"/>
    <w:basedOn w:val="a"/>
    <w:link w:val="af5"/>
    <w:semiHidden/>
    <w:rsid w:val="00466EF9"/>
    <w:pPr>
      <w:suppressAutoHyphens/>
      <w:spacing w:after="120"/>
    </w:pPr>
    <w:rPr>
      <w:rFonts w:ascii="David" w:eastAsia="David" w:hAnsi="David" w:cs="David"/>
      <w:sz w:val="28"/>
      <w:szCs w:val="28"/>
      <w:lang w:eastAsia="he-IL"/>
    </w:rPr>
  </w:style>
  <w:style w:type="character" w:customStyle="1" w:styleId="af5">
    <w:name w:val="גוף טקסט תו"/>
    <w:basedOn w:val="a0"/>
    <w:link w:val="af4"/>
    <w:semiHidden/>
    <w:rsid w:val="00466EF9"/>
    <w:rPr>
      <w:rFonts w:ascii="David" w:eastAsia="David" w:hAnsi="David" w:cs="David"/>
      <w:sz w:val="28"/>
      <w:szCs w:val="28"/>
      <w:lang w:eastAsia="he-IL"/>
    </w:rPr>
  </w:style>
  <w:style w:type="paragraph" w:styleId="af6">
    <w:name w:val="List"/>
    <w:basedOn w:val="af4"/>
    <w:semiHidden/>
    <w:rsid w:val="00466EF9"/>
  </w:style>
  <w:style w:type="paragraph" w:customStyle="1" w:styleId="af7">
    <w:name w:val="כתובית"/>
    <w:basedOn w:val="a"/>
    <w:rsid w:val="00466EF9"/>
    <w:pPr>
      <w:suppressLineNumbers/>
      <w:suppressAutoHyphens/>
      <w:spacing w:before="120" w:after="120"/>
      <w:jc w:val="both"/>
    </w:pPr>
    <w:rPr>
      <w:rFonts w:ascii="David" w:eastAsia="David" w:hAnsi="David" w:cs="David"/>
      <w:i/>
      <w:iCs/>
      <w:lang w:eastAsia="he-IL"/>
    </w:rPr>
  </w:style>
  <w:style w:type="paragraph" w:customStyle="1" w:styleId="af8">
    <w:name w:val="אינדקס"/>
    <w:basedOn w:val="a"/>
    <w:rsid w:val="00466EF9"/>
    <w:pPr>
      <w:suppressLineNumbers/>
      <w:suppressAutoHyphens/>
      <w:jc w:val="both"/>
    </w:pPr>
    <w:rPr>
      <w:rFonts w:ascii="David" w:eastAsia="David" w:hAnsi="David" w:cs="David"/>
      <w:sz w:val="28"/>
      <w:szCs w:val="28"/>
      <w:lang w:eastAsia="he-IL"/>
    </w:rPr>
  </w:style>
  <w:style w:type="character" w:customStyle="1" w:styleId="a6">
    <w:name w:val="כותרת תחתונה תו"/>
    <w:basedOn w:val="a0"/>
    <w:link w:val="a5"/>
    <w:uiPriority w:val="99"/>
    <w:rsid w:val="00466EF9"/>
    <w:rPr>
      <w:sz w:val="24"/>
      <w:szCs w:val="24"/>
    </w:rPr>
  </w:style>
  <w:style w:type="paragraph" w:customStyle="1" w:styleId="15">
    <w:name w:val="טקסט הערה1"/>
    <w:basedOn w:val="a"/>
    <w:rsid w:val="00466EF9"/>
    <w:pPr>
      <w:suppressAutoHyphens/>
    </w:pPr>
    <w:rPr>
      <w:rFonts w:ascii="David" w:eastAsia="David" w:hAnsi="David" w:cs="David"/>
      <w:sz w:val="20"/>
      <w:szCs w:val="20"/>
      <w:lang w:eastAsia="he-IL"/>
    </w:rPr>
  </w:style>
  <w:style w:type="character" w:customStyle="1" w:styleId="a8">
    <w:name w:val="טקסט בלונים תו"/>
    <w:basedOn w:val="a0"/>
    <w:link w:val="a7"/>
    <w:rsid w:val="00466EF9"/>
    <w:rPr>
      <w:rFonts w:ascii="Tahoma" w:hAnsi="Tahoma" w:cs="Tahoma"/>
      <w:sz w:val="16"/>
      <w:szCs w:val="16"/>
    </w:rPr>
  </w:style>
  <w:style w:type="character" w:customStyle="1" w:styleId="a4">
    <w:name w:val="כותרת עליונה תו"/>
    <w:basedOn w:val="a0"/>
    <w:link w:val="a3"/>
    <w:rsid w:val="00466EF9"/>
    <w:rPr>
      <w:sz w:val="24"/>
      <w:szCs w:val="24"/>
    </w:rPr>
  </w:style>
  <w:style w:type="paragraph" w:styleId="af9">
    <w:name w:val="annotation text"/>
    <w:basedOn w:val="a"/>
    <w:link w:val="afa"/>
    <w:uiPriority w:val="99"/>
    <w:semiHidden/>
    <w:unhideWhenUsed/>
    <w:rsid w:val="00466EF9"/>
    <w:pPr>
      <w:suppressAutoHyphens/>
      <w:spacing w:line="240" w:lineRule="auto"/>
      <w:jc w:val="both"/>
    </w:pPr>
    <w:rPr>
      <w:rFonts w:ascii="David" w:eastAsia="David" w:hAnsi="David" w:cs="David"/>
      <w:sz w:val="20"/>
      <w:szCs w:val="20"/>
      <w:lang w:eastAsia="he-IL"/>
    </w:rPr>
  </w:style>
  <w:style w:type="character" w:customStyle="1" w:styleId="afa">
    <w:name w:val="טקסט הערה תו"/>
    <w:basedOn w:val="a0"/>
    <w:link w:val="af9"/>
    <w:uiPriority w:val="99"/>
    <w:semiHidden/>
    <w:rsid w:val="00466EF9"/>
    <w:rPr>
      <w:rFonts w:ascii="David" w:eastAsia="David" w:hAnsi="David" w:cs="David"/>
      <w:lang w:eastAsia="he-IL"/>
    </w:rPr>
  </w:style>
  <w:style w:type="paragraph" w:styleId="afb">
    <w:name w:val="annotation subject"/>
    <w:basedOn w:val="15"/>
    <w:next w:val="15"/>
    <w:link w:val="afc"/>
    <w:rsid w:val="00466EF9"/>
    <w:rPr>
      <w:rFonts w:cs="Miriam"/>
      <w:b/>
      <w:bCs/>
    </w:rPr>
  </w:style>
  <w:style w:type="character" w:customStyle="1" w:styleId="afc">
    <w:name w:val="נושא הערה תו"/>
    <w:basedOn w:val="afa"/>
    <w:link w:val="afb"/>
    <w:rsid w:val="00466EF9"/>
    <w:rPr>
      <w:rFonts w:ascii="David" w:eastAsia="David" w:hAnsi="David" w:cs="Miriam"/>
      <w:b/>
      <w:bCs/>
      <w:lang w:eastAsia="he-IL"/>
    </w:rPr>
  </w:style>
  <w:style w:type="paragraph" w:styleId="TOC1">
    <w:name w:val="toc 1"/>
    <w:basedOn w:val="a"/>
    <w:next w:val="a"/>
    <w:uiPriority w:val="39"/>
    <w:rsid w:val="00466EF9"/>
    <w:pPr>
      <w:tabs>
        <w:tab w:val="right" w:leader="dot" w:pos="9628"/>
      </w:tabs>
      <w:suppressAutoHyphens/>
      <w:spacing w:before="120" w:after="120" w:line="240" w:lineRule="auto"/>
    </w:pPr>
    <w:rPr>
      <w:rFonts w:eastAsia="David" w:cs="David"/>
      <w:b/>
      <w:bCs/>
      <w:caps/>
      <w:sz w:val="40"/>
      <w:szCs w:val="40"/>
      <w:lang w:eastAsia="he-IL"/>
    </w:rPr>
  </w:style>
  <w:style w:type="paragraph" w:styleId="TOC2">
    <w:name w:val="toc 2"/>
    <w:basedOn w:val="a"/>
    <w:next w:val="a"/>
    <w:uiPriority w:val="39"/>
    <w:rsid w:val="00466EF9"/>
    <w:pPr>
      <w:tabs>
        <w:tab w:val="right" w:leader="dot" w:pos="9628"/>
      </w:tabs>
      <w:suppressAutoHyphens/>
      <w:spacing w:line="240" w:lineRule="auto"/>
    </w:pPr>
    <w:rPr>
      <w:rFonts w:ascii="Arial" w:eastAsia="David" w:hAnsi="Arial" w:cs="David"/>
      <w:smallCaps/>
      <w:sz w:val="40"/>
      <w:szCs w:val="40"/>
      <w:lang w:eastAsia="he-IL"/>
    </w:rPr>
  </w:style>
  <w:style w:type="paragraph" w:styleId="TOC3">
    <w:name w:val="toc 3"/>
    <w:basedOn w:val="a"/>
    <w:next w:val="a"/>
    <w:uiPriority w:val="39"/>
    <w:rsid w:val="00466EF9"/>
    <w:pPr>
      <w:tabs>
        <w:tab w:val="left" w:pos="2258"/>
        <w:tab w:val="right" w:leader="dot" w:pos="9628"/>
      </w:tabs>
      <w:suppressAutoHyphens/>
      <w:spacing w:line="240" w:lineRule="auto"/>
    </w:pPr>
    <w:rPr>
      <w:rFonts w:eastAsia="David" w:cs="David"/>
      <w:sz w:val="40"/>
      <w:szCs w:val="40"/>
      <w:lang w:eastAsia="he-IL"/>
    </w:rPr>
  </w:style>
  <w:style w:type="paragraph" w:styleId="TOC4">
    <w:name w:val="toc 4"/>
    <w:basedOn w:val="a"/>
    <w:next w:val="a"/>
    <w:uiPriority w:val="39"/>
    <w:rsid w:val="00466EF9"/>
    <w:pPr>
      <w:suppressAutoHyphens/>
    </w:pPr>
    <w:rPr>
      <w:rFonts w:eastAsia="David"/>
      <w:sz w:val="18"/>
      <w:szCs w:val="18"/>
      <w:lang w:eastAsia="he-IL"/>
    </w:rPr>
  </w:style>
  <w:style w:type="paragraph" w:styleId="TOC5">
    <w:name w:val="toc 5"/>
    <w:basedOn w:val="a"/>
    <w:next w:val="a"/>
    <w:uiPriority w:val="39"/>
    <w:rsid w:val="00466EF9"/>
    <w:pPr>
      <w:suppressAutoHyphens/>
    </w:pPr>
    <w:rPr>
      <w:rFonts w:eastAsia="David"/>
      <w:sz w:val="18"/>
      <w:szCs w:val="18"/>
      <w:lang w:eastAsia="he-IL"/>
    </w:rPr>
  </w:style>
  <w:style w:type="paragraph" w:styleId="TOC6">
    <w:name w:val="toc 6"/>
    <w:basedOn w:val="a"/>
    <w:next w:val="a"/>
    <w:uiPriority w:val="39"/>
    <w:rsid w:val="00466EF9"/>
    <w:pPr>
      <w:suppressAutoHyphens/>
    </w:pPr>
    <w:rPr>
      <w:rFonts w:eastAsia="David"/>
      <w:sz w:val="18"/>
      <w:szCs w:val="18"/>
      <w:lang w:eastAsia="he-IL"/>
    </w:rPr>
  </w:style>
  <w:style w:type="paragraph" w:styleId="TOC7">
    <w:name w:val="toc 7"/>
    <w:basedOn w:val="a"/>
    <w:next w:val="a"/>
    <w:uiPriority w:val="39"/>
    <w:rsid w:val="00466EF9"/>
    <w:pPr>
      <w:suppressAutoHyphens/>
    </w:pPr>
    <w:rPr>
      <w:rFonts w:eastAsia="David"/>
      <w:sz w:val="18"/>
      <w:szCs w:val="18"/>
      <w:lang w:eastAsia="he-IL"/>
    </w:rPr>
  </w:style>
  <w:style w:type="paragraph" w:styleId="TOC8">
    <w:name w:val="toc 8"/>
    <w:basedOn w:val="a"/>
    <w:next w:val="a"/>
    <w:uiPriority w:val="39"/>
    <w:rsid w:val="00466EF9"/>
    <w:pPr>
      <w:suppressAutoHyphens/>
    </w:pPr>
    <w:rPr>
      <w:rFonts w:eastAsia="David"/>
      <w:sz w:val="18"/>
      <w:szCs w:val="18"/>
      <w:lang w:eastAsia="he-IL"/>
    </w:rPr>
  </w:style>
  <w:style w:type="paragraph" w:styleId="TOC9">
    <w:name w:val="toc 9"/>
    <w:basedOn w:val="a"/>
    <w:next w:val="a"/>
    <w:uiPriority w:val="39"/>
    <w:rsid w:val="00466EF9"/>
    <w:pPr>
      <w:suppressAutoHyphens/>
    </w:pPr>
    <w:rPr>
      <w:rFonts w:eastAsia="David"/>
      <w:sz w:val="18"/>
      <w:szCs w:val="18"/>
      <w:lang w:eastAsia="he-IL"/>
    </w:rPr>
  </w:style>
  <w:style w:type="paragraph" w:styleId="afd">
    <w:name w:val="List Paragraph"/>
    <w:basedOn w:val="a"/>
    <w:qFormat/>
    <w:rsid w:val="00466EF9"/>
    <w:pPr>
      <w:suppressAutoHyphens/>
      <w:spacing w:after="200"/>
      <w:ind w:hanging="357"/>
      <w:jc w:val="both"/>
    </w:pPr>
    <w:rPr>
      <w:rFonts w:ascii="Calibri" w:eastAsia="Calibri" w:hAnsi="Calibri" w:cs="Arial"/>
      <w:sz w:val="22"/>
      <w:szCs w:val="22"/>
      <w:lang w:eastAsia="he-IL"/>
    </w:rPr>
  </w:style>
  <w:style w:type="paragraph" w:customStyle="1" w:styleId="afe">
    <w:name w:val="כותרת שניה"/>
    <w:basedOn w:val="a"/>
    <w:rsid w:val="00466EF9"/>
    <w:pPr>
      <w:suppressAutoHyphens/>
      <w:jc w:val="center"/>
    </w:pPr>
    <w:rPr>
      <w:rFonts w:ascii="David" w:eastAsia="David" w:hAnsi="David" w:cs="Guttman Keren"/>
      <w:sz w:val="58"/>
      <w:szCs w:val="58"/>
      <w:lang w:eastAsia="he-IL"/>
    </w:rPr>
  </w:style>
  <w:style w:type="paragraph" w:customStyle="1" w:styleId="20011">
    <w:name w:val="סגנון ‏20 נק מודגש מיושר לשני הצדדים לפני:  0.11 ס''מ מרווח בין..."/>
    <w:basedOn w:val="a"/>
    <w:rsid w:val="00466EF9"/>
    <w:pPr>
      <w:suppressAutoHyphens/>
      <w:jc w:val="both"/>
    </w:pPr>
    <w:rPr>
      <w:rFonts w:ascii="David" w:eastAsia="David" w:hAnsi="David" w:cs="Arial"/>
      <w:b/>
      <w:bCs/>
      <w:sz w:val="40"/>
      <w:szCs w:val="40"/>
      <w:lang w:eastAsia="he-IL"/>
    </w:rPr>
  </w:style>
  <w:style w:type="paragraph" w:customStyle="1" w:styleId="16">
    <w:name w:val="1 תו תו תו תו תו תו תו תו תו תו תו תו תו תו תו תו תו תו תו"/>
    <w:basedOn w:val="a"/>
    <w:rsid w:val="00466EF9"/>
    <w:pPr>
      <w:keepLines/>
      <w:tabs>
        <w:tab w:val="left" w:pos="397"/>
        <w:tab w:val="left" w:pos="794"/>
        <w:tab w:val="left" w:pos="1191"/>
        <w:tab w:val="left" w:pos="1588"/>
        <w:tab w:val="left" w:pos="1985"/>
        <w:tab w:val="left" w:pos="2381"/>
        <w:tab w:val="left" w:pos="2778"/>
        <w:tab w:val="left" w:pos="3175"/>
        <w:tab w:val="left" w:pos="3572"/>
      </w:tabs>
      <w:suppressAutoHyphens/>
      <w:spacing w:line="240" w:lineRule="auto"/>
      <w:jc w:val="both"/>
    </w:pPr>
    <w:rPr>
      <w:rFonts w:ascii="Arial" w:hAnsi="Arial" w:cs="David"/>
      <w:szCs w:val="28"/>
      <w:lang w:eastAsia="he-IL"/>
    </w:rPr>
  </w:style>
  <w:style w:type="paragraph" w:customStyle="1" w:styleId="aff">
    <w:name w:val="רשימת הלכות תו"/>
    <w:basedOn w:val="a"/>
    <w:rsid w:val="00466EF9"/>
    <w:pPr>
      <w:tabs>
        <w:tab w:val="num" w:pos="624"/>
      </w:tabs>
      <w:suppressAutoHyphens/>
      <w:jc w:val="both"/>
    </w:pPr>
    <w:rPr>
      <w:rFonts w:ascii="Arial Black" w:eastAsia="David" w:hAnsi="Arial Black" w:cs="David"/>
      <w:sz w:val="32"/>
      <w:szCs w:val="40"/>
      <w:lang w:eastAsia="he-IL"/>
    </w:rPr>
  </w:style>
  <w:style w:type="paragraph" w:customStyle="1" w:styleId="aff0">
    <w:name w:val="המשך הלכות"/>
    <w:basedOn w:val="aff"/>
    <w:rsid w:val="00466EF9"/>
    <w:pPr>
      <w:tabs>
        <w:tab w:val="clear" w:pos="624"/>
      </w:tabs>
    </w:pPr>
  </w:style>
  <w:style w:type="paragraph" w:customStyle="1" w:styleId="21">
    <w:name w:val="רשימה מתובלטת 21"/>
    <w:basedOn w:val="a"/>
    <w:rsid w:val="00466EF9"/>
    <w:pPr>
      <w:suppressAutoHyphens/>
      <w:jc w:val="both"/>
    </w:pPr>
    <w:rPr>
      <w:rFonts w:ascii="David" w:eastAsia="David" w:hAnsi="David" w:cs="David"/>
      <w:sz w:val="28"/>
      <w:szCs w:val="28"/>
      <w:lang w:eastAsia="he-IL"/>
    </w:rPr>
  </w:style>
  <w:style w:type="paragraph" w:customStyle="1" w:styleId="17">
    <w:name w:val="תו1 תו תו תו תו תו"/>
    <w:basedOn w:val="a"/>
    <w:rsid w:val="00466EF9"/>
    <w:pPr>
      <w:keepLines/>
      <w:tabs>
        <w:tab w:val="left" w:pos="397"/>
        <w:tab w:val="left" w:pos="794"/>
        <w:tab w:val="left" w:pos="1191"/>
        <w:tab w:val="left" w:pos="1588"/>
        <w:tab w:val="left" w:pos="1985"/>
        <w:tab w:val="left" w:pos="2381"/>
        <w:tab w:val="left" w:pos="2778"/>
        <w:tab w:val="left" w:pos="3175"/>
        <w:tab w:val="left" w:pos="3572"/>
      </w:tabs>
      <w:suppressAutoHyphens/>
      <w:spacing w:line="240" w:lineRule="auto"/>
      <w:jc w:val="both"/>
    </w:pPr>
    <w:rPr>
      <w:rFonts w:ascii="Arial" w:hAnsi="Arial" w:cs="David"/>
      <w:szCs w:val="28"/>
      <w:lang w:eastAsia="he-IL"/>
    </w:rPr>
  </w:style>
  <w:style w:type="paragraph" w:customStyle="1" w:styleId="18">
    <w:name w:val="תו1 תו תו"/>
    <w:basedOn w:val="a"/>
    <w:rsid w:val="00466EF9"/>
    <w:pPr>
      <w:keepLines/>
      <w:tabs>
        <w:tab w:val="left" w:pos="397"/>
        <w:tab w:val="left" w:pos="794"/>
        <w:tab w:val="left" w:pos="1191"/>
        <w:tab w:val="left" w:pos="1588"/>
        <w:tab w:val="left" w:pos="1985"/>
        <w:tab w:val="left" w:pos="2381"/>
        <w:tab w:val="left" w:pos="2778"/>
        <w:tab w:val="left" w:pos="3175"/>
        <w:tab w:val="left" w:pos="3572"/>
      </w:tabs>
      <w:suppressAutoHyphens/>
      <w:spacing w:line="240" w:lineRule="auto"/>
      <w:jc w:val="both"/>
    </w:pPr>
    <w:rPr>
      <w:rFonts w:ascii="Arial" w:hAnsi="Arial" w:cs="David"/>
      <w:szCs w:val="28"/>
      <w:lang w:eastAsia="he-IL"/>
    </w:rPr>
  </w:style>
  <w:style w:type="paragraph" w:customStyle="1" w:styleId="19">
    <w:name w:val="1 תו תו תו תו תו תו תו תו תו"/>
    <w:basedOn w:val="a"/>
    <w:rsid w:val="00466EF9"/>
    <w:pPr>
      <w:keepLines/>
      <w:tabs>
        <w:tab w:val="left" w:pos="397"/>
        <w:tab w:val="left" w:pos="794"/>
        <w:tab w:val="left" w:pos="1191"/>
        <w:tab w:val="left" w:pos="1588"/>
        <w:tab w:val="left" w:pos="1985"/>
        <w:tab w:val="left" w:pos="2381"/>
        <w:tab w:val="left" w:pos="2778"/>
        <w:tab w:val="left" w:pos="3175"/>
        <w:tab w:val="left" w:pos="3572"/>
      </w:tabs>
      <w:suppressAutoHyphens/>
      <w:spacing w:line="240" w:lineRule="auto"/>
      <w:jc w:val="both"/>
    </w:pPr>
    <w:rPr>
      <w:rFonts w:ascii="Arial" w:hAnsi="Arial" w:cs="David"/>
      <w:szCs w:val="28"/>
      <w:lang w:eastAsia="he-IL"/>
    </w:rPr>
  </w:style>
  <w:style w:type="paragraph" w:customStyle="1" w:styleId="1a">
    <w:name w:val="1 תו תו תו תו תו תו"/>
    <w:basedOn w:val="a"/>
    <w:rsid w:val="00466EF9"/>
    <w:pPr>
      <w:keepLines/>
      <w:tabs>
        <w:tab w:val="left" w:pos="397"/>
        <w:tab w:val="left" w:pos="794"/>
        <w:tab w:val="left" w:pos="1191"/>
        <w:tab w:val="left" w:pos="1588"/>
        <w:tab w:val="left" w:pos="1985"/>
        <w:tab w:val="left" w:pos="2381"/>
        <w:tab w:val="left" w:pos="2778"/>
        <w:tab w:val="left" w:pos="3175"/>
        <w:tab w:val="left" w:pos="3572"/>
      </w:tabs>
      <w:suppressAutoHyphens/>
      <w:spacing w:line="240" w:lineRule="auto"/>
      <w:jc w:val="both"/>
    </w:pPr>
    <w:rPr>
      <w:rFonts w:ascii="Arial" w:hAnsi="Arial" w:cs="David"/>
      <w:szCs w:val="28"/>
      <w:lang w:eastAsia="he-IL"/>
    </w:rPr>
  </w:style>
  <w:style w:type="paragraph" w:customStyle="1" w:styleId="1b">
    <w:name w:val="תו1 תו תו תו תו תו תו תו תו"/>
    <w:basedOn w:val="a"/>
    <w:rsid w:val="00466EF9"/>
    <w:pPr>
      <w:keepLines/>
      <w:tabs>
        <w:tab w:val="left" w:pos="397"/>
        <w:tab w:val="left" w:pos="794"/>
        <w:tab w:val="left" w:pos="1191"/>
        <w:tab w:val="left" w:pos="1588"/>
        <w:tab w:val="left" w:pos="1985"/>
        <w:tab w:val="left" w:pos="2381"/>
        <w:tab w:val="left" w:pos="2778"/>
        <w:tab w:val="left" w:pos="3175"/>
        <w:tab w:val="left" w:pos="3572"/>
      </w:tabs>
      <w:suppressAutoHyphens/>
      <w:jc w:val="both"/>
    </w:pPr>
    <w:rPr>
      <w:rFonts w:ascii="Arial" w:eastAsia="David" w:hAnsi="Arial" w:cs="David"/>
      <w:sz w:val="28"/>
      <w:szCs w:val="40"/>
      <w:lang w:eastAsia="he-IL"/>
    </w:rPr>
  </w:style>
  <w:style w:type="paragraph" w:customStyle="1" w:styleId="1c">
    <w:name w:val="1 תו תו תו תו תו תו תו תו תו תו תו תו תו תו תו תו תו תו תו תו תו תו"/>
    <w:basedOn w:val="a"/>
    <w:rsid w:val="00466EF9"/>
    <w:pPr>
      <w:keepLines/>
      <w:tabs>
        <w:tab w:val="left" w:pos="397"/>
        <w:tab w:val="left" w:pos="794"/>
        <w:tab w:val="left" w:pos="1191"/>
        <w:tab w:val="left" w:pos="1588"/>
        <w:tab w:val="left" w:pos="1985"/>
        <w:tab w:val="left" w:pos="2381"/>
        <w:tab w:val="left" w:pos="2778"/>
        <w:tab w:val="left" w:pos="3175"/>
        <w:tab w:val="left" w:pos="3572"/>
      </w:tabs>
      <w:suppressAutoHyphens/>
      <w:spacing w:line="240" w:lineRule="auto"/>
      <w:jc w:val="both"/>
    </w:pPr>
    <w:rPr>
      <w:rFonts w:ascii="Arial" w:hAnsi="Arial" w:cs="David"/>
      <w:szCs w:val="28"/>
      <w:lang w:eastAsia="he-IL"/>
    </w:rPr>
  </w:style>
  <w:style w:type="paragraph" w:customStyle="1" w:styleId="aff1">
    <w:name w:val="רשימת הלכות"/>
    <w:basedOn w:val="a"/>
    <w:rsid w:val="00466EF9"/>
    <w:pPr>
      <w:tabs>
        <w:tab w:val="left" w:pos="567"/>
      </w:tabs>
      <w:suppressAutoHyphens/>
      <w:ind w:hanging="567"/>
      <w:jc w:val="both"/>
    </w:pPr>
    <w:rPr>
      <w:rFonts w:ascii="Arial Black" w:eastAsia="David" w:hAnsi="Arial Black" w:cs="David"/>
      <w:sz w:val="32"/>
      <w:szCs w:val="32"/>
      <w:lang w:eastAsia="he-IL"/>
    </w:rPr>
  </w:style>
  <w:style w:type="paragraph" w:customStyle="1" w:styleId="aff2">
    <w:name w:val="פסקת תשובה תו"/>
    <w:basedOn w:val="a"/>
    <w:rsid w:val="00466EF9"/>
    <w:pPr>
      <w:suppressAutoHyphens/>
      <w:spacing w:before="80"/>
      <w:jc w:val="both"/>
    </w:pPr>
    <w:rPr>
      <w:rFonts w:ascii="David" w:eastAsia="David" w:hAnsi="David" w:cs="David"/>
      <w:sz w:val="40"/>
      <w:szCs w:val="40"/>
      <w:lang w:eastAsia="he-IL"/>
    </w:rPr>
  </w:style>
  <w:style w:type="paragraph" w:customStyle="1" w:styleId="1d">
    <w:name w:val="טקסט רגיל1"/>
    <w:basedOn w:val="a"/>
    <w:rsid w:val="00466EF9"/>
    <w:pPr>
      <w:suppressAutoHyphens/>
      <w:jc w:val="both"/>
    </w:pPr>
    <w:rPr>
      <w:rFonts w:ascii="Courier New" w:eastAsia="David" w:hAnsi="Courier New" w:cs="Courier New"/>
      <w:sz w:val="20"/>
      <w:szCs w:val="20"/>
      <w:lang w:eastAsia="he-IL"/>
    </w:rPr>
  </w:style>
  <w:style w:type="paragraph" w:customStyle="1" w:styleId="1e">
    <w:name w:val="תו1 תו תו תו תו תו תו"/>
    <w:basedOn w:val="a"/>
    <w:rsid w:val="00466EF9"/>
    <w:pPr>
      <w:keepLines/>
      <w:tabs>
        <w:tab w:val="left" w:pos="397"/>
        <w:tab w:val="left" w:pos="794"/>
        <w:tab w:val="left" w:pos="1191"/>
        <w:tab w:val="left" w:pos="1588"/>
        <w:tab w:val="left" w:pos="1985"/>
        <w:tab w:val="left" w:pos="2381"/>
        <w:tab w:val="left" w:pos="2778"/>
        <w:tab w:val="left" w:pos="3175"/>
        <w:tab w:val="left" w:pos="3572"/>
      </w:tabs>
      <w:suppressAutoHyphens/>
      <w:spacing w:line="240" w:lineRule="auto"/>
      <w:jc w:val="both"/>
    </w:pPr>
    <w:rPr>
      <w:rFonts w:ascii="Arial" w:hAnsi="Arial" w:cs="David"/>
      <w:szCs w:val="28"/>
      <w:lang w:eastAsia="he-IL"/>
    </w:rPr>
  </w:style>
  <w:style w:type="paragraph" w:customStyle="1" w:styleId="210">
    <w:name w:val="גוף טקסט 21"/>
    <w:basedOn w:val="a"/>
    <w:rsid w:val="00466EF9"/>
    <w:pPr>
      <w:suppressAutoHyphens/>
      <w:spacing w:after="120" w:line="480" w:lineRule="auto"/>
      <w:jc w:val="both"/>
    </w:pPr>
    <w:rPr>
      <w:rFonts w:ascii="David" w:eastAsia="David" w:hAnsi="David" w:cs="David"/>
      <w:sz w:val="28"/>
      <w:szCs w:val="28"/>
      <w:lang w:eastAsia="he-IL"/>
    </w:rPr>
  </w:style>
  <w:style w:type="paragraph" w:customStyle="1" w:styleId="aff3">
    <w:name w:val="כותרת שאלות"/>
    <w:basedOn w:val="3"/>
    <w:rsid w:val="00466EF9"/>
    <w:pPr>
      <w:tabs>
        <w:tab w:val="clear" w:pos="0"/>
      </w:tabs>
      <w:outlineLvl w:val="9"/>
    </w:pPr>
    <w:rPr>
      <w:rFonts w:cs="Guttman David"/>
      <w:sz w:val="36"/>
      <w:szCs w:val="36"/>
    </w:rPr>
  </w:style>
  <w:style w:type="paragraph" w:customStyle="1" w:styleId="1f">
    <w:name w:val="1 תו תו תו תו תו תו תו"/>
    <w:basedOn w:val="a"/>
    <w:rsid w:val="00466EF9"/>
    <w:pPr>
      <w:keepLines/>
      <w:tabs>
        <w:tab w:val="left" w:pos="397"/>
        <w:tab w:val="left" w:pos="794"/>
        <w:tab w:val="left" w:pos="1191"/>
        <w:tab w:val="left" w:pos="1588"/>
        <w:tab w:val="left" w:pos="1985"/>
        <w:tab w:val="left" w:pos="2381"/>
        <w:tab w:val="left" w:pos="2778"/>
        <w:tab w:val="left" w:pos="3175"/>
        <w:tab w:val="left" w:pos="3572"/>
      </w:tabs>
      <w:suppressAutoHyphens/>
      <w:spacing w:line="240" w:lineRule="auto"/>
      <w:jc w:val="both"/>
    </w:pPr>
    <w:rPr>
      <w:rFonts w:ascii="Arial" w:hAnsi="Arial" w:cs="David"/>
      <w:szCs w:val="28"/>
      <w:lang w:eastAsia="he-IL"/>
    </w:rPr>
  </w:style>
  <w:style w:type="paragraph" w:customStyle="1" w:styleId="320">
    <w:name w:val="סגנון כותרת 3 + ‏20 נק'"/>
    <w:basedOn w:val="3"/>
    <w:rsid w:val="00466EF9"/>
    <w:pPr>
      <w:numPr>
        <w:numId w:val="1"/>
      </w:numPr>
      <w:tabs>
        <w:tab w:val="left" w:pos="1559"/>
      </w:tabs>
      <w:outlineLvl w:val="9"/>
    </w:pPr>
    <w:rPr>
      <w:sz w:val="40"/>
      <w:szCs w:val="40"/>
    </w:rPr>
  </w:style>
  <w:style w:type="paragraph" w:customStyle="1" w:styleId="100">
    <w:name w:val="תוכן עניינים 10‏"/>
    <w:basedOn w:val="af8"/>
    <w:rsid w:val="00466EF9"/>
    <w:pPr>
      <w:tabs>
        <w:tab w:val="right" w:leader="dot" w:pos="9637"/>
      </w:tabs>
    </w:pPr>
  </w:style>
  <w:style w:type="paragraph" w:customStyle="1" w:styleId="aff4">
    <w:name w:val="תוכן מסגרת"/>
    <w:basedOn w:val="af4"/>
    <w:rsid w:val="00466EF9"/>
  </w:style>
  <w:style w:type="paragraph" w:customStyle="1" w:styleId="aff5">
    <w:name w:val="תוכן עניינים"/>
    <w:basedOn w:val="a"/>
    <w:rsid w:val="00466EF9"/>
    <w:pPr>
      <w:suppressLineNumbers/>
      <w:suppressAutoHyphens/>
      <w:jc w:val="both"/>
    </w:pPr>
    <w:rPr>
      <w:rFonts w:ascii="David" w:eastAsia="David" w:hAnsi="David" w:cs="David"/>
      <w:sz w:val="28"/>
      <w:szCs w:val="28"/>
      <w:lang w:eastAsia="he-IL"/>
    </w:rPr>
  </w:style>
  <w:style w:type="paragraph" w:customStyle="1" w:styleId="aff6">
    <w:name w:val="כותרת טבלה"/>
    <w:basedOn w:val="aff5"/>
    <w:rsid w:val="00466EF9"/>
    <w:pPr>
      <w:jc w:val="center"/>
    </w:pPr>
    <w:rPr>
      <w:b/>
      <w:bCs/>
    </w:rPr>
  </w:style>
  <w:style w:type="character" w:styleId="aff7">
    <w:name w:val="annotation reference"/>
    <w:basedOn w:val="a0"/>
    <w:uiPriority w:val="99"/>
    <w:semiHidden/>
    <w:unhideWhenUsed/>
    <w:rsid w:val="00466EF9"/>
    <w:rPr>
      <w:sz w:val="16"/>
      <w:szCs w:val="16"/>
    </w:rPr>
  </w:style>
  <w:style w:type="table" w:customStyle="1" w:styleId="1f0">
    <w:name w:val="רשת טבלה1"/>
    <w:basedOn w:val="a1"/>
    <w:next w:val="aff8"/>
    <w:uiPriority w:val="59"/>
    <w:rsid w:val="00466EF9"/>
    <w:pPr>
      <w:bidi w:val="0"/>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Web1">
    <w:name w:val="Normal (Web)1"/>
    <w:basedOn w:val="a"/>
    <w:next w:val="NormalWeb"/>
    <w:uiPriority w:val="99"/>
    <w:semiHidden/>
    <w:unhideWhenUsed/>
    <w:rsid w:val="00466EF9"/>
    <w:pPr>
      <w:bidi w:val="0"/>
      <w:spacing w:before="100" w:beforeAutospacing="1" w:after="100" w:afterAutospacing="1" w:line="240" w:lineRule="auto"/>
    </w:pPr>
  </w:style>
  <w:style w:type="table" w:styleId="aff8">
    <w:name w:val="Table Grid"/>
    <w:basedOn w:val="a1"/>
    <w:rsid w:val="00466EF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a"/>
    <w:semiHidden/>
    <w:unhideWhenUsed/>
    <w:rsid w:val="00466EF9"/>
  </w:style>
  <w:style w:type="table" w:styleId="1f1">
    <w:name w:val="Plain Table 1"/>
    <w:basedOn w:val="a1"/>
    <w:uiPriority w:val="41"/>
    <w:rsid w:val="000C201D"/>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ff9">
    <w:name w:val="Grid Table Light"/>
    <w:basedOn w:val="a1"/>
    <w:uiPriority w:val="40"/>
    <w:rsid w:val="000C201D"/>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371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tmaz\Desktop\&#1500;&#1489;&#1503;.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0CBBA478102542419369B7FB511DC026" ma:contentTypeVersion="13" ma:contentTypeDescription="צור מסמך חדש." ma:contentTypeScope="" ma:versionID="8d47f2457e6c8db8fd540d00e6393ab1">
  <xsd:schema xmlns:xsd="http://www.w3.org/2001/XMLSchema" xmlns:xs="http://www.w3.org/2001/XMLSchema" xmlns:p="http://schemas.microsoft.com/office/2006/metadata/properties" xmlns:ns2="3fe75ebc-3a38-4154-af46-30b0b0204365" xmlns:ns3="9d9a1994-3045-406f-9be1-f4f36edd19ec" targetNamespace="http://schemas.microsoft.com/office/2006/metadata/properties" ma:root="true" ma:fieldsID="b2032e8acd75ecea43b69db81d8ace9d" ns2:_="" ns3:_="">
    <xsd:import namespace="3fe75ebc-3a38-4154-af46-30b0b0204365"/>
    <xsd:import namespace="9d9a1994-3045-406f-9be1-f4f36edd19e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75ebc-3a38-4154-af46-30b0b0204365"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משותף עם פרטים"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9a1994-3045-406f-9be1-f4f36edd19e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763B8F-D969-4655-BE38-7921C7E6AF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A9081C-348F-4E95-8888-5C966257CFBA}">
  <ds:schemaRefs>
    <ds:schemaRef ds:uri="http://schemas.microsoft.com/sharepoint/v3/contenttype/forms"/>
  </ds:schemaRefs>
</ds:datastoreItem>
</file>

<file path=customXml/itemProps3.xml><?xml version="1.0" encoding="utf-8"?>
<ds:datastoreItem xmlns:ds="http://schemas.openxmlformats.org/officeDocument/2006/customXml" ds:itemID="{306B3993-9E80-4F31-8C53-68E117D0C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75ebc-3a38-4154-af46-30b0b0204365"/>
    <ds:schemaRef ds:uri="9d9a1994-3045-406f-9be1-f4f36edd1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BCA843-1E07-4E10-BA44-884313F2C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לבן</Template>
  <TotalTime>0</TotalTime>
  <Pages>26</Pages>
  <Words>6348</Words>
  <Characters>31745</Characters>
  <Application>Microsoft Office Word</Application>
  <DocSecurity>0</DocSecurity>
  <Lines>264</Lines>
  <Paragraphs>76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איתן וייס</dc:creator>
  <cp:lastModifiedBy>יעל כנפו</cp:lastModifiedBy>
  <cp:revision>2</cp:revision>
  <cp:lastPrinted>2020-03-04T07:34:00Z</cp:lastPrinted>
  <dcterms:created xsi:type="dcterms:W3CDTF">2022-04-07T05:33:00Z</dcterms:created>
  <dcterms:modified xsi:type="dcterms:W3CDTF">2022-04-07T05:33:00Z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0x0101000CBBA478102542419369B7FB511DC026</vt:lpwstr>
  </property>
</Properties>
</file>